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5A9D" w14:textId="59084E19" w:rsidR="00210F2E" w:rsidRPr="00210F2E" w:rsidRDefault="00625CF3" w:rsidP="00084BBD">
      <w:pPr>
        <w:jc w:val="both"/>
        <w:rPr>
          <w:b/>
          <w:i/>
          <w:color w:val="FF0000"/>
          <w:sz w:val="22"/>
        </w:rPr>
      </w:pPr>
      <w:r w:rsidRPr="001A5568">
        <w:rPr>
          <w:b/>
          <w:i/>
          <w:sz w:val="22"/>
          <w:szCs w:val="22"/>
          <w:highlight w:val="yellow"/>
          <w:u w:val="single"/>
        </w:rPr>
        <w:t>Note to developer of the RFP:</w:t>
      </w:r>
      <w:r w:rsidRPr="001A5568">
        <w:rPr>
          <w:b/>
          <w:bCs/>
          <w:i/>
          <w:color w:val="FF0000"/>
          <w:sz w:val="22"/>
          <w:highlight w:val="yellow"/>
        </w:rPr>
        <w:t xml:space="preserve"> </w:t>
      </w:r>
      <w:r w:rsidR="003C7690" w:rsidRPr="001A5568">
        <w:rPr>
          <w:b/>
          <w:bCs/>
          <w:i/>
          <w:color w:val="FF0000"/>
          <w:sz w:val="22"/>
          <w:highlight w:val="yellow"/>
        </w:rPr>
        <w:t xml:space="preserve"> </w:t>
      </w:r>
      <w:r w:rsidR="003C7690" w:rsidRPr="001A5568">
        <w:rPr>
          <w:b/>
          <w:i/>
          <w:color w:val="FF0000"/>
          <w:highlight w:val="yellow"/>
        </w:rPr>
        <w:t xml:space="preserve">Sections </w:t>
      </w:r>
      <w:r w:rsidR="00C36628" w:rsidRPr="001A5568">
        <w:rPr>
          <w:b/>
          <w:i/>
          <w:color w:val="FF0000"/>
          <w:highlight w:val="yellow"/>
        </w:rPr>
        <w:t>within this</w:t>
      </w:r>
      <w:r w:rsidR="003C7690" w:rsidRPr="001A5568">
        <w:rPr>
          <w:b/>
          <w:i/>
          <w:color w:val="FF0000"/>
          <w:highlight w:val="yellow"/>
        </w:rPr>
        <w:t xml:space="preserve"> Request </w:t>
      </w:r>
      <w:r w:rsidR="003E12D8" w:rsidRPr="001A5568">
        <w:rPr>
          <w:b/>
          <w:i/>
          <w:color w:val="FF0000"/>
          <w:highlight w:val="yellow"/>
        </w:rPr>
        <w:t>for</w:t>
      </w:r>
      <w:r w:rsidR="0056234F" w:rsidRPr="001A5568">
        <w:rPr>
          <w:b/>
          <w:i/>
          <w:color w:val="FF0000"/>
          <w:highlight w:val="yellow"/>
        </w:rPr>
        <w:t xml:space="preserve"> </w:t>
      </w:r>
      <w:r w:rsidR="003C7690" w:rsidRPr="001A5568">
        <w:rPr>
          <w:b/>
          <w:i/>
          <w:color w:val="FF0000"/>
          <w:highlight w:val="yellow"/>
        </w:rPr>
        <w:t xml:space="preserve">Proposal may not be applicable to the </w:t>
      </w:r>
      <w:r w:rsidR="00184351" w:rsidRPr="001A5568">
        <w:rPr>
          <w:b/>
          <w:i/>
          <w:color w:val="FF0000"/>
          <w:highlight w:val="yellow"/>
        </w:rPr>
        <w:t>L</w:t>
      </w:r>
      <w:r w:rsidR="003C7690" w:rsidRPr="001A5568">
        <w:rPr>
          <w:b/>
          <w:i/>
          <w:color w:val="FF0000"/>
          <w:highlight w:val="yellow"/>
        </w:rPr>
        <w:t xml:space="preserve">ocal </w:t>
      </w:r>
      <w:r w:rsidR="00184351" w:rsidRPr="001A5568">
        <w:rPr>
          <w:b/>
          <w:i/>
          <w:color w:val="FF0000"/>
          <w:highlight w:val="yellow"/>
        </w:rPr>
        <w:t>A</w:t>
      </w:r>
      <w:r w:rsidR="003C7690" w:rsidRPr="001A5568">
        <w:rPr>
          <w:b/>
          <w:i/>
          <w:color w:val="FF0000"/>
          <w:highlight w:val="yellow"/>
        </w:rPr>
        <w:t>gency</w:t>
      </w:r>
      <w:r w:rsidR="00C36628" w:rsidRPr="001A5568">
        <w:rPr>
          <w:b/>
          <w:i/>
          <w:color w:val="FF0000"/>
          <w:highlight w:val="yellow"/>
        </w:rPr>
        <w:t xml:space="preserve"> and are identified with “Note to developer of the RFP” to provide the </w:t>
      </w:r>
      <w:r w:rsidR="00184351" w:rsidRPr="001A5568">
        <w:rPr>
          <w:b/>
          <w:i/>
          <w:color w:val="FF0000"/>
          <w:highlight w:val="yellow"/>
        </w:rPr>
        <w:t>L</w:t>
      </w:r>
      <w:r w:rsidR="00C36628" w:rsidRPr="001A5568">
        <w:rPr>
          <w:b/>
          <w:i/>
          <w:color w:val="FF0000"/>
          <w:highlight w:val="yellow"/>
        </w:rPr>
        <w:t xml:space="preserve">ocal usage guidance for that section.  Sections not identified with this usage note are to be used without revisions. </w:t>
      </w:r>
      <w:r w:rsidR="00024C3E" w:rsidRPr="001A5568">
        <w:rPr>
          <w:b/>
          <w:i/>
          <w:color w:val="FF0000"/>
          <w:highlight w:val="yellow"/>
        </w:rPr>
        <w:t>For sections</w:t>
      </w:r>
      <w:r w:rsidR="00500C9A" w:rsidRPr="001A5568">
        <w:rPr>
          <w:b/>
          <w:i/>
          <w:color w:val="FF0000"/>
          <w:highlight w:val="yellow"/>
        </w:rPr>
        <w:t xml:space="preserve"> </w:t>
      </w:r>
      <w:r w:rsidR="00024C3E" w:rsidRPr="001A5568">
        <w:rPr>
          <w:b/>
          <w:i/>
          <w:color w:val="FF0000"/>
          <w:highlight w:val="yellow"/>
        </w:rPr>
        <w:t>where language has been deleted</w:t>
      </w:r>
      <w:r w:rsidR="005E7221" w:rsidRPr="001A5568">
        <w:rPr>
          <w:b/>
          <w:i/>
          <w:color w:val="FF0000"/>
          <w:highlight w:val="yellow"/>
        </w:rPr>
        <w:t>,</w:t>
      </w:r>
      <w:r w:rsidR="00024C3E" w:rsidRPr="001A5568">
        <w:rPr>
          <w:b/>
          <w:i/>
          <w:color w:val="FF0000"/>
          <w:highlight w:val="yellow"/>
        </w:rPr>
        <w:t xml:space="preserve"> please refer to the Department’s </w:t>
      </w:r>
      <w:r w:rsidR="00184351" w:rsidRPr="001A5568">
        <w:rPr>
          <w:b/>
          <w:i/>
          <w:color w:val="FF0000"/>
          <w:highlight w:val="yellow"/>
        </w:rPr>
        <w:t xml:space="preserve">Design Build </w:t>
      </w:r>
      <w:r w:rsidR="00024C3E" w:rsidRPr="001A5568">
        <w:rPr>
          <w:b/>
          <w:i/>
          <w:color w:val="FF0000"/>
          <w:highlight w:val="yellow"/>
        </w:rPr>
        <w:t>Request For Proposal</w:t>
      </w:r>
      <w:r w:rsidR="00014DA5" w:rsidRPr="001A5568">
        <w:rPr>
          <w:b/>
          <w:i/>
          <w:color w:val="FF0000"/>
          <w:highlight w:val="yellow"/>
        </w:rPr>
        <w:t xml:space="preserve"> document </w:t>
      </w:r>
      <w:r w:rsidR="003E12D8" w:rsidRPr="001A5568">
        <w:rPr>
          <w:b/>
          <w:i/>
          <w:color w:val="FF0000"/>
          <w:highlight w:val="yellow"/>
        </w:rPr>
        <w:t xml:space="preserve">at </w:t>
      </w:r>
      <w:hyperlink r:id="rId9" w:history="1">
        <w:r w:rsidR="00084BBD" w:rsidRPr="001A5568">
          <w:rPr>
            <w:rStyle w:val="Hyperlink"/>
            <w:b/>
            <w:i/>
            <w:highlight w:val="yellow"/>
          </w:rPr>
          <w:t>http://www.dot.state.fl.us/construction/DesignBuild/DBDocuments/DBDocsMain.shtm</w:t>
        </w:r>
      </w:hyperlink>
      <w:r w:rsidR="00084BBD" w:rsidRPr="001A5568">
        <w:rPr>
          <w:b/>
          <w:i/>
          <w:color w:val="FF0000"/>
          <w:highlight w:val="yellow"/>
        </w:rPr>
        <w:t xml:space="preserve"> </w:t>
      </w:r>
      <w:r w:rsidR="004B4033" w:rsidRPr="001A5568">
        <w:rPr>
          <w:b/>
          <w:i/>
          <w:color w:val="FF0000"/>
          <w:highlight w:val="yellow"/>
        </w:rPr>
        <w:t xml:space="preserve"> </w:t>
      </w:r>
      <w:r w:rsidR="00024C3E" w:rsidRPr="001A5568">
        <w:rPr>
          <w:b/>
          <w:i/>
          <w:color w:val="FF0000"/>
          <w:highlight w:val="yellow"/>
        </w:rPr>
        <w:t>for the Department’s language for guidance in these sections.</w:t>
      </w:r>
      <w:r w:rsidR="00E87D25" w:rsidRPr="001A5568">
        <w:rPr>
          <w:b/>
          <w:i/>
          <w:color w:val="FF0000"/>
          <w:highlight w:val="yellow"/>
        </w:rPr>
        <w:t xml:space="preserve"> </w:t>
      </w:r>
      <w:r w:rsidR="003E12D8">
        <w:rPr>
          <w:b/>
          <w:i/>
          <w:color w:val="FF0000"/>
          <w:sz w:val="22"/>
          <w:szCs w:val="22"/>
          <w:highlight w:val="yellow"/>
          <w:u w:val="single"/>
        </w:rPr>
        <w:t>A</w:t>
      </w:r>
      <w:r w:rsidR="003E12D8" w:rsidRPr="00E87D25">
        <w:rPr>
          <w:b/>
          <w:i/>
          <w:color w:val="FF0000"/>
          <w:highlight w:val="yellow"/>
          <w:u w:val="single"/>
        </w:rPr>
        <w:t xml:space="preserve">ll </w:t>
      </w:r>
      <w:r w:rsidR="003E12D8" w:rsidRPr="00AD590D">
        <w:rPr>
          <w:b/>
          <w:i/>
          <w:color w:val="FF0000"/>
          <w:highlight w:val="yellow"/>
          <w:u w:val="single"/>
        </w:rPr>
        <w:t>RFP’s which govern projects</w:t>
      </w:r>
      <w:r w:rsidR="003E12D8">
        <w:rPr>
          <w:b/>
          <w:i/>
          <w:color w:val="FF0000"/>
          <w:highlight w:val="yellow"/>
          <w:u w:val="single"/>
        </w:rPr>
        <w:t xml:space="preserve"> </w:t>
      </w:r>
      <w:r w:rsidR="00210F2E" w:rsidRPr="00210F2E">
        <w:rPr>
          <w:b/>
          <w:i/>
          <w:color w:val="FF0000"/>
          <w:sz w:val="22"/>
          <w:highlight w:val="yellow"/>
          <w:u w:val="single"/>
        </w:rPr>
        <w:t xml:space="preserve">where Category 1 structures are anticipated shall be reviewed and approved by the District Structures </w:t>
      </w:r>
      <w:r w:rsidR="003E12D8">
        <w:rPr>
          <w:b/>
          <w:i/>
          <w:color w:val="FF0000"/>
          <w:sz w:val="22"/>
          <w:highlight w:val="yellow"/>
          <w:u w:val="single"/>
        </w:rPr>
        <w:t xml:space="preserve">Design </w:t>
      </w:r>
      <w:r w:rsidR="00210F2E" w:rsidRPr="00210F2E">
        <w:rPr>
          <w:b/>
          <w:i/>
          <w:color w:val="FF0000"/>
          <w:sz w:val="22"/>
          <w:highlight w:val="yellow"/>
          <w:u w:val="single"/>
        </w:rPr>
        <w:t xml:space="preserve">Engineer.  All RFP’s which govern </w:t>
      </w:r>
      <w:r w:rsidR="004678A6">
        <w:rPr>
          <w:b/>
          <w:i/>
          <w:color w:val="FF0000"/>
          <w:sz w:val="22"/>
          <w:szCs w:val="22"/>
          <w:highlight w:val="yellow"/>
          <w:u w:val="single"/>
        </w:rPr>
        <w:t>Project</w:t>
      </w:r>
      <w:r w:rsidR="00210F2E" w:rsidRPr="00210F2E">
        <w:rPr>
          <w:b/>
          <w:i/>
          <w:color w:val="FF0000"/>
          <w:sz w:val="22"/>
          <w:szCs w:val="22"/>
          <w:highlight w:val="yellow"/>
          <w:u w:val="single"/>
        </w:rPr>
        <w:t>s</w:t>
      </w:r>
      <w:r w:rsidR="00210F2E" w:rsidRPr="00210F2E">
        <w:rPr>
          <w:b/>
          <w:i/>
          <w:color w:val="FF0000"/>
          <w:sz w:val="22"/>
          <w:highlight w:val="yellow"/>
          <w:u w:val="single"/>
        </w:rPr>
        <w:t xml:space="preserve"> where Category 2 structures are anticipated shall be reviewed and approved by the State Structures </w:t>
      </w:r>
      <w:r w:rsidR="003E12D8">
        <w:rPr>
          <w:b/>
          <w:i/>
          <w:color w:val="FF0000"/>
          <w:sz w:val="22"/>
          <w:highlight w:val="yellow"/>
          <w:u w:val="single"/>
        </w:rPr>
        <w:t xml:space="preserve">Design </w:t>
      </w:r>
      <w:r w:rsidR="00210F2E" w:rsidRPr="00210F2E">
        <w:rPr>
          <w:b/>
          <w:i/>
          <w:color w:val="FF0000"/>
          <w:sz w:val="22"/>
          <w:highlight w:val="yellow"/>
          <w:u w:val="single"/>
        </w:rPr>
        <w:t>Engineer.</w:t>
      </w:r>
      <w:r w:rsidR="00EF32C6">
        <w:rPr>
          <w:b/>
          <w:i/>
          <w:color w:val="FF0000"/>
          <w:sz w:val="22"/>
          <w:highlight w:val="yellow"/>
          <w:u w:val="single"/>
        </w:rPr>
        <w:t xml:space="preserve"> </w:t>
      </w:r>
      <w:r w:rsidR="00210F2E" w:rsidRPr="00210F2E">
        <w:rPr>
          <w:b/>
          <w:i/>
          <w:color w:val="FF0000"/>
          <w:sz w:val="22"/>
          <w:szCs w:val="22"/>
          <w:highlight w:val="yellow"/>
        </w:rPr>
        <w:t xml:space="preserve"> </w:t>
      </w:r>
      <w:r w:rsidR="00EF32C6" w:rsidRPr="00192172">
        <w:rPr>
          <w:b/>
          <w:i/>
          <w:color w:val="FF0000"/>
          <w:sz w:val="22"/>
          <w:szCs w:val="22"/>
          <w:highlight w:val="yellow"/>
        </w:rPr>
        <w:t>RFP requirements</w:t>
      </w:r>
      <w:r w:rsidR="00EF32C6" w:rsidRPr="00210F2E">
        <w:rPr>
          <w:b/>
          <w:i/>
          <w:color w:val="FF0000"/>
          <w:sz w:val="22"/>
          <w:szCs w:val="22"/>
          <w:highlight w:val="yellow"/>
        </w:rPr>
        <w:t xml:space="preserve"> which have been modified in this document since the publishing of version </w:t>
      </w:r>
      <w:r w:rsidR="00EF32C6">
        <w:rPr>
          <w:b/>
          <w:i/>
          <w:color w:val="FF0000"/>
          <w:sz w:val="22"/>
          <w:szCs w:val="22"/>
          <w:highlight w:val="yellow"/>
        </w:rPr>
        <w:t>20</w:t>
      </w:r>
      <w:r w:rsidR="000A6F9B">
        <w:rPr>
          <w:b/>
          <w:i/>
          <w:color w:val="FF0000"/>
          <w:sz w:val="22"/>
          <w:szCs w:val="22"/>
          <w:highlight w:val="yellow"/>
        </w:rPr>
        <w:t>2</w:t>
      </w:r>
      <w:r w:rsidR="00D52402">
        <w:rPr>
          <w:b/>
          <w:i/>
          <w:color w:val="FF0000"/>
          <w:sz w:val="22"/>
          <w:szCs w:val="22"/>
          <w:highlight w:val="yellow"/>
        </w:rPr>
        <w:t>3</w:t>
      </w:r>
      <w:r w:rsidR="00EF32C6">
        <w:rPr>
          <w:b/>
          <w:i/>
          <w:color w:val="FF0000"/>
          <w:sz w:val="22"/>
          <w:szCs w:val="22"/>
          <w:highlight w:val="yellow"/>
        </w:rPr>
        <w:t>-</w:t>
      </w:r>
      <w:r w:rsidR="005744AB">
        <w:rPr>
          <w:b/>
          <w:i/>
          <w:color w:val="FF0000"/>
          <w:sz w:val="22"/>
          <w:szCs w:val="22"/>
          <w:highlight w:val="yellow"/>
        </w:rPr>
        <w:t>01</w:t>
      </w:r>
      <w:r w:rsidR="00F639FE">
        <w:rPr>
          <w:b/>
          <w:i/>
          <w:color w:val="FF0000"/>
          <w:sz w:val="22"/>
          <w:szCs w:val="22"/>
          <w:highlight w:val="yellow"/>
        </w:rPr>
        <w:t>c</w:t>
      </w:r>
      <w:r w:rsidR="005744AB" w:rsidRPr="00210F2E">
        <w:rPr>
          <w:b/>
          <w:i/>
          <w:color w:val="FF0000"/>
          <w:sz w:val="22"/>
          <w:szCs w:val="22"/>
          <w:highlight w:val="yellow"/>
        </w:rPr>
        <w:t xml:space="preserve"> </w:t>
      </w:r>
      <w:r w:rsidR="00EF32C6" w:rsidRPr="00210F2E">
        <w:rPr>
          <w:b/>
          <w:i/>
          <w:color w:val="FF0000"/>
          <w:sz w:val="22"/>
          <w:szCs w:val="22"/>
          <w:highlight w:val="yellow"/>
        </w:rPr>
        <w:t xml:space="preserve">(dated </w:t>
      </w:r>
      <w:r w:rsidR="00CA435D">
        <w:rPr>
          <w:b/>
          <w:i/>
          <w:color w:val="FF0000"/>
          <w:sz w:val="22"/>
          <w:szCs w:val="22"/>
          <w:highlight w:val="yellow"/>
        </w:rPr>
        <w:t>0</w:t>
      </w:r>
      <w:r w:rsidR="00F639FE">
        <w:rPr>
          <w:b/>
          <w:i/>
          <w:color w:val="FF0000"/>
          <w:sz w:val="22"/>
          <w:szCs w:val="22"/>
          <w:highlight w:val="yellow"/>
        </w:rPr>
        <w:t>4</w:t>
      </w:r>
      <w:r w:rsidR="00CA435D">
        <w:rPr>
          <w:b/>
          <w:i/>
          <w:color w:val="FF0000"/>
          <w:sz w:val="22"/>
          <w:szCs w:val="22"/>
          <w:highlight w:val="yellow"/>
        </w:rPr>
        <w:t>/</w:t>
      </w:r>
      <w:r w:rsidR="00F639FE">
        <w:rPr>
          <w:b/>
          <w:i/>
          <w:color w:val="FF0000"/>
          <w:sz w:val="22"/>
          <w:szCs w:val="22"/>
          <w:highlight w:val="yellow"/>
        </w:rPr>
        <w:t>11</w:t>
      </w:r>
      <w:r w:rsidR="00EF32C6">
        <w:rPr>
          <w:b/>
          <w:i/>
          <w:color w:val="FF0000"/>
          <w:sz w:val="22"/>
          <w:szCs w:val="22"/>
          <w:highlight w:val="yellow"/>
        </w:rPr>
        <w:t>/</w:t>
      </w:r>
      <w:r w:rsidR="005744AB">
        <w:rPr>
          <w:b/>
          <w:i/>
          <w:color w:val="FF0000"/>
          <w:sz w:val="22"/>
          <w:szCs w:val="22"/>
          <w:highlight w:val="yellow"/>
        </w:rPr>
        <w:t>20</w:t>
      </w:r>
      <w:r w:rsidR="00CA435D">
        <w:rPr>
          <w:b/>
          <w:i/>
          <w:color w:val="FF0000"/>
          <w:sz w:val="22"/>
          <w:szCs w:val="22"/>
          <w:highlight w:val="yellow"/>
        </w:rPr>
        <w:t>2</w:t>
      </w:r>
      <w:r w:rsidR="00D52402">
        <w:rPr>
          <w:b/>
          <w:i/>
          <w:color w:val="FF0000"/>
          <w:sz w:val="22"/>
          <w:szCs w:val="22"/>
          <w:highlight w:val="yellow"/>
        </w:rPr>
        <w:t>3</w:t>
      </w:r>
      <w:r w:rsidR="00EF32C6" w:rsidRPr="00210F2E">
        <w:rPr>
          <w:b/>
          <w:i/>
          <w:color w:val="FF0000"/>
          <w:sz w:val="22"/>
          <w:szCs w:val="22"/>
          <w:highlight w:val="yellow"/>
        </w:rPr>
        <w:t xml:space="preserve">) are </w:t>
      </w:r>
      <w:r w:rsidR="00366ABC" w:rsidRPr="00654F43">
        <w:rPr>
          <w:b/>
          <w:i/>
          <w:color w:val="FF0000"/>
          <w:sz w:val="22"/>
          <w:szCs w:val="22"/>
          <w:highlight w:val="cyan"/>
        </w:rPr>
        <w:t>h</w:t>
      </w:r>
      <w:r w:rsidR="00EF32C6" w:rsidRPr="00210F2E">
        <w:rPr>
          <w:b/>
          <w:i/>
          <w:color w:val="FF0000"/>
          <w:sz w:val="22"/>
          <w:szCs w:val="22"/>
          <w:highlight w:val="cyan"/>
        </w:rPr>
        <w:t>ighlighted</w:t>
      </w:r>
      <w:r w:rsidR="00EF32C6" w:rsidRPr="00210F2E">
        <w:rPr>
          <w:b/>
          <w:i/>
          <w:color w:val="FF0000"/>
          <w:sz w:val="22"/>
          <w:szCs w:val="22"/>
          <w:highlight w:val="yellow"/>
        </w:rPr>
        <w:t xml:space="preserve"> herein.</w:t>
      </w:r>
      <w:r w:rsidR="00210F2E" w:rsidRPr="00210F2E">
        <w:rPr>
          <w:b/>
          <w:i/>
          <w:color w:val="FF0000"/>
          <w:sz w:val="22"/>
          <w:szCs w:val="22"/>
          <w:highlight w:val="yellow"/>
        </w:rPr>
        <w:t xml:space="preserve"> </w:t>
      </w:r>
    </w:p>
    <w:p w14:paraId="1EFC295B" w14:textId="77777777" w:rsidR="00450AD9" w:rsidRPr="008A73A8" w:rsidRDefault="00450AD9" w:rsidP="00450AD9">
      <w:pPr>
        <w:jc w:val="both"/>
        <w:rPr>
          <w:b/>
          <w:i/>
          <w:color w:val="FF0000"/>
          <w:sz w:val="22"/>
          <w:szCs w:val="22"/>
          <w:highlight w:val="yellow"/>
        </w:rPr>
      </w:pPr>
      <w:r w:rsidRPr="008A73A8">
        <w:rPr>
          <w:b/>
          <w:i/>
          <w:color w:val="FF0000"/>
          <w:sz w:val="22"/>
          <w:szCs w:val="22"/>
          <w:highlight w:val="yellow"/>
        </w:rPr>
        <w:t xml:space="preserve">To aid in the development of </w:t>
      </w:r>
      <w:r w:rsidR="004678A6">
        <w:rPr>
          <w:b/>
          <w:i/>
          <w:color w:val="FF0000"/>
          <w:sz w:val="22"/>
          <w:szCs w:val="22"/>
          <w:highlight w:val="yellow"/>
        </w:rPr>
        <w:t>Project</w:t>
      </w:r>
      <w:r w:rsidRPr="008A73A8">
        <w:rPr>
          <w:b/>
          <w:i/>
          <w:color w:val="FF0000"/>
          <w:sz w:val="22"/>
          <w:szCs w:val="22"/>
          <w:highlight w:val="yellow"/>
        </w:rPr>
        <w:t xml:space="preserve"> specific RFP requirements a series of pre-scoping questions has been developed.  The pre-scoping questions cover many common issues that frequently arise on </w:t>
      </w:r>
      <w:r w:rsidR="00954090">
        <w:rPr>
          <w:b/>
          <w:i/>
          <w:color w:val="FF0000"/>
          <w:sz w:val="22"/>
          <w:szCs w:val="22"/>
          <w:highlight w:val="yellow"/>
        </w:rPr>
        <w:t>LOCAL AGENCY</w:t>
      </w:r>
      <w:r w:rsidRPr="008A73A8">
        <w:rPr>
          <w:b/>
          <w:i/>
          <w:color w:val="FF0000"/>
          <w:sz w:val="22"/>
          <w:szCs w:val="22"/>
          <w:highlight w:val="yellow"/>
        </w:rPr>
        <w:t xml:space="preserve"> </w:t>
      </w:r>
      <w:r w:rsidR="004678A6">
        <w:rPr>
          <w:b/>
          <w:i/>
          <w:color w:val="FF0000"/>
          <w:sz w:val="22"/>
          <w:szCs w:val="22"/>
          <w:highlight w:val="yellow"/>
        </w:rPr>
        <w:t>Project</w:t>
      </w:r>
      <w:r w:rsidRPr="008A73A8">
        <w:rPr>
          <w:b/>
          <w:i/>
          <w:color w:val="FF0000"/>
          <w:sz w:val="22"/>
          <w:szCs w:val="22"/>
          <w:highlight w:val="yellow"/>
        </w:rPr>
        <w:t xml:space="preserve">s and can be </w:t>
      </w:r>
      <w:proofErr w:type="gramStart"/>
      <w:r w:rsidRPr="008A73A8">
        <w:rPr>
          <w:b/>
          <w:i/>
          <w:color w:val="FF0000"/>
          <w:sz w:val="22"/>
          <w:szCs w:val="22"/>
          <w:highlight w:val="yellow"/>
        </w:rPr>
        <w:t>down loaded</w:t>
      </w:r>
      <w:proofErr w:type="gramEnd"/>
      <w:r w:rsidRPr="008A73A8">
        <w:rPr>
          <w:b/>
          <w:i/>
          <w:color w:val="FF0000"/>
          <w:sz w:val="22"/>
          <w:szCs w:val="22"/>
          <w:highlight w:val="yellow"/>
        </w:rPr>
        <w:t xml:space="preserve"> from the following website:</w:t>
      </w:r>
    </w:p>
    <w:p w14:paraId="4ACB4640" w14:textId="77777777" w:rsidR="00033C6B" w:rsidRPr="00C804BA" w:rsidRDefault="00033C6B" w:rsidP="00033C6B">
      <w:pPr>
        <w:jc w:val="both"/>
        <w:rPr>
          <w:b/>
          <w:i/>
          <w:sz w:val="22"/>
          <w:szCs w:val="22"/>
        </w:rPr>
      </w:pPr>
      <w:hyperlink r:id="rId10" w:history="1">
        <w:r w:rsidRPr="00433CF6">
          <w:rPr>
            <w:rStyle w:val="Hyperlink"/>
            <w:b/>
            <w:i/>
            <w:sz w:val="22"/>
            <w:szCs w:val="22"/>
            <w:highlight w:val="yellow"/>
          </w:rPr>
          <w:t>http://www.fdot.gov/construction/DesignBuild/DBRules/DB-PrescopingQuestions.pdf</w:t>
        </w:r>
      </w:hyperlink>
    </w:p>
    <w:p w14:paraId="7352D5F2" w14:textId="77777777" w:rsidR="00450AD9" w:rsidRDefault="00450AD9" w:rsidP="00210F2E">
      <w:pPr>
        <w:jc w:val="both"/>
        <w:rPr>
          <w:b/>
          <w:i/>
          <w:color w:val="0000FF"/>
          <w:sz w:val="22"/>
        </w:rPr>
      </w:pPr>
    </w:p>
    <w:p w14:paraId="4BE696CE" w14:textId="77777777" w:rsidR="00E1139E" w:rsidRPr="003E12D8" w:rsidRDefault="00210F2E" w:rsidP="00210F2E">
      <w:pPr>
        <w:jc w:val="both"/>
        <w:rPr>
          <w:caps/>
        </w:rPr>
      </w:pPr>
      <w:r w:rsidRPr="00210F2E">
        <w:rPr>
          <w:b/>
          <w:i/>
          <w:color w:val="0000FF"/>
          <w:sz w:val="22"/>
        </w:rPr>
        <w:t>NOTE</w:t>
      </w:r>
      <w:proofErr w:type="gramStart"/>
      <w:r w:rsidRPr="00210F2E">
        <w:rPr>
          <w:b/>
          <w:i/>
          <w:color w:val="0000FF"/>
          <w:sz w:val="22"/>
        </w:rPr>
        <w:t>:</w:t>
      </w:r>
      <w:r w:rsidRPr="00210F2E">
        <w:rPr>
          <w:b/>
          <w:i/>
          <w:color w:val="000000"/>
          <w:sz w:val="22"/>
        </w:rPr>
        <w:t xml:space="preserve">  When</w:t>
      </w:r>
      <w:proofErr w:type="gramEnd"/>
      <w:r w:rsidRPr="00210F2E">
        <w:rPr>
          <w:b/>
          <w:i/>
          <w:color w:val="000000"/>
          <w:sz w:val="22"/>
        </w:rPr>
        <w:t xml:space="preserve"> submitting </w:t>
      </w:r>
      <w:proofErr w:type="gramStart"/>
      <w:r w:rsidRPr="00210F2E">
        <w:rPr>
          <w:b/>
          <w:i/>
          <w:color w:val="000000"/>
          <w:sz w:val="22"/>
        </w:rPr>
        <w:t>a</w:t>
      </w:r>
      <w:proofErr w:type="gramEnd"/>
      <w:r w:rsidRPr="00210F2E">
        <w:rPr>
          <w:b/>
          <w:i/>
          <w:color w:val="000000"/>
          <w:sz w:val="22"/>
        </w:rPr>
        <w:t xml:space="preserve"> RFP for review, edits to this boilerplate document </w:t>
      </w:r>
      <w:r w:rsidRPr="00210F2E">
        <w:rPr>
          <w:b/>
          <w:i/>
          <w:color w:val="000000"/>
          <w:sz w:val="22"/>
          <w:szCs w:val="22"/>
        </w:rPr>
        <w:t>shall</w:t>
      </w:r>
      <w:r w:rsidRPr="00210F2E">
        <w:rPr>
          <w:b/>
          <w:i/>
          <w:color w:val="000000"/>
          <w:sz w:val="22"/>
        </w:rPr>
        <w:t xml:space="preserve"> be clearly identifiable.  Deletions </w:t>
      </w:r>
      <w:r w:rsidRPr="00210F2E">
        <w:rPr>
          <w:b/>
          <w:i/>
          <w:color w:val="000000"/>
          <w:sz w:val="22"/>
          <w:szCs w:val="22"/>
        </w:rPr>
        <w:t>shall</w:t>
      </w:r>
      <w:r w:rsidRPr="00210F2E">
        <w:rPr>
          <w:b/>
          <w:i/>
          <w:color w:val="000000"/>
          <w:sz w:val="22"/>
        </w:rPr>
        <w:t xml:space="preserve"> be stricken through (</w:t>
      </w:r>
      <w:r w:rsidRPr="00210F2E">
        <w:rPr>
          <w:b/>
          <w:i/>
          <w:strike/>
          <w:color w:val="FF0000"/>
          <w:sz w:val="22"/>
        </w:rPr>
        <w:t>delete</w:t>
      </w:r>
      <w:proofErr w:type="gramStart"/>
      <w:r w:rsidRPr="00210F2E">
        <w:rPr>
          <w:b/>
          <w:i/>
          <w:color w:val="000000"/>
          <w:sz w:val="22"/>
        </w:rPr>
        <w:t>)</w:t>
      </w:r>
      <w:proofErr w:type="gramEnd"/>
      <w:r w:rsidRPr="00210F2E">
        <w:rPr>
          <w:b/>
          <w:i/>
          <w:color w:val="000000"/>
          <w:sz w:val="22"/>
        </w:rPr>
        <w:t xml:space="preserve"> and inserted language </w:t>
      </w:r>
      <w:r w:rsidRPr="00210F2E">
        <w:rPr>
          <w:b/>
          <w:i/>
          <w:color w:val="000000"/>
          <w:sz w:val="22"/>
          <w:szCs w:val="22"/>
        </w:rPr>
        <w:t>shall be</w:t>
      </w:r>
      <w:r w:rsidRPr="00210F2E">
        <w:rPr>
          <w:b/>
          <w:i/>
          <w:color w:val="000000"/>
          <w:sz w:val="22"/>
        </w:rPr>
        <w:t xml:space="preserve"> underlined in color (</w:t>
      </w:r>
      <w:r w:rsidRPr="00210F2E">
        <w:rPr>
          <w:b/>
          <w:i/>
          <w:color w:val="0000FF"/>
          <w:sz w:val="22"/>
          <w:u w:val="single"/>
        </w:rPr>
        <w:t>underline</w:t>
      </w:r>
      <w:r w:rsidRPr="00210F2E">
        <w:rPr>
          <w:b/>
          <w:i/>
          <w:color w:val="000000"/>
          <w:sz w:val="22"/>
        </w:rPr>
        <w:t>).  Submitted RFPs with the changes made as indicated above will help shorten the review time for everyone involved.</w:t>
      </w:r>
    </w:p>
    <w:p w14:paraId="68343A45" w14:textId="77777777" w:rsidR="000A7EA7" w:rsidRDefault="000A7EA7" w:rsidP="003C7690">
      <w:pPr>
        <w:pStyle w:val="Title"/>
        <w:rPr>
          <w:i/>
          <w:iCs/>
          <w:sz w:val="36"/>
        </w:rPr>
      </w:pPr>
    </w:p>
    <w:p w14:paraId="36AC5650" w14:textId="77777777" w:rsidR="00465981" w:rsidRDefault="003C7690" w:rsidP="003C7690">
      <w:pPr>
        <w:pStyle w:val="Title"/>
        <w:rPr>
          <w:b w:val="0"/>
          <w:bCs w:val="0"/>
          <w:sz w:val="32"/>
        </w:rPr>
      </w:pPr>
      <w:r>
        <w:rPr>
          <w:i/>
          <w:iCs/>
          <w:sz w:val="36"/>
        </w:rPr>
        <w:t>LOCAL AGENCY</w:t>
      </w:r>
    </w:p>
    <w:p w14:paraId="0C780E76" w14:textId="77777777" w:rsidR="00465981" w:rsidRDefault="00465981">
      <w:pPr>
        <w:pStyle w:val="centeredheading"/>
        <w:keepNext w:val="0"/>
        <w:keepLines w:val="0"/>
        <w:widowControl w:val="0"/>
        <w:autoSpaceDE w:val="0"/>
        <w:autoSpaceDN w:val="0"/>
        <w:adjustRightInd w:val="0"/>
        <w:spacing w:after="0"/>
        <w:rPr>
          <w:rFonts w:ascii="Times New Roman" w:eastAsia="Times New Roman" w:hAnsi="Times New Roman"/>
          <w:bCs/>
          <w:caps w:val="0"/>
          <w:szCs w:val="28"/>
        </w:rPr>
      </w:pPr>
    </w:p>
    <w:p w14:paraId="74CF7EB5" w14:textId="77777777" w:rsidR="00465981" w:rsidRDefault="00465981">
      <w:pPr>
        <w:jc w:val="center"/>
        <w:rPr>
          <w:b/>
          <w:bCs/>
          <w:sz w:val="32"/>
          <w:szCs w:val="28"/>
        </w:rPr>
      </w:pPr>
    </w:p>
    <w:p w14:paraId="573CEEA6" w14:textId="77777777" w:rsidR="00465981" w:rsidRDefault="00465981">
      <w:pPr>
        <w:pStyle w:val="centeredheading"/>
        <w:keepNext w:val="0"/>
        <w:keepLines w:val="0"/>
        <w:widowControl w:val="0"/>
        <w:autoSpaceDE w:val="0"/>
        <w:autoSpaceDN w:val="0"/>
        <w:adjustRightInd w:val="0"/>
        <w:spacing w:after="0"/>
        <w:rPr>
          <w:rFonts w:ascii="Times New Roman" w:hAnsi="Times New Roman"/>
          <w:caps w:val="0"/>
        </w:rPr>
      </w:pPr>
    </w:p>
    <w:p w14:paraId="579C2ABF" w14:textId="77777777" w:rsidR="00465981" w:rsidRPr="0074414B" w:rsidRDefault="00352B28">
      <w:pPr>
        <w:jc w:val="center"/>
        <w:rPr>
          <w:b/>
          <w:bCs/>
          <w:sz w:val="36"/>
          <w:szCs w:val="36"/>
        </w:rPr>
      </w:pPr>
      <w:r w:rsidRPr="0074414B">
        <w:rPr>
          <w:b/>
          <w:bCs/>
          <w:sz w:val="36"/>
          <w:szCs w:val="36"/>
        </w:rPr>
        <w:t xml:space="preserve">LOW </w:t>
      </w:r>
      <w:r w:rsidR="004678A6">
        <w:rPr>
          <w:b/>
          <w:bCs/>
          <w:sz w:val="36"/>
          <w:szCs w:val="36"/>
        </w:rPr>
        <w:t>BID</w:t>
      </w:r>
    </w:p>
    <w:p w14:paraId="1D20D66D" w14:textId="77777777" w:rsidR="00465981" w:rsidRDefault="00C10FB7">
      <w:pPr>
        <w:pStyle w:val="Title"/>
        <w:rPr>
          <w:sz w:val="36"/>
        </w:rPr>
      </w:pPr>
      <w:r>
        <w:rPr>
          <w:sz w:val="36"/>
        </w:rPr>
        <w:t>DESIGN-BUILD</w:t>
      </w:r>
    </w:p>
    <w:p w14:paraId="0FCEE2CD" w14:textId="77777777" w:rsidR="00465981" w:rsidRDefault="00465981">
      <w:pPr>
        <w:pStyle w:val="Title"/>
        <w:rPr>
          <w:sz w:val="36"/>
        </w:rPr>
      </w:pPr>
      <w:r>
        <w:rPr>
          <w:sz w:val="36"/>
        </w:rPr>
        <w:t xml:space="preserve">REQUEST FOR </w:t>
      </w:r>
      <w:r w:rsidR="004678A6">
        <w:rPr>
          <w:sz w:val="36"/>
        </w:rPr>
        <w:t>PROPOSAL</w:t>
      </w:r>
    </w:p>
    <w:p w14:paraId="0EDF85BA" w14:textId="77777777" w:rsidR="00465981" w:rsidRPr="008C0A42" w:rsidRDefault="00E50DDC">
      <w:pPr>
        <w:pStyle w:val="Title"/>
        <w:rPr>
          <w:color w:val="FF0000"/>
          <w:sz w:val="36"/>
        </w:rPr>
      </w:pPr>
      <w:r w:rsidRPr="00E50DDC">
        <w:rPr>
          <w:color w:val="FF0000"/>
          <w:sz w:val="36"/>
          <w:highlight w:val="yellow"/>
        </w:rPr>
        <w:t>(OFF SYSTEM PROJECTS ONLY)</w:t>
      </w:r>
    </w:p>
    <w:p w14:paraId="3019ED57" w14:textId="77777777" w:rsidR="00465981" w:rsidRDefault="00465981">
      <w:pPr>
        <w:pStyle w:val="Title"/>
        <w:rPr>
          <w:sz w:val="36"/>
        </w:rPr>
      </w:pPr>
    </w:p>
    <w:p w14:paraId="6DB2E1FE" w14:textId="77777777" w:rsidR="00465981" w:rsidRDefault="00465981">
      <w:pPr>
        <w:pStyle w:val="Title"/>
        <w:rPr>
          <w:sz w:val="36"/>
        </w:rPr>
      </w:pPr>
      <w:r>
        <w:rPr>
          <w:sz w:val="36"/>
        </w:rPr>
        <w:t>For</w:t>
      </w:r>
    </w:p>
    <w:p w14:paraId="0294C0BE" w14:textId="77777777" w:rsidR="00465981" w:rsidRDefault="00465981">
      <w:pPr>
        <w:pStyle w:val="Title"/>
        <w:rPr>
          <w:sz w:val="36"/>
        </w:rPr>
      </w:pPr>
    </w:p>
    <w:p w14:paraId="1FB2E90E" w14:textId="77777777" w:rsidR="00465981" w:rsidRDefault="00465981">
      <w:pPr>
        <w:pStyle w:val="Title"/>
        <w:rPr>
          <w:sz w:val="36"/>
        </w:rPr>
      </w:pPr>
      <w:r>
        <w:rPr>
          <w:sz w:val="36"/>
        </w:rPr>
        <w:t>&lt;</w:t>
      </w:r>
      <w:r w:rsidR="004678A6">
        <w:rPr>
          <w:sz w:val="36"/>
        </w:rPr>
        <w:t>Project</w:t>
      </w:r>
      <w:r>
        <w:rPr>
          <w:sz w:val="36"/>
        </w:rPr>
        <w:t xml:space="preserve"> Description, County&gt;</w:t>
      </w:r>
    </w:p>
    <w:p w14:paraId="2DA38220" w14:textId="77777777" w:rsidR="00465981" w:rsidRDefault="00465981">
      <w:pPr>
        <w:pStyle w:val="Title"/>
        <w:rPr>
          <w:sz w:val="36"/>
        </w:rPr>
      </w:pPr>
    </w:p>
    <w:p w14:paraId="74C3CD67" w14:textId="77777777" w:rsidR="00465981" w:rsidRDefault="00465981">
      <w:pPr>
        <w:pStyle w:val="Title"/>
        <w:rPr>
          <w:sz w:val="36"/>
        </w:rPr>
      </w:pPr>
    </w:p>
    <w:p w14:paraId="16ABE913" w14:textId="77777777" w:rsidR="00465981" w:rsidRDefault="00465981">
      <w:pPr>
        <w:jc w:val="center"/>
        <w:rPr>
          <w:b/>
          <w:sz w:val="28"/>
        </w:rPr>
      </w:pPr>
      <w:r>
        <w:rPr>
          <w:b/>
          <w:sz w:val="28"/>
        </w:rPr>
        <w:t xml:space="preserve">Financial </w:t>
      </w:r>
      <w:r w:rsidR="004678A6">
        <w:rPr>
          <w:b/>
          <w:sz w:val="28"/>
        </w:rPr>
        <w:t>Project</w:t>
      </w:r>
      <w:r>
        <w:rPr>
          <w:b/>
          <w:sz w:val="28"/>
        </w:rPr>
        <w:t>s Number(s):</w:t>
      </w:r>
    </w:p>
    <w:p w14:paraId="5C192CBB" w14:textId="77777777" w:rsidR="00465981" w:rsidRDefault="00465981">
      <w:pPr>
        <w:jc w:val="center"/>
        <w:rPr>
          <w:b/>
          <w:sz w:val="28"/>
        </w:rPr>
      </w:pPr>
      <w:r>
        <w:rPr>
          <w:b/>
          <w:sz w:val="28"/>
        </w:rPr>
        <w:t xml:space="preserve">Federal Aid </w:t>
      </w:r>
      <w:r w:rsidR="004678A6">
        <w:rPr>
          <w:b/>
          <w:sz w:val="28"/>
        </w:rPr>
        <w:t>Project</w:t>
      </w:r>
      <w:r>
        <w:rPr>
          <w:b/>
          <w:sz w:val="28"/>
        </w:rPr>
        <w:t xml:space="preserve"> Number(s):</w:t>
      </w:r>
    </w:p>
    <w:p w14:paraId="4CD5EFEE" w14:textId="77777777" w:rsidR="00C3777B" w:rsidRDefault="00405AB9">
      <w:pPr>
        <w:pStyle w:val="Title"/>
        <w:rPr>
          <w:sz w:val="36"/>
        </w:rPr>
        <w:sectPr w:rsidR="00C3777B" w:rsidSect="001D11C5">
          <w:headerReference w:type="default" r:id="rId11"/>
          <w:footerReference w:type="even" r:id="rId12"/>
          <w:footerReference w:type="default" r:id="rId13"/>
          <w:endnotePr>
            <w:numFmt w:val="decimal"/>
          </w:endnotePr>
          <w:pgSz w:w="12240" w:h="15840"/>
          <w:pgMar w:top="1440" w:right="1440" w:bottom="1440" w:left="1440" w:header="720" w:footer="720" w:gutter="0"/>
          <w:pgNumType w:start="1"/>
          <w:cols w:space="720"/>
          <w:noEndnote/>
          <w:titlePg/>
        </w:sectPr>
      </w:pPr>
      <w:r w:rsidRPr="00405AB9">
        <w:t>Contract Number</w:t>
      </w:r>
      <w:r w:rsidR="001130D9">
        <w:t>:</w:t>
      </w:r>
    </w:p>
    <w:sdt>
      <w:sdtPr>
        <w:rPr>
          <w:rFonts w:ascii="Times New Roman" w:eastAsia="Times New Roman" w:hAnsi="Times New Roman" w:cs="Times New Roman"/>
          <w:b w:val="0"/>
          <w:bCs w:val="0"/>
          <w:color w:val="auto"/>
          <w:sz w:val="24"/>
          <w:szCs w:val="24"/>
        </w:rPr>
        <w:id w:val="1626732"/>
        <w:docPartObj>
          <w:docPartGallery w:val="Table of Contents"/>
          <w:docPartUnique/>
        </w:docPartObj>
      </w:sdtPr>
      <w:sdtEndPr/>
      <w:sdtContent>
        <w:p w14:paraId="466249D0" w14:textId="77777777" w:rsidR="00E31A4D" w:rsidRDefault="00E31A4D" w:rsidP="00E31A4D">
          <w:pPr>
            <w:pStyle w:val="TOCHeading"/>
            <w:jc w:val="center"/>
          </w:pPr>
          <w:r w:rsidRPr="00E31A4D">
            <w:rPr>
              <w:rFonts w:ascii="Times New Roman" w:hAnsi="Times New Roman" w:cs="Times New Roman"/>
              <w:color w:val="auto"/>
            </w:rPr>
            <w:t>Table of Contents</w:t>
          </w:r>
        </w:p>
        <w:p w14:paraId="43B68DEC" w14:textId="77777777" w:rsidR="00E21D9F" w:rsidRPr="005744AB" w:rsidRDefault="00F63C91">
          <w:pPr>
            <w:pStyle w:val="TOC1"/>
            <w:rPr>
              <w:rFonts w:asciiTheme="minorHAnsi" w:eastAsiaTheme="minorEastAsia" w:hAnsiTheme="minorHAnsi" w:cstheme="minorBidi"/>
              <w:b w:val="0"/>
              <w:bCs w:val="0"/>
              <w:sz w:val="22"/>
              <w:szCs w:val="22"/>
            </w:rPr>
          </w:pPr>
          <w:r w:rsidRPr="0067159A">
            <w:fldChar w:fldCharType="begin"/>
          </w:r>
          <w:r w:rsidR="00AA25F9" w:rsidRPr="0067159A">
            <w:instrText xml:space="preserve"> TOC \o "1-3" \h \z \u </w:instrText>
          </w:r>
          <w:r w:rsidRPr="0067159A">
            <w:fldChar w:fldCharType="separate"/>
          </w:r>
          <w:hyperlink w:anchor="_Toc410890647" w:history="1">
            <w:r w:rsidR="00E21D9F" w:rsidRPr="005744AB">
              <w:rPr>
                <w:rStyle w:val="Hyperlink"/>
              </w:rPr>
              <w:t>I.</w:t>
            </w:r>
            <w:r w:rsidR="00E21D9F" w:rsidRPr="005744AB">
              <w:rPr>
                <w:rFonts w:asciiTheme="minorHAnsi" w:eastAsiaTheme="minorEastAsia" w:hAnsiTheme="minorHAnsi" w:cstheme="minorBidi"/>
                <w:b w:val="0"/>
                <w:bCs w:val="0"/>
                <w:sz w:val="22"/>
                <w:szCs w:val="22"/>
              </w:rPr>
              <w:tab/>
            </w:r>
            <w:r w:rsidR="00E21D9F" w:rsidRPr="005744AB">
              <w:rPr>
                <w:rStyle w:val="Hyperlink"/>
                <w:spacing w:val="-3"/>
              </w:rPr>
              <w:t>Introduction</w:t>
            </w:r>
            <w:r w:rsidR="00E21D9F" w:rsidRPr="005744AB">
              <w:rPr>
                <w:rStyle w:val="Hyperlink"/>
              </w:rPr>
              <w:t>.</w:t>
            </w:r>
            <w:r w:rsidR="00E21D9F" w:rsidRPr="005744AB">
              <w:rPr>
                <w:webHidden/>
              </w:rPr>
              <w:tab/>
            </w:r>
            <w:r w:rsidRPr="005744AB">
              <w:rPr>
                <w:webHidden/>
              </w:rPr>
              <w:fldChar w:fldCharType="begin"/>
            </w:r>
            <w:r w:rsidR="00E21D9F" w:rsidRPr="005744AB">
              <w:rPr>
                <w:webHidden/>
              </w:rPr>
              <w:instrText xml:space="preserve"> PAGEREF _Toc410890647 \h </w:instrText>
            </w:r>
            <w:r w:rsidRPr="005744AB">
              <w:rPr>
                <w:webHidden/>
              </w:rPr>
            </w:r>
            <w:r w:rsidRPr="005744AB">
              <w:rPr>
                <w:webHidden/>
              </w:rPr>
              <w:fldChar w:fldCharType="separate"/>
            </w:r>
            <w:r w:rsidR="00E21D9F" w:rsidRPr="005744AB">
              <w:rPr>
                <w:webHidden/>
              </w:rPr>
              <w:t>1</w:t>
            </w:r>
            <w:r w:rsidRPr="005744AB">
              <w:rPr>
                <w:webHidden/>
              </w:rPr>
              <w:fldChar w:fldCharType="end"/>
            </w:r>
          </w:hyperlink>
        </w:p>
        <w:p w14:paraId="4D6F7D03" w14:textId="77777777" w:rsidR="00E21D9F" w:rsidRPr="00CD5FDA" w:rsidRDefault="00CB3584">
          <w:pPr>
            <w:pStyle w:val="TOC2"/>
            <w:rPr>
              <w:rFonts w:asciiTheme="minorHAnsi" w:eastAsiaTheme="minorEastAsia" w:hAnsiTheme="minorHAnsi" w:cstheme="minorBidi"/>
              <w:color w:val="auto"/>
            </w:rPr>
          </w:pPr>
          <w:hyperlink w:anchor="_Toc410890648" w:history="1">
            <w:r w:rsidRPr="00CD5FDA">
              <w:rPr>
                <w:rStyle w:val="Hyperlink"/>
              </w:rPr>
              <w:t>A.</w:t>
            </w:r>
            <w:r w:rsidR="00E21D9F" w:rsidRPr="00CD5FDA">
              <w:rPr>
                <w:rFonts w:asciiTheme="minorHAnsi" w:eastAsiaTheme="minorEastAsia" w:hAnsiTheme="minorHAnsi" w:cstheme="minorBidi"/>
                <w:color w:val="auto"/>
              </w:rPr>
              <w:tab/>
            </w:r>
            <w:r w:rsidRPr="00CD5FDA">
              <w:rPr>
                <w:rStyle w:val="Hyperlink"/>
              </w:rPr>
              <w:t>Design-Build Responsibility</w:t>
            </w:r>
            <w:r w:rsidR="00E21D9F" w:rsidRPr="00CD5FDA">
              <w:rPr>
                <w:webHidden/>
              </w:rPr>
              <w:tab/>
            </w:r>
            <w:r w:rsidR="00F63C91" w:rsidRPr="00CD5FDA">
              <w:rPr>
                <w:webHidden/>
              </w:rPr>
              <w:fldChar w:fldCharType="begin"/>
            </w:r>
            <w:r w:rsidR="00E21D9F" w:rsidRPr="00CD5FDA">
              <w:rPr>
                <w:webHidden/>
              </w:rPr>
              <w:instrText xml:space="preserve"> PAGEREF _Toc410890648 \h </w:instrText>
            </w:r>
            <w:r w:rsidR="00F63C91" w:rsidRPr="00CD5FDA">
              <w:rPr>
                <w:webHidden/>
              </w:rPr>
            </w:r>
            <w:r w:rsidR="00F63C91" w:rsidRPr="00CD5FDA">
              <w:rPr>
                <w:webHidden/>
              </w:rPr>
              <w:fldChar w:fldCharType="separate"/>
            </w:r>
            <w:r w:rsidR="00E21D9F" w:rsidRPr="00CD5FDA">
              <w:rPr>
                <w:webHidden/>
              </w:rPr>
              <w:t>1</w:t>
            </w:r>
            <w:r w:rsidR="00F63C91" w:rsidRPr="00CD5FDA">
              <w:rPr>
                <w:webHidden/>
              </w:rPr>
              <w:fldChar w:fldCharType="end"/>
            </w:r>
          </w:hyperlink>
        </w:p>
        <w:p w14:paraId="491BB39B" w14:textId="77777777" w:rsidR="00E21D9F" w:rsidRPr="005744AB" w:rsidRDefault="00CB3584">
          <w:pPr>
            <w:pStyle w:val="TOC2"/>
            <w:rPr>
              <w:rFonts w:asciiTheme="minorHAnsi" w:eastAsiaTheme="minorEastAsia" w:hAnsiTheme="minorHAnsi" w:cstheme="minorBidi"/>
              <w:color w:val="auto"/>
            </w:rPr>
          </w:pPr>
          <w:hyperlink w:anchor="_Toc410890649" w:history="1">
            <w:r w:rsidRPr="00CD5FDA">
              <w:rPr>
                <w:rStyle w:val="Hyperlink"/>
              </w:rPr>
              <w:t>B.</w:t>
            </w:r>
            <w:r w:rsidR="00E21D9F" w:rsidRPr="00CD5FDA">
              <w:rPr>
                <w:rFonts w:asciiTheme="minorHAnsi" w:eastAsiaTheme="minorEastAsia" w:hAnsiTheme="minorHAnsi" w:cstheme="minorBidi"/>
                <w:color w:val="auto"/>
              </w:rPr>
              <w:tab/>
            </w:r>
            <w:r w:rsidRPr="00CD5FDA">
              <w:rPr>
                <w:rStyle w:val="Hyperlink"/>
              </w:rPr>
              <w:t>Local Agency Responsibility</w:t>
            </w:r>
            <w:r w:rsidR="00E21D9F" w:rsidRPr="00CD5FDA">
              <w:rPr>
                <w:webHidden/>
              </w:rPr>
              <w:tab/>
            </w:r>
            <w:r w:rsidR="00F63C91" w:rsidRPr="00CD5FDA">
              <w:rPr>
                <w:webHidden/>
              </w:rPr>
              <w:fldChar w:fldCharType="begin"/>
            </w:r>
            <w:r w:rsidR="00E21D9F" w:rsidRPr="00CD5FDA">
              <w:rPr>
                <w:webHidden/>
              </w:rPr>
              <w:instrText xml:space="preserve"> PAGEREF _Toc410890649 \h </w:instrText>
            </w:r>
            <w:r w:rsidR="00F63C91" w:rsidRPr="00CD5FDA">
              <w:rPr>
                <w:webHidden/>
              </w:rPr>
            </w:r>
            <w:r w:rsidR="00F63C91" w:rsidRPr="00CD5FDA">
              <w:rPr>
                <w:webHidden/>
              </w:rPr>
              <w:fldChar w:fldCharType="separate"/>
            </w:r>
            <w:r w:rsidR="00E21D9F" w:rsidRPr="00CD5FDA">
              <w:rPr>
                <w:webHidden/>
              </w:rPr>
              <w:t>2</w:t>
            </w:r>
            <w:r w:rsidR="00F63C91" w:rsidRPr="00CD5FDA">
              <w:rPr>
                <w:webHidden/>
              </w:rPr>
              <w:fldChar w:fldCharType="end"/>
            </w:r>
          </w:hyperlink>
        </w:p>
        <w:p w14:paraId="46C62124" w14:textId="77777777" w:rsidR="00E21D9F" w:rsidRPr="005744AB" w:rsidRDefault="00E21D9F">
          <w:pPr>
            <w:pStyle w:val="TOC1"/>
            <w:rPr>
              <w:rFonts w:asciiTheme="minorHAnsi" w:eastAsiaTheme="minorEastAsia" w:hAnsiTheme="minorHAnsi" w:cstheme="minorBidi"/>
              <w:b w:val="0"/>
              <w:bCs w:val="0"/>
              <w:sz w:val="22"/>
              <w:szCs w:val="22"/>
            </w:rPr>
          </w:pPr>
          <w:hyperlink w:anchor="_Toc410890650" w:history="1">
            <w:r w:rsidRPr="00CD5FDA">
              <w:rPr>
                <w:rStyle w:val="Hyperlink"/>
              </w:rPr>
              <w:t>II.</w:t>
            </w:r>
            <w:r w:rsidRPr="00CD5FDA">
              <w:rPr>
                <w:rFonts w:asciiTheme="minorHAnsi" w:eastAsiaTheme="minorEastAsia" w:hAnsiTheme="minorHAnsi" w:cstheme="minorBidi"/>
                <w:b w:val="0"/>
                <w:bCs w:val="0"/>
                <w:sz w:val="22"/>
                <w:szCs w:val="22"/>
              </w:rPr>
              <w:tab/>
            </w:r>
            <w:r w:rsidRPr="00CD5FDA">
              <w:rPr>
                <w:rStyle w:val="Hyperlink"/>
                <w:spacing w:val="-3"/>
              </w:rPr>
              <w:t>Schedule of Events</w:t>
            </w:r>
            <w:r w:rsidRPr="00CD5FDA">
              <w:rPr>
                <w:rStyle w:val="Hyperlink"/>
              </w:rPr>
              <w:t>.</w:t>
            </w:r>
            <w:r w:rsidRPr="00CD5FDA">
              <w:rPr>
                <w:webHidden/>
              </w:rPr>
              <w:tab/>
            </w:r>
            <w:r w:rsidR="00F63C91" w:rsidRPr="00CD5FDA">
              <w:rPr>
                <w:webHidden/>
              </w:rPr>
              <w:fldChar w:fldCharType="begin"/>
            </w:r>
            <w:r w:rsidRPr="00CD5FDA">
              <w:rPr>
                <w:webHidden/>
              </w:rPr>
              <w:instrText xml:space="preserve"> PAGEREF _Toc410890650 \h </w:instrText>
            </w:r>
            <w:r w:rsidR="00F63C91" w:rsidRPr="00CD5FDA">
              <w:rPr>
                <w:webHidden/>
              </w:rPr>
            </w:r>
            <w:r w:rsidR="00F63C91" w:rsidRPr="00CD5FDA">
              <w:rPr>
                <w:webHidden/>
              </w:rPr>
              <w:fldChar w:fldCharType="separate"/>
            </w:r>
            <w:r w:rsidRPr="00CD5FDA">
              <w:rPr>
                <w:webHidden/>
              </w:rPr>
              <w:t>3</w:t>
            </w:r>
            <w:r w:rsidR="00F63C91" w:rsidRPr="00CD5FDA">
              <w:rPr>
                <w:webHidden/>
              </w:rPr>
              <w:fldChar w:fldCharType="end"/>
            </w:r>
          </w:hyperlink>
        </w:p>
        <w:p w14:paraId="39F24822" w14:textId="77777777" w:rsidR="00E21D9F" w:rsidRPr="005744AB" w:rsidRDefault="00E21D9F">
          <w:pPr>
            <w:pStyle w:val="TOC1"/>
            <w:rPr>
              <w:rFonts w:asciiTheme="minorHAnsi" w:eastAsiaTheme="minorEastAsia" w:hAnsiTheme="minorHAnsi" w:cstheme="minorBidi"/>
              <w:b w:val="0"/>
              <w:bCs w:val="0"/>
              <w:sz w:val="22"/>
              <w:szCs w:val="22"/>
            </w:rPr>
          </w:pPr>
          <w:hyperlink w:anchor="_Toc410890651" w:history="1">
            <w:r w:rsidRPr="005744AB">
              <w:rPr>
                <w:rStyle w:val="Hyperlink"/>
              </w:rPr>
              <w:t>III.</w:t>
            </w:r>
            <w:r w:rsidRPr="005744AB">
              <w:rPr>
                <w:rFonts w:asciiTheme="minorHAnsi" w:eastAsiaTheme="minorEastAsia" w:hAnsiTheme="minorHAnsi" w:cstheme="minorBidi"/>
                <w:b w:val="0"/>
                <w:bCs w:val="0"/>
                <w:sz w:val="22"/>
                <w:szCs w:val="22"/>
              </w:rPr>
              <w:tab/>
            </w:r>
            <w:r w:rsidRPr="005744AB">
              <w:rPr>
                <w:rStyle w:val="Hyperlink"/>
              </w:rPr>
              <w:t>Threshold Requirements.</w:t>
            </w:r>
            <w:r w:rsidRPr="005744AB">
              <w:rPr>
                <w:webHidden/>
              </w:rPr>
              <w:tab/>
            </w:r>
            <w:r w:rsidR="00F63C91" w:rsidRPr="00D62E05">
              <w:rPr>
                <w:webHidden/>
              </w:rPr>
              <w:fldChar w:fldCharType="begin"/>
            </w:r>
            <w:r w:rsidRPr="005744AB">
              <w:rPr>
                <w:webHidden/>
              </w:rPr>
              <w:instrText xml:space="preserve"> PAGEREF _Toc410890651 \h </w:instrText>
            </w:r>
            <w:r w:rsidR="00F63C91" w:rsidRPr="00D62E05">
              <w:rPr>
                <w:webHidden/>
              </w:rPr>
            </w:r>
            <w:r w:rsidR="00F63C91" w:rsidRPr="00D62E05">
              <w:rPr>
                <w:webHidden/>
              </w:rPr>
              <w:fldChar w:fldCharType="separate"/>
            </w:r>
            <w:r w:rsidRPr="005744AB">
              <w:rPr>
                <w:webHidden/>
              </w:rPr>
              <w:t>3</w:t>
            </w:r>
            <w:r w:rsidR="00F63C91" w:rsidRPr="00D62E05">
              <w:rPr>
                <w:webHidden/>
              </w:rPr>
              <w:fldChar w:fldCharType="end"/>
            </w:r>
          </w:hyperlink>
        </w:p>
        <w:p w14:paraId="1EC602F7" w14:textId="77777777" w:rsidR="00E21D9F" w:rsidRPr="005744AB" w:rsidRDefault="00CB3584">
          <w:pPr>
            <w:pStyle w:val="TOC2"/>
            <w:rPr>
              <w:rFonts w:asciiTheme="minorHAnsi" w:eastAsiaTheme="minorEastAsia" w:hAnsiTheme="minorHAnsi" w:cstheme="minorBidi"/>
              <w:color w:val="auto"/>
            </w:rPr>
          </w:pPr>
          <w:hyperlink w:anchor="_Toc410890652" w:history="1">
            <w:r w:rsidRPr="005744AB">
              <w:rPr>
                <w:rStyle w:val="Hyperlink"/>
              </w:rPr>
              <w:t>A.</w:t>
            </w:r>
            <w:r w:rsidR="00E21D9F" w:rsidRPr="005744AB">
              <w:rPr>
                <w:rFonts w:asciiTheme="minorHAnsi" w:eastAsiaTheme="minorEastAsia" w:hAnsiTheme="minorHAnsi" w:cstheme="minorBidi"/>
                <w:color w:val="auto"/>
              </w:rPr>
              <w:tab/>
            </w:r>
            <w:r w:rsidRPr="005744AB">
              <w:rPr>
                <w:rStyle w:val="Hyperlink"/>
              </w:rPr>
              <w:t>Qualifications</w:t>
            </w:r>
            <w:r w:rsidR="00E21D9F" w:rsidRPr="005744AB">
              <w:rPr>
                <w:webHidden/>
              </w:rPr>
              <w:tab/>
            </w:r>
            <w:r w:rsidR="00F63C91" w:rsidRPr="00D62E05">
              <w:rPr>
                <w:webHidden/>
              </w:rPr>
              <w:fldChar w:fldCharType="begin"/>
            </w:r>
            <w:r w:rsidR="00E21D9F" w:rsidRPr="005744AB">
              <w:rPr>
                <w:webHidden/>
              </w:rPr>
              <w:instrText xml:space="preserve"> PAGEREF _Toc410890652 \h </w:instrText>
            </w:r>
            <w:r w:rsidR="00F63C91" w:rsidRPr="00D62E05">
              <w:rPr>
                <w:webHidden/>
              </w:rPr>
            </w:r>
            <w:r w:rsidR="00F63C91" w:rsidRPr="00D62E05">
              <w:rPr>
                <w:webHidden/>
              </w:rPr>
              <w:fldChar w:fldCharType="separate"/>
            </w:r>
            <w:r w:rsidR="00E21D9F" w:rsidRPr="005744AB">
              <w:rPr>
                <w:webHidden/>
              </w:rPr>
              <w:t>3</w:t>
            </w:r>
            <w:r w:rsidR="00F63C91" w:rsidRPr="00D62E05">
              <w:rPr>
                <w:webHidden/>
              </w:rPr>
              <w:fldChar w:fldCharType="end"/>
            </w:r>
          </w:hyperlink>
        </w:p>
        <w:p w14:paraId="2D6C8391" w14:textId="77777777" w:rsidR="00E21D9F" w:rsidRPr="005744AB" w:rsidRDefault="00CB3584">
          <w:pPr>
            <w:pStyle w:val="TOC2"/>
            <w:rPr>
              <w:rFonts w:asciiTheme="minorHAnsi" w:eastAsiaTheme="minorEastAsia" w:hAnsiTheme="minorHAnsi" w:cstheme="minorBidi"/>
              <w:color w:val="auto"/>
            </w:rPr>
          </w:pPr>
          <w:hyperlink w:anchor="_Toc410890653" w:history="1">
            <w:r w:rsidRPr="005744AB">
              <w:rPr>
                <w:rStyle w:val="Hyperlink"/>
              </w:rPr>
              <w:t>B.</w:t>
            </w:r>
            <w:r w:rsidR="00E21D9F" w:rsidRPr="005744AB">
              <w:rPr>
                <w:rFonts w:asciiTheme="minorHAnsi" w:eastAsiaTheme="minorEastAsia" w:hAnsiTheme="minorHAnsi" w:cstheme="minorBidi"/>
                <w:color w:val="auto"/>
              </w:rPr>
              <w:tab/>
            </w:r>
            <w:r w:rsidRPr="005744AB">
              <w:rPr>
                <w:rStyle w:val="Hyperlink"/>
              </w:rPr>
              <w:t>Joint Venture Firm</w:t>
            </w:r>
            <w:r w:rsidR="00E21D9F" w:rsidRPr="005744AB">
              <w:rPr>
                <w:webHidden/>
              </w:rPr>
              <w:tab/>
            </w:r>
            <w:r w:rsidR="00F63C91" w:rsidRPr="00D62E05">
              <w:rPr>
                <w:webHidden/>
              </w:rPr>
              <w:fldChar w:fldCharType="begin"/>
            </w:r>
            <w:r w:rsidR="00E21D9F" w:rsidRPr="005744AB">
              <w:rPr>
                <w:webHidden/>
              </w:rPr>
              <w:instrText xml:space="preserve"> PAGEREF _Toc410890653 \h </w:instrText>
            </w:r>
            <w:r w:rsidR="00F63C91" w:rsidRPr="00D62E05">
              <w:rPr>
                <w:webHidden/>
              </w:rPr>
            </w:r>
            <w:r w:rsidR="00F63C91" w:rsidRPr="00D62E05">
              <w:rPr>
                <w:webHidden/>
              </w:rPr>
              <w:fldChar w:fldCharType="separate"/>
            </w:r>
            <w:r w:rsidR="00E21D9F" w:rsidRPr="005744AB">
              <w:rPr>
                <w:webHidden/>
              </w:rPr>
              <w:t>4</w:t>
            </w:r>
            <w:r w:rsidR="00F63C91" w:rsidRPr="00D62E05">
              <w:rPr>
                <w:webHidden/>
              </w:rPr>
              <w:fldChar w:fldCharType="end"/>
            </w:r>
          </w:hyperlink>
        </w:p>
        <w:p w14:paraId="3700103E" w14:textId="77777777" w:rsidR="00E21D9F" w:rsidRPr="005744AB" w:rsidRDefault="00CB3584">
          <w:pPr>
            <w:pStyle w:val="TOC2"/>
            <w:rPr>
              <w:rFonts w:asciiTheme="minorHAnsi" w:eastAsiaTheme="minorEastAsia" w:hAnsiTheme="minorHAnsi" w:cstheme="minorBidi"/>
              <w:color w:val="auto"/>
            </w:rPr>
          </w:pPr>
          <w:hyperlink w:anchor="_Toc410890654" w:history="1">
            <w:r w:rsidRPr="005744AB">
              <w:rPr>
                <w:rStyle w:val="Hyperlink"/>
              </w:rPr>
              <w:t>C.</w:t>
            </w:r>
            <w:r w:rsidR="00E21D9F" w:rsidRPr="005744AB">
              <w:rPr>
                <w:rFonts w:asciiTheme="minorHAnsi" w:eastAsiaTheme="minorEastAsia" w:hAnsiTheme="minorHAnsi" w:cstheme="minorBidi"/>
                <w:color w:val="auto"/>
              </w:rPr>
              <w:tab/>
            </w:r>
            <w:r w:rsidRPr="005744AB">
              <w:rPr>
                <w:rStyle w:val="Hyperlink"/>
              </w:rPr>
              <w:t>Price Proposal Guarantee</w:t>
            </w:r>
            <w:r w:rsidR="00E21D9F" w:rsidRPr="005744AB">
              <w:rPr>
                <w:webHidden/>
              </w:rPr>
              <w:tab/>
            </w:r>
            <w:r w:rsidR="00F63C91" w:rsidRPr="00D62E05">
              <w:rPr>
                <w:webHidden/>
              </w:rPr>
              <w:fldChar w:fldCharType="begin"/>
            </w:r>
            <w:r w:rsidR="00E21D9F" w:rsidRPr="005744AB">
              <w:rPr>
                <w:webHidden/>
              </w:rPr>
              <w:instrText xml:space="preserve"> PAGEREF _Toc410890654 \h </w:instrText>
            </w:r>
            <w:r w:rsidR="00F63C91" w:rsidRPr="00D62E05">
              <w:rPr>
                <w:webHidden/>
              </w:rPr>
            </w:r>
            <w:r w:rsidR="00F63C91" w:rsidRPr="00D62E05">
              <w:rPr>
                <w:webHidden/>
              </w:rPr>
              <w:fldChar w:fldCharType="separate"/>
            </w:r>
            <w:r w:rsidR="00E21D9F" w:rsidRPr="005744AB">
              <w:rPr>
                <w:webHidden/>
              </w:rPr>
              <w:t>4</w:t>
            </w:r>
            <w:r w:rsidR="00F63C91" w:rsidRPr="00D62E05">
              <w:rPr>
                <w:webHidden/>
              </w:rPr>
              <w:fldChar w:fldCharType="end"/>
            </w:r>
          </w:hyperlink>
        </w:p>
        <w:p w14:paraId="187BE7B4" w14:textId="77777777" w:rsidR="00E21D9F" w:rsidRPr="005744AB" w:rsidRDefault="00CB3584">
          <w:pPr>
            <w:pStyle w:val="TOC2"/>
            <w:rPr>
              <w:rFonts w:asciiTheme="minorHAnsi" w:eastAsiaTheme="minorEastAsia" w:hAnsiTheme="minorHAnsi" w:cstheme="minorBidi"/>
              <w:color w:val="auto"/>
            </w:rPr>
          </w:pPr>
          <w:hyperlink w:anchor="_Toc410890655" w:history="1">
            <w:r w:rsidRPr="00CD5FDA">
              <w:rPr>
                <w:rStyle w:val="Hyperlink"/>
              </w:rPr>
              <w:t>D.</w:t>
            </w:r>
            <w:r w:rsidR="00E21D9F" w:rsidRPr="00CD5FDA">
              <w:rPr>
                <w:rFonts w:asciiTheme="minorHAnsi" w:eastAsiaTheme="minorEastAsia" w:hAnsiTheme="minorHAnsi" w:cstheme="minorBidi"/>
                <w:color w:val="auto"/>
              </w:rPr>
              <w:tab/>
            </w:r>
            <w:r w:rsidRPr="00CD5FDA">
              <w:rPr>
                <w:rStyle w:val="Hyperlink"/>
              </w:rPr>
              <w:t>Pre-Proposal Meeting</w:t>
            </w:r>
            <w:r w:rsidR="00E21D9F" w:rsidRPr="00CD5FDA">
              <w:rPr>
                <w:webHidden/>
              </w:rPr>
              <w:tab/>
            </w:r>
            <w:r w:rsidR="00F63C91" w:rsidRPr="00CD5FDA">
              <w:rPr>
                <w:webHidden/>
              </w:rPr>
              <w:fldChar w:fldCharType="begin"/>
            </w:r>
            <w:r w:rsidR="00E21D9F" w:rsidRPr="00CD5FDA">
              <w:rPr>
                <w:webHidden/>
              </w:rPr>
              <w:instrText xml:space="preserve"> PAGEREF _Toc410890655 \h </w:instrText>
            </w:r>
            <w:r w:rsidR="00F63C91" w:rsidRPr="00CD5FDA">
              <w:rPr>
                <w:webHidden/>
              </w:rPr>
            </w:r>
            <w:r w:rsidR="00F63C91" w:rsidRPr="00CD5FDA">
              <w:rPr>
                <w:webHidden/>
              </w:rPr>
              <w:fldChar w:fldCharType="separate"/>
            </w:r>
            <w:r w:rsidR="00E21D9F" w:rsidRPr="00CD5FDA">
              <w:rPr>
                <w:webHidden/>
              </w:rPr>
              <w:t>4</w:t>
            </w:r>
            <w:r w:rsidR="00F63C91" w:rsidRPr="00CD5FDA">
              <w:rPr>
                <w:webHidden/>
              </w:rPr>
              <w:fldChar w:fldCharType="end"/>
            </w:r>
          </w:hyperlink>
        </w:p>
        <w:p w14:paraId="64749B50" w14:textId="77777777" w:rsidR="00E21D9F" w:rsidRPr="005744AB" w:rsidRDefault="00E21D9F">
          <w:pPr>
            <w:pStyle w:val="TOC2"/>
            <w:rPr>
              <w:rFonts w:asciiTheme="minorHAnsi" w:eastAsiaTheme="minorEastAsia" w:hAnsiTheme="minorHAnsi" w:cstheme="minorBidi"/>
              <w:color w:val="auto"/>
            </w:rPr>
          </w:pPr>
          <w:hyperlink w:anchor="_Toc410890656" w:history="1">
            <w:r w:rsidRPr="005744AB">
              <w:rPr>
                <w:rStyle w:val="Hyperlink"/>
              </w:rPr>
              <w:t>E.</w:t>
            </w:r>
            <w:r w:rsidRPr="005744AB">
              <w:rPr>
                <w:rFonts w:asciiTheme="minorHAnsi" w:eastAsiaTheme="minorEastAsia" w:hAnsiTheme="minorHAnsi" w:cstheme="minorBidi"/>
                <w:color w:val="auto"/>
              </w:rPr>
              <w:tab/>
            </w:r>
            <w:r w:rsidRPr="005744AB">
              <w:rPr>
                <w:rStyle w:val="Hyperlink"/>
              </w:rPr>
              <w:t>Question and Answer</w:t>
            </w:r>
            <w:r w:rsidRPr="005744AB">
              <w:rPr>
                <w:webHidden/>
              </w:rPr>
              <w:tab/>
            </w:r>
            <w:r w:rsidR="00F63C91" w:rsidRPr="00D62E05">
              <w:rPr>
                <w:webHidden/>
              </w:rPr>
              <w:fldChar w:fldCharType="begin"/>
            </w:r>
            <w:r w:rsidRPr="005744AB">
              <w:rPr>
                <w:webHidden/>
              </w:rPr>
              <w:instrText xml:space="preserve"> PAGEREF _Toc410890656 \h </w:instrText>
            </w:r>
            <w:r w:rsidR="00F63C91" w:rsidRPr="00D62E05">
              <w:rPr>
                <w:webHidden/>
              </w:rPr>
            </w:r>
            <w:r w:rsidR="00F63C91" w:rsidRPr="00D62E05">
              <w:rPr>
                <w:webHidden/>
              </w:rPr>
              <w:fldChar w:fldCharType="separate"/>
            </w:r>
            <w:r w:rsidRPr="005744AB">
              <w:rPr>
                <w:webHidden/>
              </w:rPr>
              <w:t>4</w:t>
            </w:r>
            <w:r w:rsidR="00F63C91" w:rsidRPr="00D62E05">
              <w:rPr>
                <w:webHidden/>
              </w:rPr>
              <w:fldChar w:fldCharType="end"/>
            </w:r>
          </w:hyperlink>
        </w:p>
        <w:p w14:paraId="68772B5F" w14:textId="77777777" w:rsidR="00E21D9F" w:rsidRPr="005744AB" w:rsidRDefault="00CB3584">
          <w:pPr>
            <w:pStyle w:val="TOC2"/>
            <w:rPr>
              <w:rFonts w:asciiTheme="minorHAnsi" w:eastAsiaTheme="minorEastAsia" w:hAnsiTheme="minorHAnsi" w:cstheme="minorBidi"/>
              <w:color w:val="auto"/>
            </w:rPr>
          </w:pPr>
          <w:hyperlink w:anchor="_Toc410890657" w:history="1">
            <w:r w:rsidRPr="005744AB">
              <w:rPr>
                <w:rStyle w:val="Hyperlink"/>
              </w:rPr>
              <w:t>F.</w:t>
            </w:r>
            <w:r w:rsidR="00E21D9F" w:rsidRPr="005744AB">
              <w:rPr>
                <w:rFonts w:asciiTheme="minorHAnsi" w:eastAsiaTheme="minorEastAsia" w:hAnsiTheme="minorHAnsi" w:cstheme="minorBidi"/>
                <w:color w:val="auto"/>
              </w:rPr>
              <w:tab/>
            </w:r>
            <w:r w:rsidRPr="005744AB">
              <w:rPr>
                <w:rStyle w:val="Hyperlink"/>
              </w:rPr>
              <w:t>Protest Rights</w:t>
            </w:r>
            <w:r w:rsidR="00E21D9F" w:rsidRPr="005744AB">
              <w:rPr>
                <w:webHidden/>
              </w:rPr>
              <w:tab/>
            </w:r>
            <w:r w:rsidR="00F63C91" w:rsidRPr="00D62E05">
              <w:rPr>
                <w:webHidden/>
              </w:rPr>
              <w:fldChar w:fldCharType="begin"/>
            </w:r>
            <w:r w:rsidR="00E21D9F" w:rsidRPr="005744AB">
              <w:rPr>
                <w:webHidden/>
              </w:rPr>
              <w:instrText xml:space="preserve"> PAGEREF _Toc410890657 \h </w:instrText>
            </w:r>
            <w:r w:rsidR="00F63C91" w:rsidRPr="00D62E05">
              <w:rPr>
                <w:webHidden/>
              </w:rPr>
            </w:r>
            <w:r w:rsidR="00F63C91" w:rsidRPr="00D62E05">
              <w:rPr>
                <w:webHidden/>
              </w:rPr>
              <w:fldChar w:fldCharType="separate"/>
            </w:r>
            <w:r w:rsidR="00E21D9F" w:rsidRPr="005744AB">
              <w:rPr>
                <w:webHidden/>
              </w:rPr>
              <w:t>4</w:t>
            </w:r>
            <w:r w:rsidR="00F63C91" w:rsidRPr="00D62E05">
              <w:rPr>
                <w:webHidden/>
              </w:rPr>
              <w:fldChar w:fldCharType="end"/>
            </w:r>
          </w:hyperlink>
        </w:p>
        <w:p w14:paraId="3EC7B726" w14:textId="77777777" w:rsidR="00E21D9F" w:rsidRPr="005744AB" w:rsidRDefault="00CB3584">
          <w:pPr>
            <w:pStyle w:val="TOC2"/>
            <w:rPr>
              <w:rFonts w:asciiTheme="minorHAnsi" w:eastAsiaTheme="minorEastAsia" w:hAnsiTheme="minorHAnsi" w:cstheme="minorBidi"/>
              <w:color w:val="auto"/>
            </w:rPr>
          </w:pPr>
          <w:hyperlink w:anchor="_Toc410890658" w:history="1">
            <w:r w:rsidRPr="005744AB">
              <w:rPr>
                <w:rStyle w:val="Hyperlink"/>
              </w:rPr>
              <w:t>G.</w:t>
            </w:r>
            <w:r w:rsidR="00E21D9F" w:rsidRPr="005744AB">
              <w:rPr>
                <w:rFonts w:asciiTheme="minorHAnsi" w:eastAsiaTheme="minorEastAsia" w:hAnsiTheme="minorHAnsi" w:cstheme="minorBidi"/>
                <w:color w:val="auto"/>
              </w:rPr>
              <w:tab/>
            </w:r>
            <w:r w:rsidRPr="005744AB">
              <w:rPr>
                <w:rStyle w:val="Hyperlink"/>
              </w:rPr>
              <w:t>Non-Responsive Proposals</w:t>
            </w:r>
            <w:r w:rsidR="00E21D9F" w:rsidRPr="005744AB">
              <w:rPr>
                <w:webHidden/>
              </w:rPr>
              <w:tab/>
            </w:r>
            <w:r w:rsidR="00F63C91" w:rsidRPr="00D62E05">
              <w:rPr>
                <w:webHidden/>
              </w:rPr>
              <w:fldChar w:fldCharType="begin"/>
            </w:r>
            <w:r w:rsidR="00E21D9F" w:rsidRPr="005744AB">
              <w:rPr>
                <w:webHidden/>
              </w:rPr>
              <w:instrText xml:space="preserve"> PAGEREF _Toc410890658 \h </w:instrText>
            </w:r>
            <w:r w:rsidR="00F63C91" w:rsidRPr="00D62E05">
              <w:rPr>
                <w:webHidden/>
              </w:rPr>
            </w:r>
            <w:r w:rsidR="00F63C91" w:rsidRPr="00D62E05">
              <w:rPr>
                <w:webHidden/>
              </w:rPr>
              <w:fldChar w:fldCharType="separate"/>
            </w:r>
            <w:r w:rsidR="00E21D9F" w:rsidRPr="005744AB">
              <w:rPr>
                <w:webHidden/>
              </w:rPr>
              <w:t>5</w:t>
            </w:r>
            <w:r w:rsidR="00F63C91" w:rsidRPr="00D62E05">
              <w:rPr>
                <w:webHidden/>
              </w:rPr>
              <w:fldChar w:fldCharType="end"/>
            </w:r>
          </w:hyperlink>
        </w:p>
        <w:p w14:paraId="0ECA0C44" w14:textId="77777777" w:rsidR="00E21D9F" w:rsidRPr="005744AB" w:rsidRDefault="00CB3584">
          <w:pPr>
            <w:pStyle w:val="TOC2"/>
            <w:rPr>
              <w:rFonts w:asciiTheme="minorHAnsi" w:eastAsiaTheme="minorEastAsia" w:hAnsiTheme="minorHAnsi" w:cstheme="minorBidi"/>
              <w:color w:val="auto"/>
            </w:rPr>
          </w:pPr>
          <w:hyperlink w:anchor="_Toc410890659" w:history="1">
            <w:r w:rsidRPr="005744AB">
              <w:rPr>
                <w:rStyle w:val="Hyperlink"/>
              </w:rPr>
              <w:t>H.</w:t>
            </w:r>
            <w:r w:rsidR="00E21D9F" w:rsidRPr="005744AB">
              <w:rPr>
                <w:rFonts w:asciiTheme="minorHAnsi" w:eastAsiaTheme="minorEastAsia" w:hAnsiTheme="minorHAnsi" w:cstheme="minorBidi"/>
                <w:color w:val="auto"/>
              </w:rPr>
              <w:tab/>
            </w:r>
            <w:r w:rsidRPr="005744AB">
              <w:rPr>
                <w:rStyle w:val="Hyperlink"/>
              </w:rPr>
              <w:t>Waiver of Irregularities</w:t>
            </w:r>
            <w:r w:rsidR="00E21D9F" w:rsidRPr="005744AB">
              <w:rPr>
                <w:webHidden/>
              </w:rPr>
              <w:tab/>
            </w:r>
            <w:r w:rsidR="00F63C91" w:rsidRPr="00D62E05">
              <w:rPr>
                <w:webHidden/>
              </w:rPr>
              <w:fldChar w:fldCharType="begin"/>
            </w:r>
            <w:r w:rsidR="00E21D9F" w:rsidRPr="005744AB">
              <w:rPr>
                <w:webHidden/>
              </w:rPr>
              <w:instrText xml:space="preserve"> PAGEREF _Toc410890659 \h </w:instrText>
            </w:r>
            <w:r w:rsidR="00F63C91" w:rsidRPr="00D62E05">
              <w:rPr>
                <w:webHidden/>
              </w:rPr>
            </w:r>
            <w:r w:rsidR="00F63C91" w:rsidRPr="00D62E05">
              <w:rPr>
                <w:webHidden/>
              </w:rPr>
              <w:fldChar w:fldCharType="separate"/>
            </w:r>
            <w:r w:rsidR="00E21D9F" w:rsidRPr="005744AB">
              <w:rPr>
                <w:webHidden/>
              </w:rPr>
              <w:t>5</w:t>
            </w:r>
            <w:r w:rsidR="00F63C91" w:rsidRPr="00D62E05">
              <w:rPr>
                <w:webHidden/>
              </w:rPr>
              <w:fldChar w:fldCharType="end"/>
            </w:r>
          </w:hyperlink>
        </w:p>
        <w:p w14:paraId="78454FE9" w14:textId="77777777" w:rsidR="00E21D9F" w:rsidRPr="005744AB" w:rsidRDefault="00E21D9F">
          <w:pPr>
            <w:pStyle w:val="TOC2"/>
            <w:rPr>
              <w:rFonts w:asciiTheme="minorHAnsi" w:eastAsiaTheme="minorEastAsia" w:hAnsiTheme="minorHAnsi" w:cstheme="minorBidi"/>
              <w:color w:val="auto"/>
            </w:rPr>
          </w:pPr>
          <w:hyperlink w:anchor="_Toc410890660" w:history="1">
            <w:r w:rsidRPr="005744AB">
              <w:rPr>
                <w:rStyle w:val="Hyperlink"/>
              </w:rPr>
              <w:t>I.</w:t>
            </w:r>
            <w:r w:rsidRPr="005744AB">
              <w:rPr>
                <w:rFonts w:asciiTheme="minorHAnsi" w:eastAsiaTheme="minorEastAsia" w:hAnsiTheme="minorHAnsi" w:cstheme="minorBidi"/>
                <w:color w:val="auto"/>
              </w:rPr>
              <w:tab/>
            </w:r>
            <w:r w:rsidRPr="005744AB">
              <w:rPr>
                <w:rStyle w:val="Hyperlink"/>
              </w:rPr>
              <w:t>Modification or Withdrawal of Proposal</w:t>
            </w:r>
            <w:r w:rsidRPr="005744AB">
              <w:rPr>
                <w:webHidden/>
              </w:rPr>
              <w:tab/>
            </w:r>
            <w:r w:rsidR="00F63C91" w:rsidRPr="00D62E05">
              <w:rPr>
                <w:webHidden/>
              </w:rPr>
              <w:fldChar w:fldCharType="begin"/>
            </w:r>
            <w:r w:rsidRPr="005744AB">
              <w:rPr>
                <w:webHidden/>
              </w:rPr>
              <w:instrText xml:space="preserve"> PAGEREF _Toc410890660 \h </w:instrText>
            </w:r>
            <w:r w:rsidR="00F63C91" w:rsidRPr="00D62E05">
              <w:rPr>
                <w:webHidden/>
              </w:rPr>
            </w:r>
            <w:r w:rsidR="00F63C91" w:rsidRPr="00D62E05">
              <w:rPr>
                <w:webHidden/>
              </w:rPr>
              <w:fldChar w:fldCharType="separate"/>
            </w:r>
            <w:r w:rsidRPr="005744AB">
              <w:rPr>
                <w:webHidden/>
              </w:rPr>
              <w:t>6</w:t>
            </w:r>
            <w:r w:rsidR="00F63C91" w:rsidRPr="00D62E05">
              <w:rPr>
                <w:webHidden/>
              </w:rPr>
              <w:fldChar w:fldCharType="end"/>
            </w:r>
          </w:hyperlink>
        </w:p>
        <w:p w14:paraId="16179B3A" w14:textId="77777777" w:rsidR="00E21D9F" w:rsidRPr="005744AB" w:rsidRDefault="00CB3584">
          <w:pPr>
            <w:pStyle w:val="TOC2"/>
            <w:rPr>
              <w:rFonts w:asciiTheme="minorHAnsi" w:eastAsiaTheme="minorEastAsia" w:hAnsiTheme="minorHAnsi" w:cstheme="minorBidi"/>
              <w:color w:val="auto"/>
            </w:rPr>
          </w:pPr>
          <w:hyperlink w:anchor="_Toc410890661" w:history="1">
            <w:r w:rsidRPr="005744AB">
              <w:rPr>
                <w:rStyle w:val="Hyperlink"/>
                <w:bCs/>
              </w:rPr>
              <w:t>J.</w:t>
            </w:r>
            <w:r w:rsidR="00E21D9F" w:rsidRPr="005744AB">
              <w:rPr>
                <w:rFonts w:asciiTheme="minorHAnsi" w:eastAsiaTheme="minorEastAsia" w:hAnsiTheme="minorHAnsi" w:cstheme="minorBidi"/>
                <w:color w:val="auto"/>
              </w:rPr>
              <w:tab/>
            </w:r>
            <w:r w:rsidRPr="005744AB">
              <w:rPr>
                <w:rStyle w:val="Hyperlink"/>
                <w:bCs/>
              </w:rPr>
              <w:t>Design-Build Contract</w:t>
            </w:r>
            <w:r w:rsidR="00E21D9F" w:rsidRPr="005744AB">
              <w:rPr>
                <w:webHidden/>
              </w:rPr>
              <w:tab/>
            </w:r>
            <w:r w:rsidR="00F63C91" w:rsidRPr="00D62E05">
              <w:rPr>
                <w:webHidden/>
              </w:rPr>
              <w:fldChar w:fldCharType="begin"/>
            </w:r>
            <w:r w:rsidR="00E21D9F" w:rsidRPr="005744AB">
              <w:rPr>
                <w:webHidden/>
              </w:rPr>
              <w:instrText xml:space="preserve"> PAGEREF _Toc410890661 \h </w:instrText>
            </w:r>
            <w:r w:rsidR="00F63C91" w:rsidRPr="00D62E05">
              <w:rPr>
                <w:webHidden/>
              </w:rPr>
            </w:r>
            <w:r w:rsidR="00F63C91" w:rsidRPr="00D62E05">
              <w:rPr>
                <w:webHidden/>
              </w:rPr>
              <w:fldChar w:fldCharType="separate"/>
            </w:r>
            <w:r w:rsidR="00E21D9F" w:rsidRPr="005744AB">
              <w:rPr>
                <w:webHidden/>
              </w:rPr>
              <w:t>6</w:t>
            </w:r>
            <w:r w:rsidR="00F63C91" w:rsidRPr="00D62E05">
              <w:rPr>
                <w:webHidden/>
              </w:rPr>
              <w:fldChar w:fldCharType="end"/>
            </w:r>
          </w:hyperlink>
        </w:p>
        <w:p w14:paraId="25A74D2D" w14:textId="77777777" w:rsidR="00E21D9F" w:rsidRPr="005744AB" w:rsidRDefault="00E21D9F">
          <w:pPr>
            <w:pStyle w:val="TOC1"/>
            <w:rPr>
              <w:rFonts w:asciiTheme="minorHAnsi" w:eastAsiaTheme="minorEastAsia" w:hAnsiTheme="minorHAnsi" w:cstheme="minorBidi"/>
              <w:b w:val="0"/>
              <w:bCs w:val="0"/>
              <w:sz w:val="22"/>
              <w:szCs w:val="22"/>
            </w:rPr>
          </w:pPr>
          <w:hyperlink w:anchor="_Toc410890666" w:history="1">
            <w:r w:rsidRPr="005744AB">
              <w:rPr>
                <w:rStyle w:val="Hyperlink"/>
              </w:rPr>
              <w:t>V.</w:t>
            </w:r>
            <w:r w:rsidRPr="005744AB">
              <w:rPr>
                <w:rFonts w:asciiTheme="minorHAnsi" w:eastAsiaTheme="minorEastAsia" w:hAnsiTheme="minorHAnsi" w:cstheme="minorBidi"/>
                <w:b w:val="0"/>
                <w:bCs w:val="0"/>
                <w:sz w:val="22"/>
                <w:szCs w:val="22"/>
              </w:rPr>
              <w:tab/>
            </w:r>
            <w:r w:rsidRPr="005744AB">
              <w:rPr>
                <w:rStyle w:val="Hyperlink"/>
              </w:rPr>
              <w:t>PROJECT REQUIREMENTS AND PROVISIONS FOR WORK.</w:t>
            </w:r>
            <w:r w:rsidRPr="005744AB">
              <w:rPr>
                <w:webHidden/>
              </w:rPr>
              <w:tab/>
            </w:r>
            <w:r w:rsidR="00F63C91" w:rsidRPr="00D62E05">
              <w:rPr>
                <w:webHidden/>
              </w:rPr>
              <w:fldChar w:fldCharType="begin"/>
            </w:r>
            <w:r w:rsidRPr="005744AB">
              <w:rPr>
                <w:webHidden/>
              </w:rPr>
              <w:instrText xml:space="preserve"> PAGEREF _Toc410890666 \h </w:instrText>
            </w:r>
            <w:r w:rsidR="00F63C91" w:rsidRPr="00D62E05">
              <w:rPr>
                <w:webHidden/>
              </w:rPr>
            </w:r>
            <w:r w:rsidR="00F63C91" w:rsidRPr="00D62E05">
              <w:rPr>
                <w:webHidden/>
              </w:rPr>
              <w:fldChar w:fldCharType="separate"/>
            </w:r>
            <w:r w:rsidRPr="005744AB">
              <w:rPr>
                <w:webHidden/>
              </w:rPr>
              <w:t>7</w:t>
            </w:r>
            <w:r w:rsidR="00F63C91" w:rsidRPr="00D62E05">
              <w:rPr>
                <w:webHidden/>
              </w:rPr>
              <w:fldChar w:fldCharType="end"/>
            </w:r>
          </w:hyperlink>
        </w:p>
        <w:p w14:paraId="1E487D09" w14:textId="77777777" w:rsidR="00E21D9F" w:rsidRPr="005744AB" w:rsidRDefault="00E21D9F">
          <w:pPr>
            <w:pStyle w:val="TOC2"/>
            <w:rPr>
              <w:rFonts w:asciiTheme="minorHAnsi" w:eastAsiaTheme="minorEastAsia" w:hAnsiTheme="minorHAnsi" w:cstheme="minorBidi"/>
              <w:color w:val="auto"/>
            </w:rPr>
          </w:pPr>
          <w:hyperlink w:anchor="_Toc410890667" w:history="1">
            <w:r w:rsidRPr="00CD5FDA">
              <w:rPr>
                <w:rStyle w:val="Hyperlink"/>
              </w:rPr>
              <w:t>A.</w:t>
            </w:r>
            <w:r w:rsidRPr="00CD5FDA">
              <w:rPr>
                <w:rFonts w:asciiTheme="minorHAnsi" w:eastAsiaTheme="minorEastAsia" w:hAnsiTheme="minorHAnsi" w:cstheme="minorBidi"/>
                <w:color w:val="auto"/>
              </w:rPr>
              <w:tab/>
            </w:r>
            <w:r w:rsidRPr="00CD5FDA">
              <w:rPr>
                <w:rStyle w:val="Hyperlink"/>
              </w:rPr>
              <w:t>Governing Regulations:</w:t>
            </w:r>
            <w:r w:rsidRPr="00CD5FDA">
              <w:rPr>
                <w:webHidden/>
              </w:rPr>
              <w:tab/>
            </w:r>
            <w:r w:rsidR="00F63C91" w:rsidRPr="00CD5FDA">
              <w:rPr>
                <w:webHidden/>
              </w:rPr>
              <w:fldChar w:fldCharType="begin"/>
            </w:r>
            <w:r w:rsidRPr="00CD5FDA">
              <w:rPr>
                <w:webHidden/>
              </w:rPr>
              <w:instrText xml:space="preserve"> PAGEREF _Toc410890667 \h </w:instrText>
            </w:r>
            <w:r w:rsidR="00F63C91" w:rsidRPr="00CD5FDA">
              <w:rPr>
                <w:webHidden/>
              </w:rPr>
            </w:r>
            <w:r w:rsidR="00F63C91" w:rsidRPr="00CD5FDA">
              <w:rPr>
                <w:webHidden/>
              </w:rPr>
              <w:fldChar w:fldCharType="separate"/>
            </w:r>
            <w:r w:rsidRPr="00CD5FDA">
              <w:rPr>
                <w:webHidden/>
              </w:rPr>
              <w:t>7</w:t>
            </w:r>
            <w:r w:rsidR="00F63C91" w:rsidRPr="00CD5FDA">
              <w:rPr>
                <w:webHidden/>
              </w:rPr>
              <w:fldChar w:fldCharType="end"/>
            </w:r>
          </w:hyperlink>
        </w:p>
        <w:p w14:paraId="5DF172E6" w14:textId="77777777" w:rsidR="00E21D9F" w:rsidRPr="005744AB" w:rsidRDefault="00CB3584">
          <w:pPr>
            <w:pStyle w:val="TOC2"/>
            <w:rPr>
              <w:rFonts w:asciiTheme="minorHAnsi" w:eastAsiaTheme="minorEastAsia" w:hAnsiTheme="minorHAnsi" w:cstheme="minorBidi"/>
              <w:color w:val="auto"/>
            </w:rPr>
          </w:pPr>
          <w:hyperlink w:anchor="_Toc410890668" w:history="1">
            <w:r w:rsidRPr="005744AB">
              <w:rPr>
                <w:rStyle w:val="Hyperlink"/>
              </w:rPr>
              <w:t>B.</w:t>
            </w:r>
            <w:r w:rsidR="00E21D9F" w:rsidRPr="005744AB">
              <w:rPr>
                <w:rFonts w:asciiTheme="minorHAnsi" w:eastAsiaTheme="minorEastAsia" w:hAnsiTheme="minorHAnsi" w:cstheme="minorBidi"/>
                <w:color w:val="auto"/>
              </w:rPr>
              <w:tab/>
            </w:r>
            <w:r w:rsidRPr="005744AB">
              <w:rPr>
                <w:rStyle w:val="Hyperlink"/>
                <w:bCs/>
              </w:rPr>
              <w:t>Innovative Aspects</w:t>
            </w:r>
            <w:r w:rsidR="00E21D9F" w:rsidRPr="005744AB">
              <w:rPr>
                <w:rStyle w:val="Hyperlink"/>
              </w:rPr>
              <w:t>:</w:t>
            </w:r>
            <w:r w:rsidR="00E21D9F" w:rsidRPr="005744AB">
              <w:rPr>
                <w:webHidden/>
              </w:rPr>
              <w:tab/>
            </w:r>
            <w:r w:rsidR="00F63C91" w:rsidRPr="00D62E05">
              <w:rPr>
                <w:webHidden/>
              </w:rPr>
              <w:fldChar w:fldCharType="begin"/>
            </w:r>
            <w:r w:rsidR="00E21D9F" w:rsidRPr="005744AB">
              <w:rPr>
                <w:webHidden/>
              </w:rPr>
              <w:instrText xml:space="preserve"> PAGEREF _Toc410890668 \h </w:instrText>
            </w:r>
            <w:r w:rsidR="00F63C91" w:rsidRPr="00D62E05">
              <w:rPr>
                <w:webHidden/>
              </w:rPr>
            </w:r>
            <w:r w:rsidR="00F63C91" w:rsidRPr="00D62E05">
              <w:rPr>
                <w:webHidden/>
              </w:rPr>
              <w:fldChar w:fldCharType="separate"/>
            </w:r>
            <w:r w:rsidR="00E21D9F" w:rsidRPr="005744AB">
              <w:rPr>
                <w:webHidden/>
              </w:rPr>
              <w:t>10</w:t>
            </w:r>
            <w:r w:rsidR="00F63C91" w:rsidRPr="00D62E05">
              <w:rPr>
                <w:webHidden/>
              </w:rPr>
              <w:fldChar w:fldCharType="end"/>
            </w:r>
          </w:hyperlink>
        </w:p>
        <w:p w14:paraId="12D1B6FA" w14:textId="77777777" w:rsidR="00E21D9F" w:rsidRPr="005744AB" w:rsidRDefault="00E21D9F">
          <w:pPr>
            <w:pStyle w:val="TOC2"/>
            <w:rPr>
              <w:rFonts w:asciiTheme="minorHAnsi" w:eastAsiaTheme="minorEastAsia" w:hAnsiTheme="minorHAnsi" w:cstheme="minorBidi"/>
              <w:color w:val="auto"/>
            </w:rPr>
          </w:pPr>
          <w:hyperlink w:anchor="_Toc410890669" w:history="1">
            <w:r w:rsidRPr="005744AB">
              <w:rPr>
                <w:rStyle w:val="Hyperlink"/>
              </w:rPr>
              <w:t>C.</w:t>
            </w:r>
            <w:r w:rsidRPr="005744AB">
              <w:rPr>
                <w:rFonts w:asciiTheme="minorHAnsi" w:eastAsiaTheme="minorEastAsia" w:hAnsiTheme="minorHAnsi" w:cstheme="minorBidi"/>
                <w:color w:val="auto"/>
              </w:rPr>
              <w:tab/>
            </w:r>
            <w:r w:rsidRPr="005744AB">
              <w:rPr>
                <w:rStyle w:val="Hyperlink"/>
              </w:rPr>
              <w:t>Geotechnical Services:</w:t>
            </w:r>
            <w:r w:rsidRPr="005744AB">
              <w:rPr>
                <w:webHidden/>
              </w:rPr>
              <w:tab/>
            </w:r>
            <w:r w:rsidR="00F63C91" w:rsidRPr="00D62E05">
              <w:rPr>
                <w:webHidden/>
              </w:rPr>
              <w:fldChar w:fldCharType="begin"/>
            </w:r>
            <w:r w:rsidRPr="005744AB">
              <w:rPr>
                <w:webHidden/>
              </w:rPr>
              <w:instrText xml:space="preserve"> PAGEREF _Toc410890669 \h </w:instrText>
            </w:r>
            <w:r w:rsidR="00F63C91" w:rsidRPr="00D62E05">
              <w:rPr>
                <w:webHidden/>
              </w:rPr>
            </w:r>
            <w:r w:rsidR="00F63C91" w:rsidRPr="00D62E05">
              <w:rPr>
                <w:webHidden/>
              </w:rPr>
              <w:fldChar w:fldCharType="separate"/>
            </w:r>
            <w:r w:rsidRPr="005744AB">
              <w:rPr>
                <w:webHidden/>
              </w:rPr>
              <w:t>10</w:t>
            </w:r>
            <w:r w:rsidR="00F63C91" w:rsidRPr="00D62E05">
              <w:rPr>
                <w:webHidden/>
              </w:rPr>
              <w:fldChar w:fldCharType="end"/>
            </w:r>
          </w:hyperlink>
        </w:p>
        <w:p w14:paraId="12654AFF" w14:textId="77777777" w:rsidR="00E21D9F" w:rsidRPr="005744AB" w:rsidRDefault="00E21D9F">
          <w:pPr>
            <w:pStyle w:val="TOC2"/>
            <w:rPr>
              <w:rFonts w:asciiTheme="minorHAnsi" w:eastAsiaTheme="minorEastAsia" w:hAnsiTheme="minorHAnsi" w:cstheme="minorBidi"/>
              <w:color w:val="auto"/>
            </w:rPr>
          </w:pPr>
          <w:hyperlink w:anchor="_Toc410890670" w:history="1">
            <w:r w:rsidRPr="005744AB">
              <w:rPr>
                <w:rStyle w:val="Hyperlink"/>
              </w:rPr>
              <w:t>D.</w:t>
            </w:r>
            <w:r w:rsidRPr="005744AB">
              <w:rPr>
                <w:rFonts w:asciiTheme="minorHAnsi" w:eastAsiaTheme="minorEastAsia" w:hAnsiTheme="minorHAnsi" w:cstheme="minorBidi"/>
                <w:color w:val="auto"/>
              </w:rPr>
              <w:tab/>
            </w:r>
            <w:r w:rsidRPr="005744AB">
              <w:rPr>
                <w:rStyle w:val="Hyperlink"/>
              </w:rPr>
              <w:t>Local Agency Commitments:</w:t>
            </w:r>
            <w:r w:rsidRPr="005744AB">
              <w:rPr>
                <w:webHidden/>
              </w:rPr>
              <w:tab/>
            </w:r>
            <w:r w:rsidR="00F63C91" w:rsidRPr="00D62E05">
              <w:rPr>
                <w:webHidden/>
              </w:rPr>
              <w:fldChar w:fldCharType="begin"/>
            </w:r>
            <w:r w:rsidRPr="005744AB">
              <w:rPr>
                <w:webHidden/>
              </w:rPr>
              <w:instrText xml:space="preserve"> PAGEREF _Toc410890670 \h </w:instrText>
            </w:r>
            <w:r w:rsidR="00F63C91" w:rsidRPr="00D62E05">
              <w:rPr>
                <w:webHidden/>
              </w:rPr>
            </w:r>
            <w:r w:rsidR="00F63C91" w:rsidRPr="00D62E05">
              <w:rPr>
                <w:webHidden/>
              </w:rPr>
              <w:fldChar w:fldCharType="separate"/>
            </w:r>
            <w:r w:rsidRPr="005744AB">
              <w:rPr>
                <w:webHidden/>
              </w:rPr>
              <w:t>10</w:t>
            </w:r>
            <w:r w:rsidR="00F63C91" w:rsidRPr="00D62E05">
              <w:rPr>
                <w:webHidden/>
              </w:rPr>
              <w:fldChar w:fldCharType="end"/>
            </w:r>
          </w:hyperlink>
        </w:p>
        <w:p w14:paraId="52FAD8A0" w14:textId="77777777" w:rsidR="00E21D9F" w:rsidRPr="005744AB" w:rsidRDefault="00E21D9F">
          <w:pPr>
            <w:pStyle w:val="TOC2"/>
            <w:rPr>
              <w:rFonts w:asciiTheme="minorHAnsi" w:eastAsiaTheme="minorEastAsia" w:hAnsiTheme="minorHAnsi" w:cstheme="minorBidi"/>
              <w:color w:val="auto"/>
            </w:rPr>
          </w:pPr>
          <w:hyperlink w:anchor="_Toc410890671" w:history="1">
            <w:r w:rsidRPr="00CD5FDA">
              <w:rPr>
                <w:rStyle w:val="Hyperlink"/>
              </w:rPr>
              <w:t>E.</w:t>
            </w:r>
            <w:r w:rsidRPr="00CD5FDA">
              <w:rPr>
                <w:rFonts w:asciiTheme="minorHAnsi" w:eastAsiaTheme="minorEastAsia" w:hAnsiTheme="minorHAnsi" w:cstheme="minorBidi"/>
                <w:color w:val="auto"/>
              </w:rPr>
              <w:tab/>
            </w:r>
            <w:r w:rsidRPr="00CD5FDA">
              <w:rPr>
                <w:rStyle w:val="Hyperlink"/>
              </w:rPr>
              <w:t>Environmental Permits:</w:t>
            </w:r>
            <w:r w:rsidRPr="00CD5FDA">
              <w:rPr>
                <w:webHidden/>
              </w:rPr>
              <w:tab/>
            </w:r>
            <w:r w:rsidR="00F63C91" w:rsidRPr="00CD5FDA">
              <w:rPr>
                <w:webHidden/>
              </w:rPr>
              <w:fldChar w:fldCharType="begin"/>
            </w:r>
            <w:r w:rsidRPr="00CD5FDA">
              <w:rPr>
                <w:webHidden/>
              </w:rPr>
              <w:instrText xml:space="preserve"> PAGEREF _Toc410890671 \h </w:instrText>
            </w:r>
            <w:r w:rsidR="00F63C91" w:rsidRPr="00CD5FDA">
              <w:rPr>
                <w:webHidden/>
              </w:rPr>
            </w:r>
            <w:r w:rsidR="00F63C91" w:rsidRPr="00CD5FDA">
              <w:rPr>
                <w:webHidden/>
              </w:rPr>
              <w:fldChar w:fldCharType="separate"/>
            </w:r>
            <w:r w:rsidRPr="00CD5FDA">
              <w:rPr>
                <w:webHidden/>
              </w:rPr>
              <w:t>10</w:t>
            </w:r>
            <w:r w:rsidR="00F63C91" w:rsidRPr="00CD5FDA">
              <w:rPr>
                <w:webHidden/>
              </w:rPr>
              <w:fldChar w:fldCharType="end"/>
            </w:r>
          </w:hyperlink>
        </w:p>
        <w:p w14:paraId="7C55509B" w14:textId="77777777" w:rsidR="00E21D9F" w:rsidRPr="005744AB" w:rsidRDefault="00E21D9F">
          <w:pPr>
            <w:pStyle w:val="TOC2"/>
            <w:rPr>
              <w:rFonts w:asciiTheme="minorHAnsi" w:eastAsiaTheme="minorEastAsia" w:hAnsiTheme="minorHAnsi" w:cstheme="minorBidi"/>
              <w:color w:val="auto"/>
            </w:rPr>
          </w:pPr>
          <w:hyperlink w:anchor="_Toc410890672" w:history="1">
            <w:r w:rsidRPr="005744AB">
              <w:rPr>
                <w:rStyle w:val="Hyperlink"/>
              </w:rPr>
              <w:t>F.</w:t>
            </w:r>
            <w:r w:rsidRPr="005744AB">
              <w:rPr>
                <w:rFonts w:asciiTheme="minorHAnsi" w:eastAsiaTheme="minorEastAsia" w:hAnsiTheme="minorHAnsi" w:cstheme="minorBidi"/>
                <w:color w:val="auto"/>
              </w:rPr>
              <w:tab/>
            </w:r>
            <w:r w:rsidRPr="005744AB">
              <w:rPr>
                <w:rStyle w:val="Hyperlink"/>
              </w:rPr>
              <w:t>Railroad Coordination:</w:t>
            </w:r>
            <w:r w:rsidRPr="005744AB">
              <w:rPr>
                <w:webHidden/>
              </w:rPr>
              <w:tab/>
            </w:r>
            <w:r w:rsidR="00F63C91" w:rsidRPr="00D62E05">
              <w:rPr>
                <w:webHidden/>
              </w:rPr>
              <w:fldChar w:fldCharType="begin"/>
            </w:r>
            <w:r w:rsidRPr="005744AB">
              <w:rPr>
                <w:webHidden/>
              </w:rPr>
              <w:instrText xml:space="preserve"> PAGEREF _Toc410890672 \h </w:instrText>
            </w:r>
            <w:r w:rsidR="00F63C91" w:rsidRPr="00D62E05">
              <w:rPr>
                <w:webHidden/>
              </w:rPr>
            </w:r>
            <w:r w:rsidR="00F63C91" w:rsidRPr="00D62E05">
              <w:rPr>
                <w:webHidden/>
              </w:rPr>
              <w:fldChar w:fldCharType="separate"/>
            </w:r>
            <w:r w:rsidRPr="005744AB">
              <w:rPr>
                <w:webHidden/>
              </w:rPr>
              <w:t>11</w:t>
            </w:r>
            <w:r w:rsidR="00F63C91" w:rsidRPr="00D62E05">
              <w:rPr>
                <w:webHidden/>
              </w:rPr>
              <w:fldChar w:fldCharType="end"/>
            </w:r>
          </w:hyperlink>
        </w:p>
        <w:p w14:paraId="70024C62" w14:textId="77777777" w:rsidR="00E21D9F" w:rsidRPr="005744AB" w:rsidRDefault="00E21D9F">
          <w:pPr>
            <w:pStyle w:val="TOC2"/>
            <w:rPr>
              <w:rFonts w:asciiTheme="minorHAnsi" w:eastAsiaTheme="minorEastAsia" w:hAnsiTheme="minorHAnsi" w:cstheme="minorBidi"/>
              <w:color w:val="auto"/>
            </w:rPr>
          </w:pPr>
          <w:hyperlink w:anchor="_Toc410890673" w:history="1">
            <w:r w:rsidRPr="00CD5FDA">
              <w:rPr>
                <w:rStyle w:val="Hyperlink"/>
              </w:rPr>
              <w:t>G.</w:t>
            </w:r>
            <w:r w:rsidRPr="00CD5FDA">
              <w:rPr>
                <w:rFonts w:asciiTheme="minorHAnsi" w:eastAsiaTheme="minorEastAsia" w:hAnsiTheme="minorHAnsi" w:cstheme="minorBidi"/>
                <w:color w:val="auto"/>
              </w:rPr>
              <w:tab/>
            </w:r>
            <w:r w:rsidRPr="00CD5FDA">
              <w:rPr>
                <w:rStyle w:val="Hyperlink"/>
              </w:rPr>
              <w:t>Survey:</w:t>
            </w:r>
            <w:r w:rsidRPr="00CD5FDA">
              <w:rPr>
                <w:webHidden/>
              </w:rPr>
              <w:tab/>
            </w:r>
            <w:r w:rsidR="00F63C91" w:rsidRPr="00CD5FDA">
              <w:rPr>
                <w:webHidden/>
              </w:rPr>
              <w:fldChar w:fldCharType="begin"/>
            </w:r>
            <w:r w:rsidRPr="00CD5FDA">
              <w:rPr>
                <w:webHidden/>
              </w:rPr>
              <w:instrText xml:space="preserve"> PAGEREF _Toc410890673 \h </w:instrText>
            </w:r>
            <w:r w:rsidR="00F63C91" w:rsidRPr="00CD5FDA">
              <w:rPr>
                <w:webHidden/>
              </w:rPr>
            </w:r>
            <w:r w:rsidR="00F63C91" w:rsidRPr="00CD5FDA">
              <w:rPr>
                <w:webHidden/>
              </w:rPr>
              <w:fldChar w:fldCharType="separate"/>
            </w:r>
            <w:r w:rsidRPr="00CD5FDA">
              <w:rPr>
                <w:webHidden/>
              </w:rPr>
              <w:t>12</w:t>
            </w:r>
            <w:r w:rsidR="00F63C91" w:rsidRPr="00CD5FDA">
              <w:rPr>
                <w:webHidden/>
              </w:rPr>
              <w:fldChar w:fldCharType="end"/>
            </w:r>
          </w:hyperlink>
        </w:p>
        <w:p w14:paraId="23393208" w14:textId="77777777" w:rsidR="00E21D9F" w:rsidRPr="005744AB" w:rsidRDefault="00E21D9F">
          <w:pPr>
            <w:pStyle w:val="TOC2"/>
            <w:rPr>
              <w:rFonts w:asciiTheme="minorHAnsi" w:eastAsiaTheme="minorEastAsia" w:hAnsiTheme="minorHAnsi" w:cstheme="minorBidi"/>
              <w:color w:val="auto"/>
            </w:rPr>
          </w:pPr>
          <w:hyperlink w:anchor="_Toc410890674" w:history="1">
            <w:r w:rsidRPr="005744AB">
              <w:rPr>
                <w:rStyle w:val="Hyperlink"/>
              </w:rPr>
              <w:t>H.</w:t>
            </w:r>
            <w:r w:rsidRPr="005744AB">
              <w:rPr>
                <w:rFonts w:asciiTheme="minorHAnsi" w:eastAsiaTheme="minorEastAsia" w:hAnsiTheme="minorHAnsi" w:cstheme="minorBidi"/>
                <w:color w:val="auto"/>
              </w:rPr>
              <w:tab/>
            </w:r>
            <w:r w:rsidRPr="005744AB">
              <w:rPr>
                <w:rStyle w:val="Hyperlink"/>
              </w:rPr>
              <w:t>Verification of Existing Conditions:</w:t>
            </w:r>
            <w:r w:rsidRPr="005744AB">
              <w:rPr>
                <w:webHidden/>
              </w:rPr>
              <w:tab/>
            </w:r>
            <w:r w:rsidR="00F63C91" w:rsidRPr="00D62E05">
              <w:rPr>
                <w:webHidden/>
              </w:rPr>
              <w:fldChar w:fldCharType="begin"/>
            </w:r>
            <w:r w:rsidRPr="005744AB">
              <w:rPr>
                <w:webHidden/>
              </w:rPr>
              <w:instrText xml:space="preserve"> PAGEREF _Toc410890674 \h </w:instrText>
            </w:r>
            <w:r w:rsidR="00F63C91" w:rsidRPr="00D62E05">
              <w:rPr>
                <w:webHidden/>
              </w:rPr>
            </w:r>
            <w:r w:rsidR="00F63C91" w:rsidRPr="00D62E05">
              <w:rPr>
                <w:webHidden/>
              </w:rPr>
              <w:fldChar w:fldCharType="separate"/>
            </w:r>
            <w:r w:rsidRPr="005744AB">
              <w:rPr>
                <w:webHidden/>
              </w:rPr>
              <w:t>13</w:t>
            </w:r>
            <w:r w:rsidR="00F63C91" w:rsidRPr="00D62E05">
              <w:rPr>
                <w:webHidden/>
              </w:rPr>
              <w:fldChar w:fldCharType="end"/>
            </w:r>
          </w:hyperlink>
        </w:p>
        <w:p w14:paraId="64411C12" w14:textId="77777777" w:rsidR="00E21D9F" w:rsidRPr="005744AB" w:rsidRDefault="00E21D9F">
          <w:pPr>
            <w:pStyle w:val="TOC2"/>
            <w:rPr>
              <w:rFonts w:asciiTheme="minorHAnsi" w:eastAsiaTheme="minorEastAsia" w:hAnsiTheme="minorHAnsi" w:cstheme="minorBidi"/>
              <w:color w:val="auto"/>
            </w:rPr>
          </w:pPr>
          <w:hyperlink w:anchor="_Toc410890675" w:history="1">
            <w:r w:rsidRPr="00CD5FDA">
              <w:rPr>
                <w:rStyle w:val="Hyperlink"/>
              </w:rPr>
              <w:t>I.</w:t>
            </w:r>
            <w:r w:rsidRPr="00CD5FDA">
              <w:rPr>
                <w:rFonts w:asciiTheme="minorHAnsi" w:eastAsiaTheme="minorEastAsia" w:hAnsiTheme="minorHAnsi" w:cstheme="minorBidi"/>
                <w:color w:val="auto"/>
              </w:rPr>
              <w:tab/>
            </w:r>
            <w:r w:rsidRPr="00CD5FDA">
              <w:rPr>
                <w:rStyle w:val="Hyperlink"/>
              </w:rPr>
              <w:t>Submittals:</w:t>
            </w:r>
            <w:r w:rsidRPr="00CD5FDA">
              <w:rPr>
                <w:webHidden/>
              </w:rPr>
              <w:tab/>
            </w:r>
            <w:r w:rsidR="00F63C91" w:rsidRPr="00CD5FDA">
              <w:rPr>
                <w:webHidden/>
              </w:rPr>
              <w:fldChar w:fldCharType="begin"/>
            </w:r>
            <w:r w:rsidRPr="00CD5FDA">
              <w:rPr>
                <w:webHidden/>
              </w:rPr>
              <w:instrText xml:space="preserve"> PAGEREF _Toc410890675 \h </w:instrText>
            </w:r>
            <w:r w:rsidR="00F63C91" w:rsidRPr="00CD5FDA">
              <w:rPr>
                <w:webHidden/>
              </w:rPr>
            </w:r>
            <w:r w:rsidR="00F63C91" w:rsidRPr="00CD5FDA">
              <w:rPr>
                <w:webHidden/>
              </w:rPr>
              <w:fldChar w:fldCharType="separate"/>
            </w:r>
            <w:r w:rsidRPr="00CD5FDA">
              <w:rPr>
                <w:webHidden/>
              </w:rPr>
              <w:t>13</w:t>
            </w:r>
            <w:r w:rsidR="00F63C91" w:rsidRPr="00CD5FDA">
              <w:rPr>
                <w:webHidden/>
              </w:rPr>
              <w:fldChar w:fldCharType="end"/>
            </w:r>
          </w:hyperlink>
        </w:p>
        <w:p w14:paraId="30DEBD1A" w14:textId="77777777" w:rsidR="00E21D9F" w:rsidRPr="005744AB" w:rsidRDefault="00E21D9F">
          <w:pPr>
            <w:pStyle w:val="TOC2"/>
            <w:rPr>
              <w:rFonts w:asciiTheme="minorHAnsi" w:eastAsiaTheme="minorEastAsia" w:hAnsiTheme="minorHAnsi" w:cstheme="minorBidi"/>
              <w:color w:val="auto"/>
            </w:rPr>
          </w:pPr>
          <w:hyperlink w:anchor="_Toc410890676" w:history="1">
            <w:r w:rsidRPr="005744AB">
              <w:rPr>
                <w:rStyle w:val="Hyperlink"/>
              </w:rPr>
              <w:t>J.</w:t>
            </w:r>
            <w:r w:rsidRPr="005744AB">
              <w:rPr>
                <w:rFonts w:asciiTheme="minorHAnsi" w:eastAsiaTheme="minorEastAsia" w:hAnsiTheme="minorHAnsi" w:cstheme="minorBidi"/>
                <w:color w:val="auto"/>
              </w:rPr>
              <w:tab/>
            </w:r>
            <w:r w:rsidRPr="005744AB">
              <w:rPr>
                <w:rStyle w:val="Hyperlink"/>
              </w:rPr>
              <w:t>Contract Duration:</w:t>
            </w:r>
            <w:r w:rsidRPr="005744AB">
              <w:rPr>
                <w:webHidden/>
              </w:rPr>
              <w:tab/>
            </w:r>
            <w:r w:rsidR="00F63C91" w:rsidRPr="00D62E05">
              <w:rPr>
                <w:webHidden/>
              </w:rPr>
              <w:fldChar w:fldCharType="begin"/>
            </w:r>
            <w:r w:rsidRPr="005744AB">
              <w:rPr>
                <w:webHidden/>
              </w:rPr>
              <w:instrText xml:space="preserve"> PAGEREF _Toc410890676 \h </w:instrText>
            </w:r>
            <w:r w:rsidR="00F63C91" w:rsidRPr="00D62E05">
              <w:rPr>
                <w:webHidden/>
              </w:rPr>
            </w:r>
            <w:r w:rsidR="00F63C91" w:rsidRPr="00D62E05">
              <w:rPr>
                <w:webHidden/>
              </w:rPr>
              <w:fldChar w:fldCharType="separate"/>
            </w:r>
            <w:r w:rsidRPr="005744AB">
              <w:rPr>
                <w:webHidden/>
              </w:rPr>
              <w:t>16</w:t>
            </w:r>
            <w:r w:rsidR="00F63C91" w:rsidRPr="00D62E05">
              <w:rPr>
                <w:webHidden/>
              </w:rPr>
              <w:fldChar w:fldCharType="end"/>
            </w:r>
          </w:hyperlink>
        </w:p>
        <w:p w14:paraId="6C094AC3" w14:textId="77777777" w:rsidR="00E21D9F" w:rsidRPr="005744AB" w:rsidRDefault="00E21D9F">
          <w:pPr>
            <w:pStyle w:val="TOC2"/>
            <w:rPr>
              <w:rFonts w:asciiTheme="minorHAnsi" w:eastAsiaTheme="minorEastAsia" w:hAnsiTheme="minorHAnsi" w:cstheme="minorBidi"/>
              <w:color w:val="auto"/>
            </w:rPr>
          </w:pPr>
          <w:hyperlink w:anchor="_Toc410890677" w:history="1">
            <w:r w:rsidRPr="005744AB">
              <w:rPr>
                <w:rStyle w:val="Hyperlink"/>
              </w:rPr>
              <w:t>K.</w:t>
            </w:r>
            <w:r w:rsidRPr="005744AB">
              <w:rPr>
                <w:rFonts w:asciiTheme="minorHAnsi" w:eastAsiaTheme="minorEastAsia" w:hAnsiTheme="minorHAnsi" w:cstheme="minorBidi"/>
                <w:color w:val="auto"/>
              </w:rPr>
              <w:tab/>
            </w:r>
            <w:r w:rsidRPr="005744AB">
              <w:rPr>
                <w:rStyle w:val="Hyperlink"/>
              </w:rPr>
              <w:t>Project Schedule:</w:t>
            </w:r>
            <w:r w:rsidRPr="005744AB">
              <w:rPr>
                <w:webHidden/>
              </w:rPr>
              <w:tab/>
            </w:r>
            <w:r w:rsidR="00F63C91" w:rsidRPr="00D62E05">
              <w:rPr>
                <w:webHidden/>
              </w:rPr>
              <w:fldChar w:fldCharType="begin"/>
            </w:r>
            <w:r w:rsidRPr="005744AB">
              <w:rPr>
                <w:webHidden/>
              </w:rPr>
              <w:instrText xml:space="preserve"> PAGEREF _Toc410890677 \h </w:instrText>
            </w:r>
            <w:r w:rsidR="00F63C91" w:rsidRPr="00D62E05">
              <w:rPr>
                <w:webHidden/>
              </w:rPr>
            </w:r>
            <w:r w:rsidR="00F63C91" w:rsidRPr="00D62E05">
              <w:rPr>
                <w:webHidden/>
              </w:rPr>
              <w:fldChar w:fldCharType="separate"/>
            </w:r>
            <w:r w:rsidRPr="005744AB">
              <w:rPr>
                <w:webHidden/>
              </w:rPr>
              <w:t>16</w:t>
            </w:r>
            <w:r w:rsidR="00F63C91" w:rsidRPr="00D62E05">
              <w:rPr>
                <w:webHidden/>
              </w:rPr>
              <w:fldChar w:fldCharType="end"/>
            </w:r>
          </w:hyperlink>
        </w:p>
        <w:p w14:paraId="3B85FD25" w14:textId="77777777" w:rsidR="00E21D9F" w:rsidRPr="005744AB" w:rsidRDefault="00E21D9F">
          <w:pPr>
            <w:pStyle w:val="TOC2"/>
            <w:rPr>
              <w:rFonts w:asciiTheme="minorHAnsi" w:eastAsiaTheme="minorEastAsia" w:hAnsiTheme="minorHAnsi" w:cstheme="minorBidi"/>
              <w:color w:val="auto"/>
            </w:rPr>
          </w:pPr>
          <w:hyperlink w:anchor="_Toc410890678" w:history="1">
            <w:r w:rsidRPr="005744AB">
              <w:rPr>
                <w:rStyle w:val="Hyperlink"/>
              </w:rPr>
              <w:t>L.</w:t>
            </w:r>
            <w:r w:rsidRPr="005744AB">
              <w:rPr>
                <w:rFonts w:asciiTheme="minorHAnsi" w:eastAsiaTheme="minorEastAsia" w:hAnsiTheme="minorHAnsi" w:cstheme="minorBidi"/>
                <w:color w:val="auto"/>
              </w:rPr>
              <w:tab/>
            </w:r>
            <w:r w:rsidRPr="005744AB">
              <w:rPr>
                <w:rStyle w:val="Hyperlink"/>
              </w:rPr>
              <w:t>Key Personnel/Staffing:</w:t>
            </w:r>
            <w:r w:rsidRPr="005744AB">
              <w:rPr>
                <w:webHidden/>
              </w:rPr>
              <w:tab/>
            </w:r>
            <w:r w:rsidR="00F63C91" w:rsidRPr="00D62E05">
              <w:rPr>
                <w:webHidden/>
              </w:rPr>
              <w:fldChar w:fldCharType="begin"/>
            </w:r>
            <w:r w:rsidRPr="005744AB">
              <w:rPr>
                <w:webHidden/>
              </w:rPr>
              <w:instrText xml:space="preserve"> PAGEREF _Toc410890678 \h </w:instrText>
            </w:r>
            <w:r w:rsidR="00F63C91" w:rsidRPr="00D62E05">
              <w:rPr>
                <w:webHidden/>
              </w:rPr>
            </w:r>
            <w:r w:rsidR="00F63C91" w:rsidRPr="00D62E05">
              <w:rPr>
                <w:webHidden/>
              </w:rPr>
              <w:fldChar w:fldCharType="separate"/>
            </w:r>
            <w:r w:rsidRPr="005744AB">
              <w:rPr>
                <w:webHidden/>
              </w:rPr>
              <w:t>17</w:t>
            </w:r>
            <w:r w:rsidR="00F63C91" w:rsidRPr="00D62E05">
              <w:rPr>
                <w:webHidden/>
              </w:rPr>
              <w:fldChar w:fldCharType="end"/>
            </w:r>
          </w:hyperlink>
        </w:p>
        <w:p w14:paraId="1E4D5A45" w14:textId="77777777" w:rsidR="00E21D9F" w:rsidRPr="005744AB" w:rsidRDefault="00CB3584">
          <w:pPr>
            <w:pStyle w:val="TOC2"/>
            <w:rPr>
              <w:rFonts w:asciiTheme="minorHAnsi" w:eastAsiaTheme="minorEastAsia" w:hAnsiTheme="minorHAnsi" w:cstheme="minorBidi"/>
              <w:color w:val="auto"/>
            </w:rPr>
          </w:pPr>
          <w:hyperlink w:anchor="_Toc410890679" w:history="1">
            <w:r w:rsidRPr="005744AB">
              <w:rPr>
                <w:rStyle w:val="Hyperlink"/>
              </w:rPr>
              <w:t>M.</w:t>
            </w:r>
            <w:r w:rsidR="00E21D9F" w:rsidRPr="005744AB">
              <w:rPr>
                <w:rFonts w:asciiTheme="minorHAnsi" w:eastAsiaTheme="minorEastAsia" w:hAnsiTheme="minorHAnsi" w:cstheme="minorBidi"/>
                <w:color w:val="auto"/>
              </w:rPr>
              <w:tab/>
            </w:r>
            <w:r w:rsidR="00E21D9F" w:rsidRPr="005744AB">
              <w:rPr>
                <w:rStyle w:val="Hyperlink"/>
              </w:rPr>
              <w:t>Partner/Teaming Arrangement:</w:t>
            </w:r>
            <w:r w:rsidR="00E21D9F" w:rsidRPr="005744AB">
              <w:rPr>
                <w:webHidden/>
              </w:rPr>
              <w:tab/>
            </w:r>
            <w:r w:rsidR="00F63C91" w:rsidRPr="00D62E05">
              <w:rPr>
                <w:webHidden/>
              </w:rPr>
              <w:fldChar w:fldCharType="begin"/>
            </w:r>
            <w:r w:rsidR="00E21D9F" w:rsidRPr="005744AB">
              <w:rPr>
                <w:webHidden/>
              </w:rPr>
              <w:instrText xml:space="preserve"> PAGEREF _Toc410890679 \h </w:instrText>
            </w:r>
            <w:r w:rsidR="00F63C91" w:rsidRPr="00D62E05">
              <w:rPr>
                <w:webHidden/>
              </w:rPr>
            </w:r>
            <w:r w:rsidR="00F63C91" w:rsidRPr="00D62E05">
              <w:rPr>
                <w:webHidden/>
              </w:rPr>
              <w:fldChar w:fldCharType="separate"/>
            </w:r>
            <w:r w:rsidR="00E21D9F" w:rsidRPr="005744AB">
              <w:rPr>
                <w:webHidden/>
              </w:rPr>
              <w:t>18</w:t>
            </w:r>
            <w:r w:rsidR="00F63C91" w:rsidRPr="00D62E05">
              <w:rPr>
                <w:webHidden/>
              </w:rPr>
              <w:fldChar w:fldCharType="end"/>
            </w:r>
          </w:hyperlink>
        </w:p>
        <w:p w14:paraId="188CDD24" w14:textId="77777777" w:rsidR="00E21D9F" w:rsidRPr="005744AB" w:rsidRDefault="00E21D9F">
          <w:pPr>
            <w:pStyle w:val="TOC2"/>
            <w:rPr>
              <w:rFonts w:asciiTheme="minorHAnsi" w:eastAsiaTheme="minorEastAsia" w:hAnsiTheme="minorHAnsi" w:cstheme="minorBidi"/>
              <w:color w:val="auto"/>
            </w:rPr>
          </w:pPr>
          <w:hyperlink w:anchor="_Toc410890680" w:history="1">
            <w:r w:rsidRPr="00CD5FDA">
              <w:rPr>
                <w:rStyle w:val="Hyperlink"/>
              </w:rPr>
              <w:t>N.</w:t>
            </w:r>
            <w:r w:rsidRPr="00CD5FDA">
              <w:rPr>
                <w:rFonts w:asciiTheme="minorHAnsi" w:eastAsiaTheme="minorEastAsia" w:hAnsiTheme="minorHAnsi" w:cstheme="minorBidi"/>
                <w:color w:val="auto"/>
              </w:rPr>
              <w:tab/>
            </w:r>
            <w:r w:rsidRPr="00CD5FDA">
              <w:rPr>
                <w:rStyle w:val="Hyperlink"/>
              </w:rPr>
              <w:t>Meetings and Progress Reporting:</w:t>
            </w:r>
            <w:r w:rsidRPr="00CD5FDA">
              <w:rPr>
                <w:webHidden/>
              </w:rPr>
              <w:tab/>
            </w:r>
            <w:r w:rsidR="00F63C91" w:rsidRPr="00CD5FDA">
              <w:rPr>
                <w:webHidden/>
              </w:rPr>
              <w:fldChar w:fldCharType="begin"/>
            </w:r>
            <w:r w:rsidRPr="00CD5FDA">
              <w:rPr>
                <w:webHidden/>
              </w:rPr>
              <w:instrText xml:space="preserve"> PAGEREF _Toc410890680 \h </w:instrText>
            </w:r>
            <w:r w:rsidR="00F63C91" w:rsidRPr="00CD5FDA">
              <w:rPr>
                <w:webHidden/>
              </w:rPr>
            </w:r>
            <w:r w:rsidR="00F63C91" w:rsidRPr="00CD5FDA">
              <w:rPr>
                <w:webHidden/>
              </w:rPr>
              <w:fldChar w:fldCharType="separate"/>
            </w:r>
            <w:r w:rsidRPr="00CD5FDA">
              <w:rPr>
                <w:webHidden/>
              </w:rPr>
              <w:t>18</w:t>
            </w:r>
            <w:r w:rsidR="00F63C91" w:rsidRPr="00CD5FDA">
              <w:rPr>
                <w:webHidden/>
              </w:rPr>
              <w:fldChar w:fldCharType="end"/>
            </w:r>
          </w:hyperlink>
        </w:p>
        <w:p w14:paraId="6F0C59E9" w14:textId="77777777" w:rsidR="00E21D9F" w:rsidRPr="005744AB" w:rsidRDefault="00E21D9F">
          <w:pPr>
            <w:pStyle w:val="TOC2"/>
            <w:rPr>
              <w:rFonts w:asciiTheme="minorHAnsi" w:eastAsiaTheme="minorEastAsia" w:hAnsiTheme="minorHAnsi" w:cstheme="minorBidi"/>
              <w:color w:val="auto"/>
            </w:rPr>
          </w:pPr>
          <w:hyperlink w:anchor="_Toc410890681" w:history="1">
            <w:r w:rsidRPr="005744AB">
              <w:rPr>
                <w:rStyle w:val="Hyperlink"/>
              </w:rPr>
              <w:t>O.</w:t>
            </w:r>
            <w:r w:rsidRPr="005744AB">
              <w:rPr>
                <w:rFonts w:asciiTheme="minorHAnsi" w:eastAsiaTheme="minorEastAsia" w:hAnsiTheme="minorHAnsi" w:cstheme="minorBidi"/>
                <w:color w:val="auto"/>
              </w:rPr>
              <w:tab/>
            </w:r>
            <w:r w:rsidRPr="005744AB">
              <w:rPr>
                <w:rStyle w:val="Hyperlink"/>
              </w:rPr>
              <w:t>Public Involvement:</w:t>
            </w:r>
            <w:r w:rsidRPr="005744AB">
              <w:rPr>
                <w:webHidden/>
              </w:rPr>
              <w:tab/>
            </w:r>
            <w:r w:rsidR="00F63C91" w:rsidRPr="00D62E05">
              <w:rPr>
                <w:webHidden/>
              </w:rPr>
              <w:fldChar w:fldCharType="begin"/>
            </w:r>
            <w:r w:rsidRPr="005744AB">
              <w:rPr>
                <w:webHidden/>
              </w:rPr>
              <w:instrText xml:space="preserve"> PAGEREF _Toc410890681 \h </w:instrText>
            </w:r>
            <w:r w:rsidR="00F63C91" w:rsidRPr="00D62E05">
              <w:rPr>
                <w:webHidden/>
              </w:rPr>
            </w:r>
            <w:r w:rsidR="00F63C91" w:rsidRPr="00D62E05">
              <w:rPr>
                <w:webHidden/>
              </w:rPr>
              <w:fldChar w:fldCharType="separate"/>
            </w:r>
            <w:r w:rsidRPr="005744AB">
              <w:rPr>
                <w:webHidden/>
              </w:rPr>
              <w:t>18</w:t>
            </w:r>
            <w:r w:rsidR="00F63C91" w:rsidRPr="00D62E05">
              <w:rPr>
                <w:webHidden/>
              </w:rPr>
              <w:fldChar w:fldCharType="end"/>
            </w:r>
          </w:hyperlink>
        </w:p>
        <w:p w14:paraId="47E22373" w14:textId="77777777" w:rsidR="00E21D9F" w:rsidRPr="005744AB" w:rsidRDefault="00E21D9F">
          <w:pPr>
            <w:pStyle w:val="TOC2"/>
            <w:rPr>
              <w:rFonts w:asciiTheme="minorHAnsi" w:eastAsiaTheme="minorEastAsia" w:hAnsiTheme="minorHAnsi" w:cstheme="minorBidi"/>
              <w:color w:val="auto"/>
            </w:rPr>
          </w:pPr>
          <w:hyperlink w:anchor="_Toc410890682" w:history="1">
            <w:r w:rsidRPr="005744AB">
              <w:rPr>
                <w:rStyle w:val="Hyperlink"/>
              </w:rPr>
              <w:t>P.</w:t>
            </w:r>
            <w:r w:rsidRPr="005744AB">
              <w:rPr>
                <w:rFonts w:asciiTheme="minorHAnsi" w:eastAsiaTheme="minorEastAsia" w:hAnsiTheme="minorHAnsi" w:cstheme="minorBidi"/>
                <w:color w:val="auto"/>
              </w:rPr>
              <w:tab/>
            </w:r>
            <w:r w:rsidRPr="005744AB">
              <w:rPr>
                <w:rStyle w:val="Hyperlink"/>
              </w:rPr>
              <w:t>Quality Management Plan (QMP):</w:t>
            </w:r>
            <w:r w:rsidRPr="005744AB">
              <w:rPr>
                <w:webHidden/>
              </w:rPr>
              <w:tab/>
            </w:r>
            <w:r w:rsidR="00F63C91" w:rsidRPr="00D62E05">
              <w:rPr>
                <w:webHidden/>
              </w:rPr>
              <w:fldChar w:fldCharType="begin"/>
            </w:r>
            <w:r w:rsidRPr="005744AB">
              <w:rPr>
                <w:webHidden/>
              </w:rPr>
              <w:instrText xml:space="preserve"> PAGEREF _Toc410890682 \h </w:instrText>
            </w:r>
            <w:r w:rsidR="00F63C91" w:rsidRPr="00D62E05">
              <w:rPr>
                <w:webHidden/>
              </w:rPr>
            </w:r>
            <w:r w:rsidR="00F63C91" w:rsidRPr="00D62E05">
              <w:rPr>
                <w:webHidden/>
              </w:rPr>
              <w:fldChar w:fldCharType="separate"/>
            </w:r>
            <w:r w:rsidRPr="005744AB">
              <w:rPr>
                <w:webHidden/>
              </w:rPr>
              <w:t>18</w:t>
            </w:r>
            <w:r w:rsidR="00F63C91" w:rsidRPr="00D62E05">
              <w:rPr>
                <w:webHidden/>
              </w:rPr>
              <w:fldChar w:fldCharType="end"/>
            </w:r>
          </w:hyperlink>
        </w:p>
        <w:p w14:paraId="4976CA85" w14:textId="77777777" w:rsidR="00E21D9F" w:rsidRPr="005744AB" w:rsidRDefault="00E21D9F">
          <w:pPr>
            <w:pStyle w:val="TOC2"/>
            <w:rPr>
              <w:rFonts w:asciiTheme="minorHAnsi" w:eastAsiaTheme="minorEastAsia" w:hAnsiTheme="minorHAnsi" w:cstheme="minorBidi"/>
              <w:color w:val="auto"/>
            </w:rPr>
          </w:pPr>
          <w:hyperlink w:anchor="_Toc410890683" w:history="1">
            <w:r w:rsidRPr="005744AB">
              <w:rPr>
                <w:rStyle w:val="Hyperlink"/>
              </w:rPr>
              <w:t>Q.</w:t>
            </w:r>
            <w:r w:rsidRPr="005744AB">
              <w:rPr>
                <w:rFonts w:asciiTheme="minorHAnsi" w:eastAsiaTheme="minorEastAsia" w:hAnsiTheme="minorHAnsi" w:cstheme="minorBidi"/>
                <w:color w:val="auto"/>
              </w:rPr>
              <w:tab/>
            </w:r>
            <w:r w:rsidRPr="005744AB">
              <w:rPr>
                <w:rStyle w:val="Hyperlink"/>
              </w:rPr>
              <w:t>Liaison Office:</w:t>
            </w:r>
            <w:r w:rsidRPr="005744AB">
              <w:rPr>
                <w:webHidden/>
              </w:rPr>
              <w:tab/>
            </w:r>
            <w:r w:rsidR="00F63C91" w:rsidRPr="00D62E05">
              <w:rPr>
                <w:webHidden/>
              </w:rPr>
              <w:fldChar w:fldCharType="begin"/>
            </w:r>
            <w:r w:rsidRPr="005744AB">
              <w:rPr>
                <w:webHidden/>
              </w:rPr>
              <w:instrText xml:space="preserve"> PAGEREF _Toc410890683 \h </w:instrText>
            </w:r>
            <w:r w:rsidR="00F63C91" w:rsidRPr="00D62E05">
              <w:rPr>
                <w:webHidden/>
              </w:rPr>
            </w:r>
            <w:r w:rsidR="00F63C91" w:rsidRPr="00D62E05">
              <w:rPr>
                <w:webHidden/>
              </w:rPr>
              <w:fldChar w:fldCharType="separate"/>
            </w:r>
            <w:r w:rsidRPr="005744AB">
              <w:rPr>
                <w:webHidden/>
              </w:rPr>
              <w:t>19</w:t>
            </w:r>
            <w:r w:rsidR="00F63C91" w:rsidRPr="00D62E05">
              <w:rPr>
                <w:webHidden/>
              </w:rPr>
              <w:fldChar w:fldCharType="end"/>
            </w:r>
          </w:hyperlink>
        </w:p>
        <w:p w14:paraId="6D441EB0" w14:textId="77777777" w:rsidR="00E21D9F" w:rsidRPr="005744AB" w:rsidRDefault="00E21D9F">
          <w:pPr>
            <w:pStyle w:val="TOC2"/>
            <w:rPr>
              <w:rFonts w:asciiTheme="minorHAnsi" w:eastAsiaTheme="minorEastAsia" w:hAnsiTheme="minorHAnsi" w:cstheme="minorBidi"/>
              <w:color w:val="auto"/>
            </w:rPr>
          </w:pPr>
          <w:hyperlink w:anchor="_Toc410890684" w:history="1">
            <w:r w:rsidRPr="00CD5FDA">
              <w:rPr>
                <w:rStyle w:val="Hyperlink"/>
              </w:rPr>
              <w:t>R.</w:t>
            </w:r>
            <w:r w:rsidRPr="00CD5FDA">
              <w:rPr>
                <w:rFonts w:asciiTheme="minorHAnsi" w:eastAsiaTheme="minorEastAsia" w:hAnsiTheme="minorHAnsi" w:cstheme="minorBidi"/>
                <w:color w:val="auto"/>
              </w:rPr>
              <w:tab/>
            </w:r>
            <w:r w:rsidRPr="00CD5FDA">
              <w:rPr>
                <w:rStyle w:val="Hyperlink"/>
              </w:rPr>
              <w:t>Engineers Field Office:</w:t>
            </w:r>
            <w:r w:rsidRPr="00CD5FDA">
              <w:rPr>
                <w:webHidden/>
              </w:rPr>
              <w:tab/>
            </w:r>
            <w:r w:rsidR="00F63C91" w:rsidRPr="00CD5FDA">
              <w:rPr>
                <w:webHidden/>
              </w:rPr>
              <w:fldChar w:fldCharType="begin"/>
            </w:r>
            <w:r w:rsidRPr="00CD5FDA">
              <w:rPr>
                <w:webHidden/>
              </w:rPr>
              <w:instrText xml:space="preserve"> PAGEREF _Toc410890684 \h </w:instrText>
            </w:r>
            <w:r w:rsidR="00F63C91" w:rsidRPr="00CD5FDA">
              <w:rPr>
                <w:webHidden/>
              </w:rPr>
            </w:r>
            <w:r w:rsidR="00F63C91" w:rsidRPr="00CD5FDA">
              <w:rPr>
                <w:webHidden/>
              </w:rPr>
              <w:fldChar w:fldCharType="separate"/>
            </w:r>
            <w:r w:rsidRPr="00CD5FDA">
              <w:rPr>
                <w:webHidden/>
              </w:rPr>
              <w:t>19</w:t>
            </w:r>
            <w:r w:rsidR="00F63C91" w:rsidRPr="00CD5FDA">
              <w:rPr>
                <w:webHidden/>
              </w:rPr>
              <w:fldChar w:fldCharType="end"/>
            </w:r>
          </w:hyperlink>
        </w:p>
        <w:p w14:paraId="695A45FD" w14:textId="77777777" w:rsidR="00E21D9F" w:rsidRPr="005744AB" w:rsidRDefault="00CB3584">
          <w:pPr>
            <w:pStyle w:val="TOC2"/>
            <w:rPr>
              <w:rFonts w:asciiTheme="minorHAnsi" w:eastAsiaTheme="minorEastAsia" w:hAnsiTheme="minorHAnsi" w:cstheme="minorBidi"/>
              <w:color w:val="auto"/>
            </w:rPr>
          </w:pPr>
          <w:hyperlink w:anchor="_Toc410890685" w:history="1">
            <w:r w:rsidRPr="005744AB">
              <w:rPr>
                <w:rStyle w:val="Hyperlink"/>
                <w:bCs/>
              </w:rPr>
              <w:t>S.</w:t>
            </w:r>
            <w:r w:rsidR="00E21D9F" w:rsidRPr="005744AB">
              <w:rPr>
                <w:rFonts w:asciiTheme="minorHAnsi" w:eastAsiaTheme="minorEastAsia" w:hAnsiTheme="minorHAnsi" w:cstheme="minorBidi"/>
                <w:color w:val="auto"/>
              </w:rPr>
              <w:tab/>
            </w:r>
            <w:r w:rsidRPr="005744AB">
              <w:rPr>
                <w:rStyle w:val="Hyperlink"/>
                <w:bCs/>
              </w:rPr>
              <w:t>Schedule of Values:</w:t>
            </w:r>
            <w:r w:rsidR="00E21D9F" w:rsidRPr="005744AB">
              <w:rPr>
                <w:webHidden/>
              </w:rPr>
              <w:tab/>
            </w:r>
            <w:r w:rsidR="00F63C91" w:rsidRPr="005744AB">
              <w:rPr>
                <w:webHidden/>
              </w:rPr>
              <w:fldChar w:fldCharType="begin"/>
            </w:r>
            <w:r w:rsidR="00E21D9F" w:rsidRPr="005744AB">
              <w:rPr>
                <w:webHidden/>
              </w:rPr>
              <w:instrText xml:space="preserve"> PAGEREF _Toc410890685 \h </w:instrText>
            </w:r>
            <w:r w:rsidR="00F63C91" w:rsidRPr="005744AB">
              <w:rPr>
                <w:webHidden/>
              </w:rPr>
            </w:r>
            <w:r w:rsidR="00F63C91" w:rsidRPr="005744AB">
              <w:rPr>
                <w:webHidden/>
              </w:rPr>
              <w:fldChar w:fldCharType="separate"/>
            </w:r>
            <w:r w:rsidR="00E21D9F" w:rsidRPr="005744AB">
              <w:rPr>
                <w:webHidden/>
              </w:rPr>
              <w:t>19</w:t>
            </w:r>
            <w:r w:rsidR="00F63C91" w:rsidRPr="005744AB">
              <w:rPr>
                <w:webHidden/>
              </w:rPr>
              <w:fldChar w:fldCharType="end"/>
            </w:r>
          </w:hyperlink>
        </w:p>
        <w:p w14:paraId="473BE515" w14:textId="77777777" w:rsidR="00E21D9F" w:rsidRPr="005744AB" w:rsidRDefault="00E21D9F">
          <w:pPr>
            <w:pStyle w:val="TOC2"/>
            <w:rPr>
              <w:rFonts w:asciiTheme="minorHAnsi" w:eastAsiaTheme="minorEastAsia" w:hAnsiTheme="minorHAnsi" w:cstheme="minorBidi"/>
              <w:color w:val="auto"/>
            </w:rPr>
          </w:pPr>
          <w:hyperlink w:anchor="_Toc410890686" w:history="1">
            <w:r w:rsidRPr="005744AB">
              <w:rPr>
                <w:rStyle w:val="Hyperlink"/>
              </w:rPr>
              <w:t>T.</w:t>
            </w:r>
            <w:r w:rsidRPr="005744AB">
              <w:rPr>
                <w:rFonts w:asciiTheme="minorHAnsi" w:eastAsiaTheme="minorEastAsia" w:hAnsiTheme="minorHAnsi" w:cstheme="minorBidi"/>
                <w:color w:val="auto"/>
              </w:rPr>
              <w:tab/>
            </w:r>
            <w:r w:rsidRPr="005744AB">
              <w:rPr>
                <w:rStyle w:val="Hyperlink"/>
              </w:rPr>
              <w:t>Computer Automation:</w:t>
            </w:r>
            <w:r w:rsidRPr="005744AB">
              <w:rPr>
                <w:webHidden/>
              </w:rPr>
              <w:tab/>
            </w:r>
            <w:r w:rsidR="00F63C91" w:rsidRPr="005744AB">
              <w:rPr>
                <w:webHidden/>
              </w:rPr>
              <w:fldChar w:fldCharType="begin"/>
            </w:r>
            <w:r w:rsidRPr="005744AB">
              <w:rPr>
                <w:webHidden/>
              </w:rPr>
              <w:instrText xml:space="preserve"> PAGEREF _Toc410890686 \h </w:instrText>
            </w:r>
            <w:r w:rsidR="00F63C91" w:rsidRPr="005744AB">
              <w:rPr>
                <w:webHidden/>
              </w:rPr>
            </w:r>
            <w:r w:rsidR="00F63C91" w:rsidRPr="005744AB">
              <w:rPr>
                <w:webHidden/>
              </w:rPr>
              <w:fldChar w:fldCharType="separate"/>
            </w:r>
            <w:r w:rsidRPr="005744AB">
              <w:rPr>
                <w:webHidden/>
              </w:rPr>
              <w:t>19</w:t>
            </w:r>
            <w:r w:rsidR="00F63C91" w:rsidRPr="005744AB">
              <w:rPr>
                <w:webHidden/>
              </w:rPr>
              <w:fldChar w:fldCharType="end"/>
            </w:r>
          </w:hyperlink>
        </w:p>
        <w:p w14:paraId="5FD03F3A" w14:textId="77777777" w:rsidR="00E21D9F" w:rsidRPr="005744AB" w:rsidRDefault="00E21D9F">
          <w:pPr>
            <w:pStyle w:val="TOC2"/>
            <w:rPr>
              <w:rFonts w:asciiTheme="minorHAnsi" w:eastAsiaTheme="minorEastAsia" w:hAnsiTheme="minorHAnsi" w:cstheme="minorBidi"/>
              <w:color w:val="auto"/>
            </w:rPr>
          </w:pPr>
          <w:hyperlink w:anchor="_Toc410890687" w:history="1">
            <w:r w:rsidRPr="005744AB">
              <w:rPr>
                <w:rStyle w:val="Hyperlink"/>
              </w:rPr>
              <w:t>U.</w:t>
            </w:r>
            <w:r w:rsidRPr="005744AB">
              <w:rPr>
                <w:rFonts w:asciiTheme="minorHAnsi" w:eastAsiaTheme="minorEastAsia" w:hAnsiTheme="minorHAnsi" w:cstheme="minorBidi"/>
                <w:color w:val="auto"/>
              </w:rPr>
              <w:tab/>
            </w:r>
            <w:r w:rsidRPr="005744AB">
              <w:rPr>
                <w:rStyle w:val="Hyperlink"/>
              </w:rPr>
              <w:t>Construction Engineering and Inspection:</w:t>
            </w:r>
            <w:r w:rsidRPr="005744AB">
              <w:rPr>
                <w:webHidden/>
              </w:rPr>
              <w:tab/>
            </w:r>
            <w:r w:rsidR="00F63C91" w:rsidRPr="005744AB">
              <w:rPr>
                <w:webHidden/>
              </w:rPr>
              <w:fldChar w:fldCharType="begin"/>
            </w:r>
            <w:r w:rsidRPr="005744AB">
              <w:rPr>
                <w:webHidden/>
              </w:rPr>
              <w:instrText xml:space="preserve"> PAGEREF _Toc410890687 \h </w:instrText>
            </w:r>
            <w:r w:rsidR="00F63C91" w:rsidRPr="005744AB">
              <w:rPr>
                <w:webHidden/>
              </w:rPr>
            </w:r>
            <w:r w:rsidR="00F63C91" w:rsidRPr="005744AB">
              <w:rPr>
                <w:webHidden/>
              </w:rPr>
              <w:fldChar w:fldCharType="separate"/>
            </w:r>
            <w:r w:rsidRPr="005744AB">
              <w:rPr>
                <w:webHidden/>
              </w:rPr>
              <w:t>19</w:t>
            </w:r>
            <w:r w:rsidR="00F63C91" w:rsidRPr="005744AB">
              <w:rPr>
                <w:webHidden/>
              </w:rPr>
              <w:fldChar w:fldCharType="end"/>
            </w:r>
          </w:hyperlink>
        </w:p>
        <w:p w14:paraId="531683CA" w14:textId="77777777" w:rsidR="00E21D9F" w:rsidRPr="005744AB" w:rsidRDefault="00CB3584">
          <w:pPr>
            <w:pStyle w:val="TOC2"/>
            <w:rPr>
              <w:rFonts w:asciiTheme="minorHAnsi" w:eastAsiaTheme="minorEastAsia" w:hAnsiTheme="minorHAnsi" w:cstheme="minorBidi"/>
              <w:color w:val="auto"/>
            </w:rPr>
          </w:pPr>
          <w:hyperlink w:anchor="_Toc410890688" w:history="1">
            <w:r w:rsidRPr="005744AB">
              <w:rPr>
                <w:rStyle w:val="Hyperlink"/>
                <w:bCs/>
              </w:rPr>
              <w:t>V.</w:t>
            </w:r>
            <w:r w:rsidR="00E21D9F" w:rsidRPr="005744AB">
              <w:rPr>
                <w:rFonts w:asciiTheme="minorHAnsi" w:eastAsiaTheme="minorEastAsia" w:hAnsiTheme="minorHAnsi" w:cstheme="minorBidi"/>
                <w:color w:val="auto"/>
              </w:rPr>
              <w:tab/>
            </w:r>
            <w:r w:rsidRPr="005744AB">
              <w:rPr>
                <w:rStyle w:val="Hyperlink"/>
                <w:bCs/>
              </w:rPr>
              <w:t>Testing:</w:t>
            </w:r>
            <w:r w:rsidR="00E21D9F" w:rsidRPr="005744AB">
              <w:rPr>
                <w:webHidden/>
              </w:rPr>
              <w:tab/>
            </w:r>
            <w:r w:rsidR="00F63C91" w:rsidRPr="005744AB">
              <w:rPr>
                <w:webHidden/>
              </w:rPr>
              <w:fldChar w:fldCharType="begin"/>
            </w:r>
            <w:r w:rsidR="00E21D9F" w:rsidRPr="005744AB">
              <w:rPr>
                <w:webHidden/>
              </w:rPr>
              <w:instrText xml:space="preserve"> PAGEREF _Toc410890688 \h </w:instrText>
            </w:r>
            <w:r w:rsidR="00F63C91" w:rsidRPr="005744AB">
              <w:rPr>
                <w:webHidden/>
              </w:rPr>
            </w:r>
            <w:r w:rsidR="00F63C91" w:rsidRPr="005744AB">
              <w:rPr>
                <w:webHidden/>
              </w:rPr>
              <w:fldChar w:fldCharType="separate"/>
            </w:r>
            <w:r w:rsidR="00E21D9F" w:rsidRPr="005744AB">
              <w:rPr>
                <w:webHidden/>
              </w:rPr>
              <w:t>19</w:t>
            </w:r>
            <w:r w:rsidR="00F63C91" w:rsidRPr="005744AB">
              <w:rPr>
                <w:webHidden/>
              </w:rPr>
              <w:fldChar w:fldCharType="end"/>
            </w:r>
          </w:hyperlink>
        </w:p>
        <w:p w14:paraId="21CAAF8E" w14:textId="77777777" w:rsidR="00E21D9F" w:rsidRPr="005744AB" w:rsidRDefault="00E21D9F">
          <w:pPr>
            <w:pStyle w:val="TOC2"/>
            <w:rPr>
              <w:rFonts w:asciiTheme="minorHAnsi" w:eastAsiaTheme="minorEastAsia" w:hAnsiTheme="minorHAnsi" w:cstheme="minorBidi"/>
              <w:color w:val="auto"/>
            </w:rPr>
          </w:pPr>
          <w:hyperlink w:anchor="_Toc410890689" w:history="1">
            <w:r w:rsidRPr="005744AB">
              <w:rPr>
                <w:rStyle w:val="Hyperlink"/>
              </w:rPr>
              <w:t>W.</w:t>
            </w:r>
            <w:r w:rsidRPr="005744AB">
              <w:rPr>
                <w:rFonts w:asciiTheme="minorHAnsi" w:eastAsiaTheme="minorEastAsia" w:hAnsiTheme="minorHAnsi" w:cstheme="minorBidi"/>
                <w:color w:val="auto"/>
              </w:rPr>
              <w:tab/>
            </w:r>
            <w:r w:rsidRPr="005744AB">
              <w:rPr>
                <w:rStyle w:val="Hyperlink"/>
              </w:rPr>
              <w:t>Value Added:</w:t>
            </w:r>
            <w:r w:rsidRPr="005744AB">
              <w:rPr>
                <w:webHidden/>
              </w:rPr>
              <w:tab/>
            </w:r>
            <w:r w:rsidR="00F63C91" w:rsidRPr="005744AB">
              <w:rPr>
                <w:webHidden/>
              </w:rPr>
              <w:fldChar w:fldCharType="begin"/>
            </w:r>
            <w:r w:rsidRPr="005744AB">
              <w:rPr>
                <w:webHidden/>
              </w:rPr>
              <w:instrText xml:space="preserve"> PAGEREF _Toc410890689 \h </w:instrText>
            </w:r>
            <w:r w:rsidR="00F63C91" w:rsidRPr="005744AB">
              <w:rPr>
                <w:webHidden/>
              </w:rPr>
            </w:r>
            <w:r w:rsidR="00F63C91" w:rsidRPr="005744AB">
              <w:rPr>
                <w:webHidden/>
              </w:rPr>
              <w:fldChar w:fldCharType="separate"/>
            </w:r>
            <w:r w:rsidRPr="005744AB">
              <w:rPr>
                <w:webHidden/>
              </w:rPr>
              <w:t>20</w:t>
            </w:r>
            <w:r w:rsidR="00F63C91" w:rsidRPr="005744AB">
              <w:rPr>
                <w:webHidden/>
              </w:rPr>
              <w:fldChar w:fldCharType="end"/>
            </w:r>
          </w:hyperlink>
        </w:p>
        <w:p w14:paraId="77BDA5E3" w14:textId="77777777" w:rsidR="00E21D9F" w:rsidRPr="005744AB" w:rsidRDefault="00E21D9F">
          <w:pPr>
            <w:pStyle w:val="TOC2"/>
            <w:rPr>
              <w:rFonts w:asciiTheme="minorHAnsi" w:eastAsiaTheme="minorEastAsia" w:hAnsiTheme="minorHAnsi" w:cstheme="minorBidi"/>
              <w:color w:val="auto"/>
            </w:rPr>
          </w:pPr>
          <w:hyperlink w:anchor="_Toc410890690" w:history="1">
            <w:r w:rsidRPr="00CD5FDA">
              <w:rPr>
                <w:rStyle w:val="Hyperlink"/>
              </w:rPr>
              <w:t>X.</w:t>
            </w:r>
            <w:r w:rsidRPr="00CD5FDA">
              <w:rPr>
                <w:rFonts w:asciiTheme="minorHAnsi" w:eastAsiaTheme="minorEastAsia" w:hAnsiTheme="minorHAnsi" w:cstheme="minorBidi"/>
                <w:color w:val="auto"/>
              </w:rPr>
              <w:tab/>
            </w:r>
            <w:r w:rsidRPr="00CD5FDA">
              <w:rPr>
                <w:rStyle w:val="Hyperlink"/>
              </w:rPr>
              <w:t>Adjoining Construction Projects:</w:t>
            </w:r>
            <w:r w:rsidRPr="00CD5FDA">
              <w:rPr>
                <w:webHidden/>
              </w:rPr>
              <w:tab/>
            </w:r>
            <w:r w:rsidR="00F63C91" w:rsidRPr="00CD5FDA">
              <w:rPr>
                <w:webHidden/>
              </w:rPr>
              <w:fldChar w:fldCharType="begin"/>
            </w:r>
            <w:r w:rsidRPr="00CD5FDA">
              <w:rPr>
                <w:webHidden/>
              </w:rPr>
              <w:instrText xml:space="preserve"> PAGEREF _Toc410890690 \h </w:instrText>
            </w:r>
            <w:r w:rsidR="00F63C91" w:rsidRPr="00CD5FDA">
              <w:rPr>
                <w:webHidden/>
              </w:rPr>
            </w:r>
            <w:r w:rsidR="00F63C91" w:rsidRPr="00CD5FDA">
              <w:rPr>
                <w:webHidden/>
              </w:rPr>
              <w:fldChar w:fldCharType="separate"/>
            </w:r>
            <w:r w:rsidRPr="00CD5FDA">
              <w:rPr>
                <w:webHidden/>
              </w:rPr>
              <w:t>20</w:t>
            </w:r>
            <w:r w:rsidR="00F63C91" w:rsidRPr="00CD5FDA">
              <w:rPr>
                <w:webHidden/>
              </w:rPr>
              <w:fldChar w:fldCharType="end"/>
            </w:r>
          </w:hyperlink>
        </w:p>
        <w:p w14:paraId="4191E45C" w14:textId="77777777" w:rsidR="00E21D9F" w:rsidRPr="005744AB" w:rsidRDefault="00CB3584">
          <w:pPr>
            <w:pStyle w:val="TOC2"/>
            <w:rPr>
              <w:rFonts w:asciiTheme="minorHAnsi" w:eastAsiaTheme="minorEastAsia" w:hAnsiTheme="minorHAnsi" w:cstheme="minorBidi"/>
              <w:color w:val="auto"/>
            </w:rPr>
          </w:pPr>
          <w:hyperlink w:anchor="_Toc410890691" w:history="1">
            <w:r w:rsidRPr="005744AB">
              <w:rPr>
                <w:rStyle w:val="Hyperlink"/>
              </w:rPr>
              <w:t>Y.</w:t>
            </w:r>
            <w:r w:rsidR="00E21D9F" w:rsidRPr="005744AB">
              <w:rPr>
                <w:rFonts w:asciiTheme="minorHAnsi" w:eastAsiaTheme="minorEastAsia" w:hAnsiTheme="minorHAnsi" w:cstheme="minorBidi"/>
                <w:color w:val="auto"/>
              </w:rPr>
              <w:tab/>
            </w:r>
            <w:r w:rsidRPr="005744AB">
              <w:rPr>
                <w:rStyle w:val="Hyperlink"/>
              </w:rPr>
              <w:t xml:space="preserve">Use of Local Agency Owned </w:t>
            </w:r>
            <w:r w:rsidR="00121AA3" w:rsidRPr="005744AB">
              <w:rPr>
                <w:rStyle w:val="Hyperlink"/>
              </w:rPr>
              <w:t>Right-of-Way</w:t>
            </w:r>
            <w:r w:rsidR="00E21D9F" w:rsidRPr="005744AB">
              <w:rPr>
                <w:webHidden/>
              </w:rPr>
              <w:tab/>
            </w:r>
            <w:r w:rsidR="00F63C91" w:rsidRPr="005744AB">
              <w:rPr>
                <w:webHidden/>
              </w:rPr>
              <w:fldChar w:fldCharType="begin"/>
            </w:r>
            <w:r w:rsidR="00E21D9F" w:rsidRPr="005744AB">
              <w:rPr>
                <w:webHidden/>
              </w:rPr>
              <w:instrText xml:space="preserve"> PAGEREF _Toc410890691 \h </w:instrText>
            </w:r>
            <w:r w:rsidR="00F63C91" w:rsidRPr="005744AB">
              <w:rPr>
                <w:webHidden/>
              </w:rPr>
            </w:r>
            <w:r w:rsidR="00F63C91" w:rsidRPr="005744AB">
              <w:rPr>
                <w:webHidden/>
              </w:rPr>
              <w:fldChar w:fldCharType="separate"/>
            </w:r>
            <w:r w:rsidR="00E21D9F" w:rsidRPr="005744AB">
              <w:rPr>
                <w:webHidden/>
              </w:rPr>
              <w:t>20</w:t>
            </w:r>
            <w:r w:rsidR="00F63C91" w:rsidRPr="005744AB">
              <w:rPr>
                <w:webHidden/>
              </w:rPr>
              <w:fldChar w:fldCharType="end"/>
            </w:r>
          </w:hyperlink>
        </w:p>
        <w:p w14:paraId="14F270AC" w14:textId="77777777" w:rsidR="00E21D9F" w:rsidRPr="005744AB" w:rsidRDefault="00CB3584">
          <w:pPr>
            <w:pStyle w:val="TOC2"/>
            <w:rPr>
              <w:rFonts w:asciiTheme="minorHAnsi" w:eastAsiaTheme="minorEastAsia" w:hAnsiTheme="minorHAnsi" w:cstheme="minorBidi"/>
              <w:color w:val="auto"/>
            </w:rPr>
          </w:pPr>
          <w:hyperlink w:anchor="_Toc410890692" w:history="1">
            <w:r w:rsidRPr="005744AB">
              <w:rPr>
                <w:rStyle w:val="Hyperlink"/>
              </w:rPr>
              <w:t>Z.</w:t>
            </w:r>
            <w:r w:rsidR="00E21D9F" w:rsidRPr="005744AB">
              <w:rPr>
                <w:rFonts w:asciiTheme="minorHAnsi" w:eastAsiaTheme="minorEastAsia" w:hAnsiTheme="minorHAnsi" w:cstheme="minorBidi"/>
                <w:color w:val="auto"/>
              </w:rPr>
              <w:tab/>
            </w:r>
            <w:r w:rsidRPr="005744AB">
              <w:rPr>
                <w:rStyle w:val="Hyperlink"/>
                <w:bCs/>
              </w:rPr>
              <w:t>Issue Escalation</w:t>
            </w:r>
            <w:r w:rsidR="00E21D9F" w:rsidRPr="005744AB">
              <w:rPr>
                <w:rStyle w:val="Hyperlink"/>
              </w:rPr>
              <w:t>:</w:t>
            </w:r>
            <w:r w:rsidR="00E21D9F" w:rsidRPr="005744AB">
              <w:rPr>
                <w:webHidden/>
              </w:rPr>
              <w:tab/>
            </w:r>
            <w:r w:rsidR="00F63C91" w:rsidRPr="005744AB">
              <w:rPr>
                <w:webHidden/>
              </w:rPr>
              <w:fldChar w:fldCharType="begin"/>
            </w:r>
            <w:r w:rsidR="00E21D9F" w:rsidRPr="005744AB">
              <w:rPr>
                <w:webHidden/>
              </w:rPr>
              <w:instrText xml:space="preserve"> PAGEREF _Toc410890692 \h </w:instrText>
            </w:r>
            <w:r w:rsidR="00F63C91" w:rsidRPr="005744AB">
              <w:rPr>
                <w:webHidden/>
              </w:rPr>
            </w:r>
            <w:r w:rsidR="00F63C91" w:rsidRPr="005744AB">
              <w:rPr>
                <w:webHidden/>
              </w:rPr>
              <w:fldChar w:fldCharType="separate"/>
            </w:r>
            <w:r w:rsidR="00E21D9F" w:rsidRPr="005744AB">
              <w:rPr>
                <w:webHidden/>
              </w:rPr>
              <w:t>20</w:t>
            </w:r>
            <w:r w:rsidR="00F63C91" w:rsidRPr="005744AB">
              <w:rPr>
                <w:webHidden/>
              </w:rPr>
              <w:fldChar w:fldCharType="end"/>
            </w:r>
          </w:hyperlink>
        </w:p>
        <w:p w14:paraId="33D92265" w14:textId="77777777" w:rsidR="00E21D9F" w:rsidRPr="005744AB" w:rsidRDefault="00E21D9F">
          <w:pPr>
            <w:pStyle w:val="TOC1"/>
            <w:rPr>
              <w:rFonts w:asciiTheme="minorHAnsi" w:eastAsiaTheme="minorEastAsia" w:hAnsiTheme="minorHAnsi" w:cstheme="minorBidi"/>
              <w:b w:val="0"/>
              <w:bCs w:val="0"/>
              <w:sz w:val="22"/>
              <w:szCs w:val="22"/>
            </w:rPr>
          </w:pPr>
          <w:hyperlink w:anchor="_Toc410890693" w:history="1">
            <w:r w:rsidRPr="005744AB">
              <w:rPr>
                <w:rStyle w:val="Hyperlink"/>
              </w:rPr>
              <w:t>VI.</w:t>
            </w:r>
            <w:r w:rsidRPr="005744AB">
              <w:rPr>
                <w:rFonts w:asciiTheme="minorHAnsi" w:eastAsiaTheme="minorEastAsia" w:hAnsiTheme="minorHAnsi" w:cstheme="minorBidi"/>
                <w:b w:val="0"/>
                <w:bCs w:val="0"/>
                <w:sz w:val="22"/>
                <w:szCs w:val="22"/>
              </w:rPr>
              <w:tab/>
            </w:r>
            <w:r w:rsidRPr="005744AB">
              <w:rPr>
                <w:rStyle w:val="Hyperlink"/>
              </w:rPr>
              <w:t>Design and Construction Criteria.</w:t>
            </w:r>
            <w:r w:rsidRPr="005744AB">
              <w:rPr>
                <w:webHidden/>
              </w:rPr>
              <w:tab/>
            </w:r>
            <w:r w:rsidR="00F63C91" w:rsidRPr="005744AB">
              <w:rPr>
                <w:webHidden/>
              </w:rPr>
              <w:fldChar w:fldCharType="begin"/>
            </w:r>
            <w:r w:rsidRPr="005744AB">
              <w:rPr>
                <w:webHidden/>
              </w:rPr>
              <w:instrText xml:space="preserve"> PAGEREF _Toc410890693 \h </w:instrText>
            </w:r>
            <w:r w:rsidR="00F63C91" w:rsidRPr="005744AB">
              <w:rPr>
                <w:webHidden/>
              </w:rPr>
            </w:r>
            <w:r w:rsidR="00F63C91" w:rsidRPr="005744AB">
              <w:rPr>
                <w:webHidden/>
              </w:rPr>
              <w:fldChar w:fldCharType="separate"/>
            </w:r>
            <w:r w:rsidRPr="005744AB">
              <w:rPr>
                <w:webHidden/>
              </w:rPr>
              <w:t>20</w:t>
            </w:r>
            <w:r w:rsidR="00F63C91" w:rsidRPr="005744AB">
              <w:rPr>
                <w:webHidden/>
              </w:rPr>
              <w:fldChar w:fldCharType="end"/>
            </w:r>
          </w:hyperlink>
        </w:p>
        <w:p w14:paraId="2C09411A" w14:textId="77777777" w:rsidR="00E21D9F" w:rsidRPr="005744AB" w:rsidRDefault="00E21D9F">
          <w:pPr>
            <w:pStyle w:val="TOC2"/>
            <w:rPr>
              <w:rFonts w:asciiTheme="minorHAnsi" w:eastAsiaTheme="minorEastAsia" w:hAnsiTheme="minorHAnsi" w:cstheme="minorBidi"/>
              <w:color w:val="auto"/>
            </w:rPr>
          </w:pPr>
          <w:hyperlink w:anchor="_Toc410890694" w:history="1">
            <w:r w:rsidRPr="005744AB">
              <w:rPr>
                <w:rStyle w:val="Hyperlink"/>
              </w:rPr>
              <w:t>A.</w:t>
            </w:r>
            <w:r w:rsidRPr="005744AB">
              <w:rPr>
                <w:rFonts w:asciiTheme="minorHAnsi" w:eastAsiaTheme="minorEastAsia" w:hAnsiTheme="minorHAnsi" w:cstheme="minorBidi"/>
                <w:color w:val="auto"/>
              </w:rPr>
              <w:tab/>
            </w:r>
            <w:r w:rsidRPr="005744AB">
              <w:rPr>
                <w:rStyle w:val="Hyperlink"/>
              </w:rPr>
              <w:t>General:</w:t>
            </w:r>
            <w:r w:rsidRPr="005744AB">
              <w:rPr>
                <w:webHidden/>
              </w:rPr>
              <w:tab/>
            </w:r>
            <w:r w:rsidR="00F63C91" w:rsidRPr="005744AB">
              <w:rPr>
                <w:webHidden/>
              </w:rPr>
              <w:fldChar w:fldCharType="begin"/>
            </w:r>
            <w:r w:rsidRPr="005744AB">
              <w:rPr>
                <w:webHidden/>
              </w:rPr>
              <w:instrText xml:space="preserve"> PAGEREF _Toc410890694 \h </w:instrText>
            </w:r>
            <w:r w:rsidR="00F63C91" w:rsidRPr="005744AB">
              <w:rPr>
                <w:webHidden/>
              </w:rPr>
            </w:r>
            <w:r w:rsidR="00F63C91" w:rsidRPr="005744AB">
              <w:rPr>
                <w:webHidden/>
              </w:rPr>
              <w:fldChar w:fldCharType="separate"/>
            </w:r>
            <w:r w:rsidRPr="005744AB">
              <w:rPr>
                <w:webHidden/>
              </w:rPr>
              <w:t>20</w:t>
            </w:r>
            <w:r w:rsidR="00F63C91" w:rsidRPr="005744AB">
              <w:rPr>
                <w:webHidden/>
              </w:rPr>
              <w:fldChar w:fldCharType="end"/>
            </w:r>
          </w:hyperlink>
        </w:p>
        <w:p w14:paraId="7A135610" w14:textId="77777777" w:rsidR="00E21D9F" w:rsidRPr="005744AB" w:rsidRDefault="00E21D9F">
          <w:pPr>
            <w:pStyle w:val="TOC2"/>
            <w:rPr>
              <w:rFonts w:asciiTheme="minorHAnsi" w:eastAsiaTheme="minorEastAsia" w:hAnsiTheme="minorHAnsi" w:cstheme="minorBidi"/>
              <w:color w:val="auto"/>
            </w:rPr>
          </w:pPr>
          <w:hyperlink w:anchor="_Toc410890695" w:history="1">
            <w:r w:rsidRPr="00CD5FDA">
              <w:rPr>
                <w:rStyle w:val="Hyperlink"/>
              </w:rPr>
              <w:t>B.</w:t>
            </w:r>
            <w:r w:rsidRPr="00CD5FDA">
              <w:rPr>
                <w:rFonts w:asciiTheme="minorHAnsi" w:eastAsiaTheme="minorEastAsia" w:hAnsiTheme="minorHAnsi" w:cstheme="minorBidi"/>
                <w:color w:val="auto"/>
              </w:rPr>
              <w:tab/>
            </w:r>
            <w:r w:rsidRPr="00CD5FDA">
              <w:rPr>
                <w:rStyle w:val="Hyperlink"/>
              </w:rPr>
              <w:t>Vibration and Settlement Monitoring:</w:t>
            </w:r>
            <w:r w:rsidRPr="00CD5FDA">
              <w:rPr>
                <w:webHidden/>
              </w:rPr>
              <w:tab/>
            </w:r>
            <w:r w:rsidR="00F63C91" w:rsidRPr="00CD5FDA">
              <w:rPr>
                <w:webHidden/>
              </w:rPr>
              <w:fldChar w:fldCharType="begin"/>
            </w:r>
            <w:r w:rsidRPr="00CD5FDA">
              <w:rPr>
                <w:webHidden/>
              </w:rPr>
              <w:instrText xml:space="preserve"> PAGEREF _Toc410890695 \h </w:instrText>
            </w:r>
            <w:r w:rsidR="00F63C91" w:rsidRPr="00CD5FDA">
              <w:rPr>
                <w:webHidden/>
              </w:rPr>
            </w:r>
            <w:r w:rsidR="00F63C91" w:rsidRPr="00CD5FDA">
              <w:rPr>
                <w:webHidden/>
              </w:rPr>
              <w:fldChar w:fldCharType="separate"/>
            </w:r>
            <w:r w:rsidRPr="00CD5FDA">
              <w:rPr>
                <w:webHidden/>
              </w:rPr>
              <w:t>20</w:t>
            </w:r>
            <w:r w:rsidR="00F63C91" w:rsidRPr="00CD5FDA">
              <w:rPr>
                <w:webHidden/>
              </w:rPr>
              <w:fldChar w:fldCharType="end"/>
            </w:r>
          </w:hyperlink>
        </w:p>
        <w:p w14:paraId="52D998ED" w14:textId="77777777" w:rsidR="00E21D9F" w:rsidRPr="005744AB" w:rsidRDefault="00CB3584">
          <w:pPr>
            <w:pStyle w:val="TOC2"/>
            <w:rPr>
              <w:rFonts w:asciiTheme="minorHAnsi" w:eastAsiaTheme="minorEastAsia" w:hAnsiTheme="minorHAnsi" w:cstheme="minorBidi"/>
              <w:color w:val="auto"/>
            </w:rPr>
          </w:pPr>
          <w:hyperlink w:anchor="_Toc410890696" w:history="1">
            <w:r w:rsidRPr="005744AB">
              <w:rPr>
                <w:rStyle w:val="Hyperlink"/>
                <w:bCs/>
              </w:rPr>
              <w:t>C.</w:t>
            </w:r>
            <w:r w:rsidR="00E21D9F" w:rsidRPr="005744AB">
              <w:rPr>
                <w:rFonts w:asciiTheme="minorHAnsi" w:eastAsiaTheme="minorEastAsia" w:hAnsiTheme="minorHAnsi" w:cstheme="minorBidi"/>
                <w:color w:val="auto"/>
              </w:rPr>
              <w:tab/>
            </w:r>
            <w:r w:rsidRPr="005744AB">
              <w:rPr>
                <w:rStyle w:val="Hyperlink"/>
                <w:bCs/>
              </w:rPr>
              <w:t>Geotechnical Services:</w:t>
            </w:r>
            <w:r w:rsidR="00E21D9F" w:rsidRPr="005744AB">
              <w:rPr>
                <w:webHidden/>
              </w:rPr>
              <w:tab/>
            </w:r>
            <w:r w:rsidR="00F63C91" w:rsidRPr="005744AB">
              <w:rPr>
                <w:webHidden/>
              </w:rPr>
              <w:fldChar w:fldCharType="begin"/>
            </w:r>
            <w:r w:rsidR="00E21D9F" w:rsidRPr="005744AB">
              <w:rPr>
                <w:webHidden/>
              </w:rPr>
              <w:instrText xml:space="preserve"> PAGEREF _Toc410890696 \h </w:instrText>
            </w:r>
            <w:r w:rsidR="00F63C91" w:rsidRPr="005744AB">
              <w:rPr>
                <w:webHidden/>
              </w:rPr>
            </w:r>
            <w:r w:rsidR="00F63C91" w:rsidRPr="005744AB">
              <w:rPr>
                <w:webHidden/>
              </w:rPr>
              <w:fldChar w:fldCharType="separate"/>
            </w:r>
            <w:r w:rsidR="00E21D9F" w:rsidRPr="005744AB">
              <w:rPr>
                <w:webHidden/>
              </w:rPr>
              <w:t>21</w:t>
            </w:r>
            <w:r w:rsidR="00F63C91" w:rsidRPr="005744AB">
              <w:rPr>
                <w:webHidden/>
              </w:rPr>
              <w:fldChar w:fldCharType="end"/>
            </w:r>
          </w:hyperlink>
        </w:p>
        <w:p w14:paraId="00CC9258" w14:textId="77777777" w:rsidR="00E21D9F" w:rsidRPr="005744AB" w:rsidRDefault="00CB3584">
          <w:pPr>
            <w:pStyle w:val="TOC2"/>
            <w:rPr>
              <w:rFonts w:asciiTheme="minorHAnsi" w:eastAsiaTheme="minorEastAsia" w:hAnsiTheme="minorHAnsi" w:cstheme="minorBidi"/>
              <w:color w:val="auto"/>
            </w:rPr>
          </w:pPr>
          <w:hyperlink w:anchor="_Toc410890697" w:history="1">
            <w:r w:rsidRPr="005744AB">
              <w:rPr>
                <w:rStyle w:val="Hyperlink"/>
                <w:bCs/>
              </w:rPr>
              <w:t>D.</w:t>
            </w:r>
            <w:r w:rsidR="00E21D9F" w:rsidRPr="005744AB">
              <w:rPr>
                <w:rFonts w:asciiTheme="minorHAnsi" w:eastAsiaTheme="minorEastAsia" w:hAnsiTheme="minorHAnsi" w:cstheme="minorBidi"/>
                <w:color w:val="auto"/>
              </w:rPr>
              <w:tab/>
            </w:r>
            <w:r w:rsidRPr="005744AB">
              <w:rPr>
                <w:rStyle w:val="Hyperlink"/>
                <w:bCs/>
              </w:rPr>
              <w:t>Utility Coordination:</w:t>
            </w:r>
            <w:r w:rsidR="00E21D9F" w:rsidRPr="005744AB">
              <w:rPr>
                <w:webHidden/>
              </w:rPr>
              <w:tab/>
            </w:r>
            <w:r w:rsidR="00F63C91" w:rsidRPr="005744AB">
              <w:rPr>
                <w:webHidden/>
              </w:rPr>
              <w:fldChar w:fldCharType="begin"/>
            </w:r>
            <w:r w:rsidR="00E21D9F" w:rsidRPr="005744AB">
              <w:rPr>
                <w:webHidden/>
              </w:rPr>
              <w:instrText xml:space="preserve"> PAGEREF _Toc410890697 \h </w:instrText>
            </w:r>
            <w:r w:rsidR="00F63C91" w:rsidRPr="005744AB">
              <w:rPr>
                <w:webHidden/>
              </w:rPr>
            </w:r>
            <w:r w:rsidR="00F63C91" w:rsidRPr="005744AB">
              <w:rPr>
                <w:webHidden/>
              </w:rPr>
              <w:fldChar w:fldCharType="separate"/>
            </w:r>
            <w:r w:rsidR="00E21D9F" w:rsidRPr="005744AB">
              <w:rPr>
                <w:webHidden/>
              </w:rPr>
              <w:t>24</w:t>
            </w:r>
            <w:r w:rsidR="00F63C91" w:rsidRPr="005744AB">
              <w:rPr>
                <w:webHidden/>
              </w:rPr>
              <w:fldChar w:fldCharType="end"/>
            </w:r>
          </w:hyperlink>
        </w:p>
        <w:p w14:paraId="4316F011" w14:textId="77777777" w:rsidR="00E21D9F" w:rsidRPr="005744AB" w:rsidRDefault="00CB3584">
          <w:pPr>
            <w:pStyle w:val="TOC2"/>
            <w:rPr>
              <w:rFonts w:asciiTheme="minorHAnsi" w:eastAsiaTheme="minorEastAsia" w:hAnsiTheme="minorHAnsi" w:cstheme="minorBidi"/>
              <w:color w:val="auto"/>
            </w:rPr>
          </w:pPr>
          <w:hyperlink w:anchor="_Toc410890698" w:history="1">
            <w:r w:rsidRPr="00CD5FDA">
              <w:rPr>
                <w:rStyle w:val="Hyperlink"/>
                <w:bCs/>
              </w:rPr>
              <w:t>E.</w:t>
            </w:r>
            <w:r w:rsidR="00E21D9F" w:rsidRPr="00CD5FDA">
              <w:rPr>
                <w:rFonts w:asciiTheme="minorHAnsi" w:eastAsiaTheme="minorEastAsia" w:hAnsiTheme="minorHAnsi" w:cstheme="minorBidi"/>
                <w:color w:val="auto"/>
              </w:rPr>
              <w:tab/>
            </w:r>
            <w:r w:rsidRPr="00CD5FDA">
              <w:rPr>
                <w:rStyle w:val="Hyperlink"/>
                <w:bCs/>
              </w:rPr>
              <w:t>Roadway Plans:</w:t>
            </w:r>
            <w:r w:rsidR="00E21D9F" w:rsidRPr="00CD5FDA">
              <w:rPr>
                <w:webHidden/>
              </w:rPr>
              <w:tab/>
            </w:r>
            <w:r w:rsidR="00F63C91" w:rsidRPr="00CD5FDA">
              <w:rPr>
                <w:webHidden/>
              </w:rPr>
              <w:fldChar w:fldCharType="begin"/>
            </w:r>
            <w:r w:rsidR="00E21D9F" w:rsidRPr="00CD5FDA">
              <w:rPr>
                <w:webHidden/>
              </w:rPr>
              <w:instrText xml:space="preserve"> PAGEREF _Toc410890698 \h </w:instrText>
            </w:r>
            <w:r w:rsidR="00F63C91" w:rsidRPr="00CD5FDA">
              <w:rPr>
                <w:webHidden/>
              </w:rPr>
            </w:r>
            <w:r w:rsidR="00F63C91" w:rsidRPr="00CD5FDA">
              <w:rPr>
                <w:webHidden/>
              </w:rPr>
              <w:fldChar w:fldCharType="separate"/>
            </w:r>
            <w:r w:rsidR="00E21D9F" w:rsidRPr="00CD5FDA">
              <w:rPr>
                <w:webHidden/>
              </w:rPr>
              <w:t>24</w:t>
            </w:r>
            <w:r w:rsidR="00F63C91" w:rsidRPr="00CD5FDA">
              <w:rPr>
                <w:webHidden/>
              </w:rPr>
              <w:fldChar w:fldCharType="end"/>
            </w:r>
          </w:hyperlink>
        </w:p>
        <w:p w14:paraId="62049B8F" w14:textId="77777777" w:rsidR="00E21D9F" w:rsidRPr="005744AB" w:rsidRDefault="00CB3584">
          <w:pPr>
            <w:pStyle w:val="TOC2"/>
            <w:rPr>
              <w:rFonts w:asciiTheme="minorHAnsi" w:eastAsiaTheme="minorEastAsia" w:hAnsiTheme="minorHAnsi" w:cstheme="minorBidi"/>
              <w:color w:val="auto"/>
            </w:rPr>
          </w:pPr>
          <w:hyperlink w:anchor="_Toc410890699" w:history="1">
            <w:r w:rsidRPr="005744AB">
              <w:rPr>
                <w:rStyle w:val="Hyperlink"/>
                <w:bCs/>
              </w:rPr>
              <w:t>F.</w:t>
            </w:r>
            <w:r w:rsidR="00E21D9F" w:rsidRPr="005744AB">
              <w:rPr>
                <w:rFonts w:asciiTheme="minorHAnsi" w:eastAsiaTheme="minorEastAsia" w:hAnsiTheme="minorHAnsi" w:cstheme="minorBidi"/>
                <w:color w:val="auto"/>
              </w:rPr>
              <w:tab/>
            </w:r>
            <w:r w:rsidRPr="005744AB">
              <w:rPr>
                <w:rStyle w:val="Hyperlink"/>
                <w:bCs/>
              </w:rPr>
              <w:t>Geometric Design:</w:t>
            </w:r>
            <w:r w:rsidR="00E21D9F" w:rsidRPr="005744AB">
              <w:rPr>
                <w:webHidden/>
              </w:rPr>
              <w:tab/>
            </w:r>
            <w:r w:rsidR="00F63C91" w:rsidRPr="005744AB">
              <w:rPr>
                <w:webHidden/>
              </w:rPr>
              <w:fldChar w:fldCharType="begin"/>
            </w:r>
            <w:r w:rsidR="00E21D9F" w:rsidRPr="005744AB">
              <w:rPr>
                <w:webHidden/>
              </w:rPr>
              <w:instrText xml:space="preserve"> PAGEREF _Toc410890699 \h </w:instrText>
            </w:r>
            <w:r w:rsidR="00F63C91" w:rsidRPr="005744AB">
              <w:rPr>
                <w:webHidden/>
              </w:rPr>
            </w:r>
            <w:r w:rsidR="00F63C91" w:rsidRPr="005744AB">
              <w:rPr>
                <w:webHidden/>
              </w:rPr>
              <w:fldChar w:fldCharType="separate"/>
            </w:r>
            <w:r w:rsidR="00E21D9F" w:rsidRPr="005744AB">
              <w:rPr>
                <w:webHidden/>
              </w:rPr>
              <w:t>25</w:t>
            </w:r>
            <w:r w:rsidR="00F63C91" w:rsidRPr="005744AB">
              <w:rPr>
                <w:webHidden/>
              </w:rPr>
              <w:fldChar w:fldCharType="end"/>
            </w:r>
          </w:hyperlink>
        </w:p>
        <w:p w14:paraId="65D0AB04" w14:textId="77777777" w:rsidR="00E21D9F" w:rsidRPr="005744AB" w:rsidRDefault="00E21D9F">
          <w:pPr>
            <w:pStyle w:val="TOC2"/>
            <w:rPr>
              <w:rFonts w:asciiTheme="minorHAnsi" w:eastAsiaTheme="minorEastAsia" w:hAnsiTheme="minorHAnsi" w:cstheme="minorBidi"/>
              <w:color w:val="auto"/>
            </w:rPr>
          </w:pPr>
          <w:hyperlink w:anchor="_Toc410890700" w:history="1">
            <w:r w:rsidRPr="00CD5FDA">
              <w:rPr>
                <w:rStyle w:val="Hyperlink"/>
                <w:lang w:val="fr-FR"/>
              </w:rPr>
              <w:t>G.</w:t>
            </w:r>
            <w:r w:rsidRPr="00CD5FDA">
              <w:rPr>
                <w:rFonts w:asciiTheme="minorHAnsi" w:eastAsiaTheme="minorEastAsia" w:hAnsiTheme="minorHAnsi" w:cstheme="minorBidi"/>
                <w:color w:val="auto"/>
              </w:rPr>
              <w:tab/>
            </w:r>
            <w:r w:rsidRPr="00CD5FDA">
              <w:rPr>
                <w:rStyle w:val="Hyperlink"/>
                <w:lang w:val="fr-FR"/>
              </w:rPr>
              <w:t>Design Documentation, Computations and Quantities:</w:t>
            </w:r>
            <w:r w:rsidRPr="00CD5FDA">
              <w:rPr>
                <w:webHidden/>
              </w:rPr>
              <w:tab/>
            </w:r>
            <w:r w:rsidR="00F63C91" w:rsidRPr="00CD5FDA">
              <w:rPr>
                <w:webHidden/>
              </w:rPr>
              <w:fldChar w:fldCharType="begin"/>
            </w:r>
            <w:r w:rsidRPr="00CD5FDA">
              <w:rPr>
                <w:webHidden/>
              </w:rPr>
              <w:instrText xml:space="preserve"> PAGEREF _Toc410890700 \h </w:instrText>
            </w:r>
            <w:r w:rsidR="00F63C91" w:rsidRPr="00CD5FDA">
              <w:rPr>
                <w:webHidden/>
              </w:rPr>
            </w:r>
            <w:r w:rsidR="00F63C91" w:rsidRPr="00CD5FDA">
              <w:rPr>
                <w:webHidden/>
              </w:rPr>
              <w:fldChar w:fldCharType="separate"/>
            </w:r>
            <w:r w:rsidRPr="00CD5FDA">
              <w:rPr>
                <w:webHidden/>
              </w:rPr>
              <w:t>26</w:t>
            </w:r>
            <w:r w:rsidR="00F63C91" w:rsidRPr="00CD5FDA">
              <w:rPr>
                <w:webHidden/>
              </w:rPr>
              <w:fldChar w:fldCharType="end"/>
            </w:r>
          </w:hyperlink>
        </w:p>
        <w:p w14:paraId="113DB224" w14:textId="77777777" w:rsidR="00E21D9F" w:rsidRPr="005744AB" w:rsidRDefault="00E21D9F">
          <w:pPr>
            <w:pStyle w:val="TOC2"/>
            <w:rPr>
              <w:rFonts w:asciiTheme="minorHAnsi" w:eastAsiaTheme="minorEastAsia" w:hAnsiTheme="minorHAnsi" w:cstheme="minorBidi"/>
              <w:color w:val="auto"/>
            </w:rPr>
          </w:pPr>
          <w:hyperlink w:anchor="_Toc410890701" w:history="1">
            <w:r w:rsidRPr="005744AB">
              <w:rPr>
                <w:rStyle w:val="Hyperlink"/>
                <w:rFonts w:eastAsia="Arial Unicode MS"/>
              </w:rPr>
              <w:t>H.</w:t>
            </w:r>
            <w:r w:rsidRPr="005744AB">
              <w:rPr>
                <w:rFonts w:asciiTheme="minorHAnsi" w:eastAsiaTheme="minorEastAsia" w:hAnsiTheme="minorHAnsi" w:cstheme="minorBidi"/>
                <w:color w:val="auto"/>
              </w:rPr>
              <w:tab/>
            </w:r>
            <w:r w:rsidRPr="005744AB">
              <w:rPr>
                <w:rStyle w:val="Hyperlink"/>
              </w:rPr>
              <w:t>Structure Plans:</w:t>
            </w:r>
            <w:r w:rsidRPr="005744AB">
              <w:rPr>
                <w:webHidden/>
              </w:rPr>
              <w:tab/>
            </w:r>
            <w:r w:rsidR="00F63C91" w:rsidRPr="005744AB">
              <w:rPr>
                <w:webHidden/>
              </w:rPr>
              <w:fldChar w:fldCharType="begin"/>
            </w:r>
            <w:r w:rsidRPr="005744AB">
              <w:rPr>
                <w:webHidden/>
              </w:rPr>
              <w:instrText xml:space="preserve"> PAGEREF _Toc410890701 \h </w:instrText>
            </w:r>
            <w:r w:rsidR="00F63C91" w:rsidRPr="005744AB">
              <w:rPr>
                <w:webHidden/>
              </w:rPr>
            </w:r>
            <w:r w:rsidR="00F63C91" w:rsidRPr="005744AB">
              <w:rPr>
                <w:webHidden/>
              </w:rPr>
              <w:fldChar w:fldCharType="separate"/>
            </w:r>
            <w:r w:rsidRPr="005744AB">
              <w:rPr>
                <w:webHidden/>
              </w:rPr>
              <w:t>26</w:t>
            </w:r>
            <w:r w:rsidR="00F63C91" w:rsidRPr="005744AB">
              <w:rPr>
                <w:webHidden/>
              </w:rPr>
              <w:fldChar w:fldCharType="end"/>
            </w:r>
          </w:hyperlink>
        </w:p>
        <w:p w14:paraId="06E7C1F5" w14:textId="77777777" w:rsidR="00E21D9F" w:rsidRPr="005744AB" w:rsidRDefault="00CB3584">
          <w:pPr>
            <w:pStyle w:val="TOC2"/>
            <w:rPr>
              <w:rFonts w:asciiTheme="minorHAnsi" w:eastAsiaTheme="minorEastAsia" w:hAnsiTheme="minorHAnsi" w:cstheme="minorBidi"/>
              <w:color w:val="auto"/>
            </w:rPr>
          </w:pPr>
          <w:hyperlink w:anchor="_Toc410890702" w:history="1">
            <w:r w:rsidRPr="005744AB">
              <w:rPr>
                <w:rStyle w:val="Hyperlink"/>
                <w:bCs/>
              </w:rPr>
              <w:t>I.</w:t>
            </w:r>
            <w:r w:rsidR="00E21D9F" w:rsidRPr="005744AB">
              <w:rPr>
                <w:rFonts w:asciiTheme="minorHAnsi" w:eastAsiaTheme="minorEastAsia" w:hAnsiTheme="minorHAnsi" w:cstheme="minorBidi"/>
                <w:color w:val="auto"/>
              </w:rPr>
              <w:tab/>
            </w:r>
            <w:r w:rsidRPr="005744AB">
              <w:rPr>
                <w:rStyle w:val="Hyperlink"/>
                <w:bCs/>
              </w:rPr>
              <w:t>Specifications:</w:t>
            </w:r>
            <w:r w:rsidR="00E21D9F" w:rsidRPr="005744AB">
              <w:rPr>
                <w:webHidden/>
              </w:rPr>
              <w:tab/>
            </w:r>
            <w:r w:rsidR="00F63C91" w:rsidRPr="005744AB">
              <w:rPr>
                <w:webHidden/>
              </w:rPr>
              <w:fldChar w:fldCharType="begin"/>
            </w:r>
            <w:r w:rsidR="00E21D9F" w:rsidRPr="005744AB">
              <w:rPr>
                <w:webHidden/>
              </w:rPr>
              <w:instrText xml:space="preserve"> PAGEREF _Toc410890702 \h </w:instrText>
            </w:r>
            <w:r w:rsidR="00F63C91" w:rsidRPr="005744AB">
              <w:rPr>
                <w:webHidden/>
              </w:rPr>
            </w:r>
            <w:r w:rsidR="00F63C91" w:rsidRPr="005744AB">
              <w:rPr>
                <w:webHidden/>
              </w:rPr>
              <w:fldChar w:fldCharType="separate"/>
            </w:r>
            <w:r w:rsidR="00E21D9F" w:rsidRPr="005744AB">
              <w:rPr>
                <w:webHidden/>
              </w:rPr>
              <w:t>28</w:t>
            </w:r>
            <w:r w:rsidR="00F63C91" w:rsidRPr="005744AB">
              <w:rPr>
                <w:webHidden/>
              </w:rPr>
              <w:fldChar w:fldCharType="end"/>
            </w:r>
          </w:hyperlink>
        </w:p>
        <w:p w14:paraId="0408944C" w14:textId="77777777" w:rsidR="00E21D9F" w:rsidRPr="005744AB" w:rsidRDefault="00E21D9F">
          <w:pPr>
            <w:pStyle w:val="TOC2"/>
            <w:rPr>
              <w:rFonts w:asciiTheme="minorHAnsi" w:eastAsiaTheme="minorEastAsia" w:hAnsiTheme="minorHAnsi" w:cstheme="minorBidi"/>
              <w:color w:val="auto"/>
            </w:rPr>
          </w:pPr>
          <w:hyperlink w:anchor="_Toc410890703" w:history="1">
            <w:r w:rsidRPr="005744AB">
              <w:rPr>
                <w:rStyle w:val="Hyperlink"/>
              </w:rPr>
              <w:t>J.</w:t>
            </w:r>
            <w:r w:rsidRPr="005744AB">
              <w:rPr>
                <w:rFonts w:asciiTheme="minorHAnsi" w:eastAsiaTheme="minorEastAsia" w:hAnsiTheme="minorHAnsi" w:cstheme="minorBidi"/>
                <w:color w:val="auto"/>
              </w:rPr>
              <w:tab/>
            </w:r>
            <w:r w:rsidRPr="005744AB">
              <w:rPr>
                <w:rStyle w:val="Hyperlink"/>
              </w:rPr>
              <w:t>Shop Drawings:</w:t>
            </w:r>
            <w:r w:rsidRPr="005744AB">
              <w:rPr>
                <w:webHidden/>
              </w:rPr>
              <w:tab/>
            </w:r>
            <w:r w:rsidR="00F63C91" w:rsidRPr="005744AB">
              <w:rPr>
                <w:webHidden/>
              </w:rPr>
              <w:fldChar w:fldCharType="begin"/>
            </w:r>
            <w:r w:rsidRPr="005744AB">
              <w:rPr>
                <w:webHidden/>
              </w:rPr>
              <w:instrText xml:space="preserve"> PAGEREF _Toc410890703 \h </w:instrText>
            </w:r>
            <w:r w:rsidR="00F63C91" w:rsidRPr="005744AB">
              <w:rPr>
                <w:webHidden/>
              </w:rPr>
            </w:r>
            <w:r w:rsidR="00F63C91" w:rsidRPr="005744AB">
              <w:rPr>
                <w:webHidden/>
              </w:rPr>
              <w:fldChar w:fldCharType="separate"/>
            </w:r>
            <w:r w:rsidRPr="005744AB">
              <w:rPr>
                <w:webHidden/>
              </w:rPr>
              <w:t>28</w:t>
            </w:r>
            <w:r w:rsidR="00F63C91" w:rsidRPr="005744AB">
              <w:rPr>
                <w:webHidden/>
              </w:rPr>
              <w:fldChar w:fldCharType="end"/>
            </w:r>
          </w:hyperlink>
        </w:p>
        <w:p w14:paraId="582DD53D" w14:textId="77777777" w:rsidR="00E21D9F" w:rsidRPr="005744AB" w:rsidRDefault="00CB3584">
          <w:pPr>
            <w:pStyle w:val="TOC2"/>
            <w:rPr>
              <w:rFonts w:asciiTheme="minorHAnsi" w:eastAsiaTheme="minorEastAsia" w:hAnsiTheme="minorHAnsi" w:cstheme="minorBidi"/>
              <w:color w:val="auto"/>
            </w:rPr>
          </w:pPr>
          <w:hyperlink w:anchor="_Toc410890704" w:history="1">
            <w:r w:rsidRPr="00CD5FDA">
              <w:rPr>
                <w:rStyle w:val="Hyperlink"/>
              </w:rPr>
              <w:t>K.</w:t>
            </w:r>
            <w:r w:rsidR="00E21D9F" w:rsidRPr="00CD5FDA">
              <w:rPr>
                <w:rFonts w:asciiTheme="minorHAnsi" w:eastAsiaTheme="minorEastAsia" w:hAnsiTheme="minorHAnsi" w:cstheme="minorBidi"/>
                <w:color w:val="auto"/>
              </w:rPr>
              <w:tab/>
            </w:r>
            <w:r w:rsidRPr="00CD5FDA">
              <w:rPr>
                <w:rStyle w:val="Hyperlink"/>
                <w:bCs/>
              </w:rPr>
              <w:t>Sequence of Construction</w:t>
            </w:r>
            <w:r w:rsidR="00E21D9F" w:rsidRPr="00CD5FDA">
              <w:rPr>
                <w:rStyle w:val="Hyperlink"/>
              </w:rPr>
              <w:t>:</w:t>
            </w:r>
            <w:r w:rsidR="00E21D9F" w:rsidRPr="00CD5FDA">
              <w:rPr>
                <w:webHidden/>
              </w:rPr>
              <w:tab/>
            </w:r>
            <w:r w:rsidR="00F63C91" w:rsidRPr="00CD5FDA">
              <w:rPr>
                <w:webHidden/>
              </w:rPr>
              <w:fldChar w:fldCharType="begin"/>
            </w:r>
            <w:r w:rsidR="00E21D9F" w:rsidRPr="00CD5FDA">
              <w:rPr>
                <w:webHidden/>
              </w:rPr>
              <w:instrText xml:space="preserve"> PAGEREF _Toc410890704 \h </w:instrText>
            </w:r>
            <w:r w:rsidR="00F63C91" w:rsidRPr="00CD5FDA">
              <w:rPr>
                <w:webHidden/>
              </w:rPr>
            </w:r>
            <w:r w:rsidR="00F63C91" w:rsidRPr="00CD5FDA">
              <w:rPr>
                <w:webHidden/>
              </w:rPr>
              <w:fldChar w:fldCharType="separate"/>
            </w:r>
            <w:r w:rsidR="00E21D9F" w:rsidRPr="00CD5FDA">
              <w:rPr>
                <w:webHidden/>
              </w:rPr>
              <w:t>28</w:t>
            </w:r>
            <w:r w:rsidR="00F63C91" w:rsidRPr="00CD5FDA">
              <w:rPr>
                <w:webHidden/>
              </w:rPr>
              <w:fldChar w:fldCharType="end"/>
            </w:r>
          </w:hyperlink>
        </w:p>
        <w:p w14:paraId="715A76C0" w14:textId="77777777" w:rsidR="00E21D9F" w:rsidRPr="005744AB" w:rsidRDefault="00CB3584">
          <w:pPr>
            <w:pStyle w:val="TOC2"/>
            <w:rPr>
              <w:rFonts w:asciiTheme="minorHAnsi" w:eastAsiaTheme="minorEastAsia" w:hAnsiTheme="minorHAnsi" w:cstheme="minorBidi"/>
              <w:color w:val="auto"/>
            </w:rPr>
          </w:pPr>
          <w:hyperlink w:anchor="_Toc410890705" w:history="1">
            <w:r w:rsidRPr="005744AB">
              <w:rPr>
                <w:rStyle w:val="Hyperlink"/>
              </w:rPr>
              <w:t>L.</w:t>
            </w:r>
            <w:r w:rsidR="00E21D9F" w:rsidRPr="005744AB">
              <w:rPr>
                <w:rFonts w:asciiTheme="minorHAnsi" w:eastAsiaTheme="minorEastAsia" w:hAnsiTheme="minorHAnsi" w:cstheme="minorBidi"/>
                <w:color w:val="auto"/>
              </w:rPr>
              <w:tab/>
            </w:r>
            <w:r w:rsidRPr="005744AB">
              <w:rPr>
                <w:rStyle w:val="Hyperlink"/>
              </w:rPr>
              <w:t>Stormwater Pollution Prevention Plans (SWPPP):</w:t>
            </w:r>
            <w:r w:rsidR="00E21D9F" w:rsidRPr="005744AB">
              <w:rPr>
                <w:webHidden/>
              </w:rPr>
              <w:tab/>
            </w:r>
            <w:r w:rsidR="00F63C91" w:rsidRPr="005744AB">
              <w:rPr>
                <w:webHidden/>
              </w:rPr>
              <w:fldChar w:fldCharType="begin"/>
            </w:r>
            <w:r w:rsidR="00E21D9F" w:rsidRPr="005744AB">
              <w:rPr>
                <w:webHidden/>
              </w:rPr>
              <w:instrText xml:space="preserve"> PAGEREF _Toc410890705 \h </w:instrText>
            </w:r>
            <w:r w:rsidR="00F63C91" w:rsidRPr="005744AB">
              <w:rPr>
                <w:webHidden/>
              </w:rPr>
            </w:r>
            <w:r w:rsidR="00F63C91" w:rsidRPr="005744AB">
              <w:rPr>
                <w:webHidden/>
              </w:rPr>
              <w:fldChar w:fldCharType="separate"/>
            </w:r>
            <w:r w:rsidR="00E21D9F" w:rsidRPr="005744AB">
              <w:rPr>
                <w:webHidden/>
              </w:rPr>
              <w:t>28</w:t>
            </w:r>
            <w:r w:rsidR="00F63C91" w:rsidRPr="005744AB">
              <w:rPr>
                <w:webHidden/>
              </w:rPr>
              <w:fldChar w:fldCharType="end"/>
            </w:r>
          </w:hyperlink>
        </w:p>
        <w:p w14:paraId="368A8BAD" w14:textId="77777777" w:rsidR="00E21D9F" w:rsidRPr="005744AB" w:rsidRDefault="00CB3584">
          <w:pPr>
            <w:pStyle w:val="TOC2"/>
            <w:rPr>
              <w:rFonts w:asciiTheme="minorHAnsi" w:eastAsiaTheme="minorEastAsia" w:hAnsiTheme="minorHAnsi" w:cstheme="minorBidi"/>
              <w:color w:val="auto"/>
            </w:rPr>
          </w:pPr>
          <w:hyperlink w:anchor="_Toc410890706" w:history="1">
            <w:r w:rsidRPr="00CD5FDA">
              <w:rPr>
                <w:rStyle w:val="Hyperlink"/>
                <w:bCs/>
              </w:rPr>
              <w:t>M.</w:t>
            </w:r>
            <w:r w:rsidR="00E21D9F" w:rsidRPr="00CD5FDA">
              <w:rPr>
                <w:rFonts w:asciiTheme="minorHAnsi" w:eastAsiaTheme="minorEastAsia" w:hAnsiTheme="minorHAnsi" w:cstheme="minorBidi"/>
                <w:color w:val="auto"/>
              </w:rPr>
              <w:tab/>
            </w:r>
            <w:r w:rsidRPr="00CD5FDA">
              <w:rPr>
                <w:rStyle w:val="Hyperlink"/>
                <w:bCs/>
              </w:rPr>
              <w:t>Temporary Traffic Control Plan:</w:t>
            </w:r>
            <w:r w:rsidR="00E21D9F" w:rsidRPr="00CD5FDA">
              <w:rPr>
                <w:webHidden/>
              </w:rPr>
              <w:tab/>
            </w:r>
            <w:r w:rsidR="00F63C91" w:rsidRPr="00CD5FDA">
              <w:rPr>
                <w:webHidden/>
              </w:rPr>
              <w:fldChar w:fldCharType="begin"/>
            </w:r>
            <w:r w:rsidR="00E21D9F" w:rsidRPr="00CD5FDA">
              <w:rPr>
                <w:webHidden/>
              </w:rPr>
              <w:instrText xml:space="preserve"> PAGEREF _Toc410890706 \h </w:instrText>
            </w:r>
            <w:r w:rsidR="00F63C91" w:rsidRPr="00CD5FDA">
              <w:rPr>
                <w:webHidden/>
              </w:rPr>
            </w:r>
            <w:r w:rsidR="00F63C91" w:rsidRPr="00CD5FDA">
              <w:rPr>
                <w:webHidden/>
              </w:rPr>
              <w:fldChar w:fldCharType="separate"/>
            </w:r>
            <w:r w:rsidR="00E21D9F" w:rsidRPr="00CD5FDA">
              <w:rPr>
                <w:webHidden/>
              </w:rPr>
              <w:t>29</w:t>
            </w:r>
            <w:r w:rsidR="00F63C91" w:rsidRPr="00CD5FDA">
              <w:rPr>
                <w:webHidden/>
              </w:rPr>
              <w:fldChar w:fldCharType="end"/>
            </w:r>
          </w:hyperlink>
        </w:p>
        <w:p w14:paraId="7C1D4349" w14:textId="77777777" w:rsidR="00E21D9F" w:rsidRPr="005744AB" w:rsidRDefault="00E21D9F">
          <w:pPr>
            <w:pStyle w:val="TOC2"/>
            <w:rPr>
              <w:rFonts w:asciiTheme="minorHAnsi" w:eastAsiaTheme="minorEastAsia" w:hAnsiTheme="minorHAnsi" w:cstheme="minorBidi"/>
              <w:color w:val="auto"/>
            </w:rPr>
          </w:pPr>
          <w:hyperlink w:anchor="_Toc410890707" w:history="1">
            <w:r w:rsidRPr="005744AB">
              <w:rPr>
                <w:rStyle w:val="Hyperlink"/>
                <w:lang w:val="fr-FR"/>
              </w:rPr>
              <w:t>N.</w:t>
            </w:r>
            <w:r w:rsidRPr="005744AB">
              <w:rPr>
                <w:rFonts w:asciiTheme="minorHAnsi" w:eastAsiaTheme="minorEastAsia" w:hAnsiTheme="minorHAnsi" w:cstheme="minorBidi"/>
                <w:color w:val="auto"/>
              </w:rPr>
              <w:tab/>
            </w:r>
            <w:r w:rsidRPr="005744AB">
              <w:rPr>
                <w:rStyle w:val="Hyperlink"/>
                <w:lang w:val="fr-FR"/>
              </w:rPr>
              <w:t>Environmental Services/Permits/Mitigation:</w:t>
            </w:r>
            <w:r w:rsidRPr="005744AB">
              <w:rPr>
                <w:webHidden/>
              </w:rPr>
              <w:tab/>
            </w:r>
            <w:r w:rsidR="00F63C91" w:rsidRPr="005744AB">
              <w:rPr>
                <w:webHidden/>
              </w:rPr>
              <w:fldChar w:fldCharType="begin"/>
            </w:r>
            <w:r w:rsidRPr="005744AB">
              <w:rPr>
                <w:webHidden/>
              </w:rPr>
              <w:instrText xml:space="preserve"> PAGEREF _Toc410890707 \h </w:instrText>
            </w:r>
            <w:r w:rsidR="00F63C91" w:rsidRPr="005744AB">
              <w:rPr>
                <w:webHidden/>
              </w:rPr>
            </w:r>
            <w:r w:rsidR="00F63C91" w:rsidRPr="005744AB">
              <w:rPr>
                <w:webHidden/>
              </w:rPr>
              <w:fldChar w:fldCharType="separate"/>
            </w:r>
            <w:r w:rsidRPr="005744AB">
              <w:rPr>
                <w:webHidden/>
              </w:rPr>
              <w:t>30</w:t>
            </w:r>
            <w:r w:rsidR="00F63C91" w:rsidRPr="005744AB">
              <w:rPr>
                <w:webHidden/>
              </w:rPr>
              <w:fldChar w:fldCharType="end"/>
            </w:r>
          </w:hyperlink>
        </w:p>
        <w:p w14:paraId="09AB46C0" w14:textId="77777777" w:rsidR="00E21D9F" w:rsidRPr="005744AB" w:rsidRDefault="00CB3584">
          <w:pPr>
            <w:pStyle w:val="TOC2"/>
            <w:rPr>
              <w:rFonts w:asciiTheme="minorHAnsi" w:eastAsiaTheme="minorEastAsia" w:hAnsiTheme="minorHAnsi" w:cstheme="minorBidi"/>
              <w:color w:val="auto"/>
            </w:rPr>
          </w:pPr>
          <w:hyperlink w:anchor="_Toc410890708" w:history="1">
            <w:r w:rsidRPr="00CD5FDA">
              <w:rPr>
                <w:rStyle w:val="Hyperlink"/>
              </w:rPr>
              <w:t>O.</w:t>
            </w:r>
            <w:r w:rsidR="00E21D9F" w:rsidRPr="00CD5FDA">
              <w:rPr>
                <w:rFonts w:asciiTheme="minorHAnsi" w:eastAsiaTheme="minorEastAsia" w:hAnsiTheme="minorHAnsi" w:cstheme="minorBidi"/>
                <w:color w:val="auto"/>
              </w:rPr>
              <w:tab/>
            </w:r>
            <w:r w:rsidRPr="00CD5FDA">
              <w:rPr>
                <w:rStyle w:val="Hyperlink"/>
              </w:rPr>
              <w:t>Signing and Pavement Marking Plans:</w:t>
            </w:r>
            <w:r w:rsidR="00E21D9F" w:rsidRPr="00CD5FDA">
              <w:rPr>
                <w:webHidden/>
              </w:rPr>
              <w:tab/>
            </w:r>
            <w:r w:rsidR="00F63C91" w:rsidRPr="00CD5FDA">
              <w:rPr>
                <w:webHidden/>
              </w:rPr>
              <w:fldChar w:fldCharType="begin"/>
            </w:r>
            <w:r w:rsidR="00E21D9F" w:rsidRPr="00CD5FDA">
              <w:rPr>
                <w:webHidden/>
              </w:rPr>
              <w:instrText xml:space="preserve"> PAGEREF _Toc410890708 \h </w:instrText>
            </w:r>
            <w:r w:rsidR="00F63C91" w:rsidRPr="00CD5FDA">
              <w:rPr>
                <w:webHidden/>
              </w:rPr>
            </w:r>
            <w:r w:rsidR="00F63C91" w:rsidRPr="00CD5FDA">
              <w:rPr>
                <w:webHidden/>
              </w:rPr>
              <w:fldChar w:fldCharType="separate"/>
            </w:r>
            <w:r w:rsidR="00E21D9F" w:rsidRPr="00CD5FDA">
              <w:rPr>
                <w:webHidden/>
              </w:rPr>
              <w:t>31</w:t>
            </w:r>
            <w:r w:rsidR="00F63C91" w:rsidRPr="00CD5FDA">
              <w:rPr>
                <w:webHidden/>
              </w:rPr>
              <w:fldChar w:fldCharType="end"/>
            </w:r>
          </w:hyperlink>
        </w:p>
        <w:p w14:paraId="0AC5F7B7" w14:textId="77777777" w:rsidR="00E21D9F" w:rsidRPr="005744AB" w:rsidRDefault="00CB3584">
          <w:pPr>
            <w:pStyle w:val="TOC2"/>
            <w:rPr>
              <w:rFonts w:asciiTheme="minorHAnsi" w:eastAsiaTheme="minorEastAsia" w:hAnsiTheme="minorHAnsi" w:cstheme="minorBidi"/>
              <w:color w:val="auto"/>
            </w:rPr>
          </w:pPr>
          <w:hyperlink w:anchor="_Toc410890709" w:history="1">
            <w:r w:rsidRPr="00CD5FDA">
              <w:rPr>
                <w:rStyle w:val="Hyperlink"/>
              </w:rPr>
              <w:t>P.</w:t>
            </w:r>
            <w:r w:rsidR="00E21D9F" w:rsidRPr="00CD5FDA">
              <w:rPr>
                <w:rFonts w:asciiTheme="minorHAnsi" w:eastAsiaTheme="minorEastAsia" w:hAnsiTheme="minorHAnsi" w:cstheme="minorBidi"/>
                <w:color w:val="auto"/>
              </w:rPr>
              <w:tab/>
            </w:r>
            <w:r w:rsidRPr="00CD5FDA">
              <w:rPr>
                <w:rStyle w:val="Hyperlink"/>
              </w:rPr>
              <w:t>Lighting Plans:</w:t>
            </w:r>
            <w:r w:rsidR="00E21D9F" w:rsidRPr="00CD5FDA">
              <w:rPr>
                <w:webHidden/>
              </w:rPr>
              <w:tab/>
            </w:r>
            <w:r w:rsidR="00F63C91" w:rsidRPr="00CD5FDA">
              <w:rPr>
                <w:webHidden/>
              </w:rPr>
              <w:fldChar w:fldCharType="begin"/>
            </w:r>
            <w:r w:rsidR="00E21D9F" w:rsidRPr="00CD5FDA">
              <w:rPr>
                <w:webHidden/>
              </w:rPr>
              <w:instrText xml:space="preserve"> PAGEREF _Toc410890709 \h </w:instrText>
            </w:r>
            <w:r w:rsidR="00F63C91" w:rsidRPr="00CD5FDA">
              <w:rPr>
                <w:webHidden/>
              </w:rPr>
            </w:r>
            <w:r w:rsidR="00F63C91" w:rsidRPr="00CD5FDA">
              <w:rPr>
                <w:webHidden/>
              </w:rPr>
              <w:fldChar w:fldCharType="separate"/>
            </w:r>
            <w:r w:rsidR="00E21D9F" w:rsidRPr="00CD5FDA">
              <w:rPr>
                <w:webHidden/>
              </w:rPr>
              <w:t>32</w:t>
            </w:r>
            <w:r w:rsidR="00F63C91" w:rsidRPr="00CD5FDA">
              <w:rPr>
                <w:webHidden/>
              </w:rPr>
              <w:fldChar w:fldCharType="end"/>
            </w:r>
          </w:hyperlink>
        </w:p>
        <w:p w14:paraId="67BCD14A" w14:textId="77777777" w:rsidR="00E21D9F" w:rsidRPr="005744AB" w:rsidRDefault="00E21D9F">
          <w:pPr>
            <w:pStyle w:val="TOC1"/>
            <w:rPr>
              <w:rFonts w:asciiTheme="minorHAnsi" w:eastAsiaTheme="minorEastAsia" w:hAnsiTheme="minorHAnsi" w:cstheme="minorBidi"/>
              <w:b w:val="0"/>
              <w:bCs w:val="0"/>
              <w:sz w:val="22"/>
              <w:szCs w:val="22"/>
            </w:rPr>
          </w:pPr>
          <w:hyperlink w:anchor="_Toc410890710" w:history="1">
            <w:r w:rsidRPr="005744AB">
              <w:rPr>
                <w:rStyle w:val="Hyperlink"/>
              </w:rPr>
              <w:t>VII.</w:t>
            </w:r>
            <w:r w:rsidRPr="005744AB">
              <w:rPr>
                <w:rFonts w:asciiTheme="minorHAnsi" w:eastAsiaTheme="minorEastAsia" w:hAnsiTheme="minorHAnsi" w:cstheme="minorBidi"/>
                <w:b w:val="0"/>
                <w:bCs w:val="0"/>
                <w:sz w:val="22"/>
                <w:szCs w:val="22"/>
              </w:rPr>
              <w:tab/>
            </w:r>
            <w:r w:rsidRPr="005744AB">
              <w:rPr>
                <w:rStyle w:val="Hyperlink"/>
              </w:rPr>
              <w:t>Technical Proposal Requirements:</w:t>
            </w:r>
            <w:r w:rsidRPr="005744AB">
              <w:rPr>
                <w:webHidden/>
              </w:rPr>
              <w:tab/>
            </w:r>
            <w:r w:rsidR="00F63C91" w:rsidRPr="005744AB">
              <w:rPr>
                <w:webHidden/>
              </w:rPr>
              <w:fldChar w:fldCharType="begin"/>
            </w:r>
            <w:r w:rsidRPr="005744AB">
              <w:rPr>
                <w:webHidden/>
              </w:rPr>
              <w:instrText xml:space="preserve"> PAGEREF _Toc410890710 \h </w:instrText>
            </w:r>
            <w:r w:rsidR="00F63C91" w:rsidRPr="005744AB">
              <w:rPr>
                <w:webHidden/>
              </w:rPr>
            </w:r>
            <w:r w:rsidR="00F63C91" w:rsidRPr="005744AB">
              <w:rPr>
                <w:webHidden/>
              </w:rPr>
              <w:fldChar w:fldCharType="separate"/>
            </w:r>
            <w:r w:rsidRPr="005744AB">
              <w:rPr>
                <w:webHidden/>
              </w:rPr>
              <w:t>33</w:t>
            </w:r>
            <w:r w:rsidR="00F63C91" w:rsidRPr="005744AB">
              <w:rPr>
                <w:webHidden/>
              </w:rPr>
              <w:fldChar w:fldCharType="end"/>
            </w:r>
          </w:hyperlink>
        </w:p>
        <w:p w14:paraId="51B5EB5C" w14:textId="77777777" w:rsidR="00E21D9F" w:rsidRPr="005744AB" w:rsidRDefault="00E21D9F">
          <w:pPr>
            <w:pStyle w:val="TOC2"/>
            <w:rPr>
              <w:rFonts w:asciiTheme="minorHAnsi" w:eastAsiaTheme="minorEastAsia" w:hAnsiTheme="minorHAnsi" w:cstheme="minorBidi"/>
              <w:color w:val="auto"/>
            </w:rPr>
          </w:pPr>
          <w:hyperlink w:anchor="_Toc410890711" w:history="1">
            <w:r w:rsidRPr="005744AB">
              <w:rPr>
                <w:rStyle w:val="Hyperlink"/>
              </w:rPr>
              <w:t>A.</w:t>
            </w:r>
            <w:r w:rsidRPr="005744AB">
              <w:rPr>
                <w:rFonts w:asciiTheme="minorHAnsi" w:eastAsiaTheme="minorEastAsia" w:hAnsiTheme="minorHAnsi" w:cstheme="minorBidi"/>
                <w:color w:val="auto"/>
              </w:rPr>
              <w:tab/>
            </w:r>
            <w:r w:rsidRPr="005744AB">
              <w:rPr>
                <w:rStyle w:val="Hyperlink"/>
              </w:rPr>
              <w:t>General:</w:t>
            </w:r>
            <w:r w:rsidRPr="005744AB">
              <w:rPr>
                <w:webHidden/>
              </w:rPr>
              <w:tab/>
            </w:r>
            <w:r w:rsidR="00F63C91" w:rsidRPr="005744AB">
              <w:rPr>
                <w:webHidden/>
              </w:rPr>
              <w:fldChar w:fldCharType="begin"/>
            </w:r>
            <w:r w:rsidRPr="005744AB">
              <w:rPr>
                <w:webHidden/>
              </w:rPr>
              <w:instrText xml:space="preserve"> PAGEREF _Toc410890711 \h </w:instrText>
            </w:r>
            <w:r w:rsidR="00F63C91" w:rsidRPr="005744AB">
              <w:rPr>
                <w:webHidden/>
              </w:rPr>
            </w:r>
            <w:r w:rsidR="00F63C91" w:rsidRPr="005744AB">
              <w:rPr>
                <w:webHidden/>
              </w:rPr>
              <w:fldChar w:fldCharType="separate"/>
            </w:r>
            <w:r w:rsidRPr="005744AB">
              <w:rPr>
                <w:webHidden/>
              </w:rPr>
              <w:t>33</w:t>
            </w:r>
            <w:r w:rsidR="00F63C91" w:rsidRPr="005744AB">
              <w:rPr>
                <w:webHidden/>
              </w:rPr>
              <w:fldChar w:fldCharType="end"/>
            </w:r>
          </w:hyperlink>
        </w:p>
        <w:p w14:paraId="4B12FC57" w14:textId="77777777" w:rsidR="00E21D9F" w:rsidRPr="005744AB" w:rsidRDefault="00E21D9F">
          <w:pPr>
            <w:pStyle w:val="TOC2"/>
            <w:rPr>
              <w:rFonts w:asciiTheme="minorHAnsi" w:eastAsiaTheme="minorEastAsia" w:hAnsiTheme="minorHAnsi" w:cstheme="minorBidi"/>
              <w:color w:val="auto"/>
            </w:rPr>
          </w:pPr>
          <w:hyperlink w:anchor="_Toc410890712" w:history="1">
            <w:r w:rsidRPr="00CD5FDA">
              <w:rPr>
                <w:rStyle w:val="Hyperlink"/>
                <w:bCs/>
              </w:rPr>
              <w:t>B.</w:t>
            </w:r>
            <w:r w:rsidRPr="00CD5FDA">
              <w:rPr>
                <w:rFonts w:asciiTheme="minorHAnsi" w:eastAsiaTheme="minorEastAsia" w:hAnsiTheme="minorHAnsi" w:cstheme="minorBidi"/>
                <w:color w:val="auto"/>
              </w:rPr>
              <w:tab/>
            </w:r>
            <w:r w:rsidRPr="00CD5FDA">
              <w:rPr>
                <w:rStyle w:val="Hyperlink"/>
              </w:rPr>
              <w:t>Submittal Requirements:</w:t>
            </w:r>
            <w:r w:rsidRPr="00CD5FDA">
              <w:rPr>
                <w:webHidden/>
              </w:rPr>
              <w:tab/>
            </w:r>
            <w:r w:rsidR="00F63C91" w:rsidRPr="00CD5FDA">
              <w:rPr>
                <w:webHidden/>
              </w:rPr>
              <w:fldChar w:fldCharType="begin"/>
            </w:r>
            <w:r w:rsidRPr="00CD5FDA">
              <w:rPr>
                <w:webHidden/>
              </w:rPr>
              <w:instrText xml:space="preserve"> PAGEREF _Toc410890712 \h </w:instrText>
            </w:r>
            <w:r w:rsidR="00F63C91" w:rsidRPr="00CD5FDA">
              <w:rPr>
                <w:webHidden/>
              </w:rPr>
            </w:r>
            <w:r w:rsidR="00F63C91" w:rsidRPr="00CD5FDA">
              <w:rPr>
                <w:webHidden/>
              </w:rPr>
              <w:fldChar w:fldCharType="separate"/>
            </w:r>
            <w:r w:rsidRPr="00CD5FDA">
              <w:rPr>
                <w:webHidden/>
              </w:rPr>
              <w:t>33</w:t>
            </w:r>
            <w:r w:rsidR="00F63C91" w:rsidRPr="00CD5FDA">
              <w:rPr>
                <w:webHidden/>
              </w:rPr>
              <w:fldChar w:fldCharType="end"/>
            </w:r>
          </w:hyperlink>
        </w:p>
        <w:p w14:paraId="3267803B" w14:textId="77777777" w:rsidR="00E21D9F" w:rsidRPr="005744AB" w:rsidRDefault="00E21D9F">
          <w:pPr>
            <w:pStyle w:val="TOC2"/>
            <w:rPr>
              <w:rFonts w:asciiTheme="minorHAnsi" w:eastAsiaTheme="minorEastAsia" w:hAnsiTheme="minorHAnsi" w:cstheme="minorBidi"/>
              <w:color w:val="auto"/>
            </w:rPr>
          </w:pPr>
          <w:hyperlink w:anchor="_Toc410890713" w:history="1">
            <w:r w:rsidRPr="005744AB">
              <w:rPr>
                <w:rStyle w:val="Hyperlink"/>
              </w:rPr>
              <w:t>C.</w:t>
            </w:r>
            <w:r w:rsidRPr="005744AB">
              <w:rPr>
                <w:rFonts w:asciiTheme="minorHAnsi" w:eastAsiaTheme="minorEastAsia" w:hAnsiTheme="minorHAnsi" w:cstheme="minorBidi"/>
                <w:color w:val="auto"/>
              </w:rPr>
              <w:tab/>
            </w:r>
            <w:r w:rsidRPr="005744AB">
              <w:rPr>
                <w:rStyle w:val="Hyperlink"/>
              </w:rPr>
              <w:t>Evaluation Criteria:</w:t>
            </w:r>
            <w:r w:rsidRPr="005744AB">
              <w:rPr>
                <w:webHidden/>
              </w:rPr>
              <w:tab/>
            </w:r>
            <w:r w:rsidR="00F63C91" w:rsidRPr="005744AB">
              <w:rPr>
                <w:webHidden/>
              </w:rPr>
              <w:fldChar w:fldCharType="begin"/>
            </w:r>
            <w:r w:rsidRPr="005744AB">
              <w:rPr>
                <w:webHidden/>
              </w:rPr>
              <w:instrText xml:space="preserve"> PAGEREF _Toc410890713 \h </w:instrText>
            </w:r>
            <w:r w:rsidR="00F63C91" w:rsidRPr="005744AB">
              <w:rPr>
                <w:webHidden/>
              </w:rPr>
            </w:r>
            <w:r w:rsidR="00F63C91" w:rsidRPr="005744AB">
              <w:rPr>
                <w:webHidden/>
              </w:rPr>
              <w:fldChar w:fldCharType="separate"/>
            </w:r>
            <w:r w:rsidRPr="005744AB">
              <w:rPr>
                <w:webHidden/>
              </w:rPr>
              <w:t>34</w:t>
            </w:r>
            <w:r w:rsidR="00F63C91" w:rsidRPr="005744AB">
              <w:rPr>
                <w:webHidden/>
              </w:rPr>
              <w:fldChar w:fldCharType="end"/>
            </w:r>
          </w:hyperlink>
        </w:p>
        <w:p w14:paraId="47AF1D1E" w14:textId="77777777" w:rsidR="00E21D9F" w:rsidRPr="005744AB" w:rsidRDefault="00E21D9F">
          <w:pPr>
            <w:pStyle w:val="TOC2"/>
            <w:rPr>
              <w:rFonts w:asciiTheme="minorHAnsi" w:eastAsiaTheme="minorEastAsia" w:hAnsiTheme="minorHAnsi" w:cstheme="minorBidi"/>
              <w:color w:val="auto"/>
            </w:rPr>
          </w:pPr>
          <w:hyperlink w:anchor="_Toc410890714" w:history="1">
            <w:r w:rsidRPr="005744AB">
              <w:rPr>
                <w:rStyle w:val="Hyperlink"/>
              </w:rPr>
              <w:t>D.</w:t>
            </w:r>
            <w:r w:rsidRPr="005744AB">
              <w:rPr>
                <w:rFonts w:asciiTheme="minorHAnsi" w:eastAsiaTheme="minorEastAsia" w:hAnsiTheme="minorHAnsi" w:cstheme="minorBidi"/>
                <w:color w:val="auto"/>
              </w:rPr>
              <w:tab/>
            </w:r>
            <w:r w:rsidRPr="005744AB">
              <w:rPr>
                <w:rStyle w:val="Hyperlink"/>
              </w:rPr>
              <w:t>Final Selection Process</w:t>
            </w:r>
            <w:r w:rsidRPr="005744AB">
              <w:rPr>
                <w:rStyle w:val="Hyperlink"/>
                <w:bCs/>
              </w:rPr>
              <w:t>:</w:t>
            </w:r>
            <w:r w:rsidRPr="005744AB">
              <w:rPr>
                <w:webHidden/>
              </w:rPr>
              <w:tab/>
            </w:r>
            <w:r w:rsidR="00F63C91" w:rsidRPr="005744AB">
              <w:rPr>
                <w:webHidden/>
              </w:rPr>
              <w:fldChar w:fldCharType="begin"/>
            </w:r>
            <w:r w:rsidRPr="005744AB">
              <w:rPr>
                <w:webHidden/>
              </w:rPr>
              <w:instrText xml:space="preserve"> PAGEREF _Toc410890714 \h </w:instrText>
            </w:r>
            <w:r w:rsidR="00F63C91" w:rsidRPr="005744AB">
              <w:rPr>
                <w:webHidden/>
              </w:rPr>
            </w:r>
            <w:r w:rsidR="00F63C91" w:rsidRPr="005744AB">
              <w:rPr>
                <w:webHidden/>
              </w:rPr>
              <w:fldChar w:fldCharType="separate"/>
            </w:r>
            <w:r w:rsidRPr="005744AB">
              <w:rPr>
                <w:webHidden/>
              </w:rPr>
              <w:t>34</w:t>
            </w:r>
            <w:r w:rsidR="00F63C91" w:rsidRPr="005744AB">
              <w:rPr>
                <w:webHidden/>
              </w:rPr>
              <w:fldChar w:fldCharType="end"/>
            </w:r>
          </w:hyperlink>
        </w:p>
        <w:p w14:paraId="23FCDEE4" w14:textId="77777777" w:rsidR="00E21D9F" w:rsidRPr="0067159A" w:rsidRDefault="00E21D9F">
          <w:pPr>
            <w:pStyle w:val="TOC1"/>
            <w:rPr>
              <w:rFonts w:asciiTheme="minorHAnsi" w:eastAsiaTheme="minorEastAsia" w:hAnsiTheme="minorHAnsi" w:cstheme="minorBidi"/>
              <w:b w:val="0"/>
              <w:bCs w:val="0"/>
              <w:sz w:val="22"/>
              <w:szCs w:val="22"/>
            </w:rPr>
          </w:pPr>
          <w:hyperlink w:anchor="_Toc410890715" w:history="1">
            <w:r w:rsidRPr="005744AB">
              <w:rPr>
                <w:rStyle w:val="Hyperlink"/>
              </w:rPr>
              <w:t>VIII.</w:t>
            </w:r>
            <w:r w:rsidRPr="005744AB">
              <w:rPr>
                <w:rFonts w:asciiTheme="minorHAnsi" w:eastAsiaTheme="minorEastAsia" w:hAnsiTheme="minorHAnsi" w:cstheme="minorBidi"/>
                <w:b w:val="0"/>
                <w:bCs w:val="0"/>
                <w:sz w:val="22"/>
                <w:szCs w:val="22"/>
              </w:rPr>
              <w:tab/>
            </w:r>
            <w:r w:rsidRPr="005744AB">
              <w:rPr>
                <w:rStyle w:val="Hyperlink"/>
              </w:rPr>
              <w:t>BID PROPOSAL REQUIREMENTS.</w:t>
            </w:r>
            <w:r w:rsidRPr="005744AB">
              <w:rPr>
                <w:webHidden/>
              </w:rPr>
              <w:tab/>
            </w:r>
            <w:r w:rsidR="00F63C91" w:rsidRPr="005744AB">
              <w:rPr>
                <w:webHidden/>
              </w:rPr>
              <w:fldChar w:fldCharType="begin"/>
            </w:r>
            <w:r w:rsidRPr="005744AB">
              <w:rPr>
                <w:webHidden/>
              </w:rPr>
              <w:instrText xml:space="preserve"> PAGEREF _Toc410890715 \h </w:instrText>
            </w:r>
            <w:r w:rsidR="00F63C91" w:rsidRPr="005744AB">
              <w:rPr>
                <w:webHidden/>
              </w:rPr>
            </w:r>
            <w:r w:rsidR="00F63C91" w:rsidRPr="005744AB">
              <w:rPr>
                <w:webHidden/>
              </w:rPr>
              <w:fldChar w:fldCharType="separate"/>
            </w:r>
            <w:r w:rsidRPr="005744AB">
              <w:rPr>
                <w:webHidden/>
              </w:rPr>
              <w:t>34</w:t>
            </w:r>
            <w:r w:rsidR="00F63C91" w:rsidRPr="005744AB">
              <w:rPr>
                <w:webHidden/>
              </w:rPr>
              <w:fldChar w:fldCharType="end"/>
            </w:r>
          </w:hyperlink>
        </w:p>
        <w:p w14:paraId="36FFA63F" w14:textId="77777777" w:rsidR="00E21D9F" w:rsidRPr="0067159A" w:rsidRDefault="00E21D9F">
          <w:pPr>
            <w:pStyle w:val="TOC2"/>
            <w:rPr>
              <w:rFonts w:asciiTheme="minorHAnsi" w:eastAsiaTheme="minorEastAsia" w:hAnsiTheme="minorHAnsi" w:cstheme="minorBidi"/>
              <w:color w:val="auto"/>
            </w:rPr>
          </w:pPr>
          <w:hyperlink w:anchor="_Toc410890716" w:history="1">
            <w:r w:rsidRPr="00701D2C">
              <w:rPr>
                <w:rStyle w:val="Hyperlink"/>
              </w:rPr>
              <w:t>A.</w:t>
            </w:r>
            <w:r w:rsidRPr="00701D2C">
              <w:rPr>
                <w:rFonts w:asciiTheme="minorHAnsi" w:eastAsiaTheme="minorEastAsia" w:hAnsiTheme="minorHAnsi" w:cstheme="minorBidi"/>
                <w:color w:val="auto"/>
              </w:rPr>
              <w:tab/>
            </w:r>
            <w:r w:rsidRPr="00701D2C">
              <w:rPr>
                <w:rStyle w:val="Hyperlink"/>
              </w:rPr>
              <w:t>Bid Price Proposal:</w:t>
            </w:r>
            <w:r w:rsidRPr="00701D2C">
              <w:rPr>
                <w:webHidden/>
              </w:rPr>
              <w:tab/>
            </w:r>
            <w:r w:rsidR="00F63C91" w:rsidRPr="00701D2C">
              <w:rPr>
                <w:webHidden/>
              </w:rPr>
              <w:fldChar w:fldCharType="begin"/>
            </w:r>
            <w:r w:rsidRPr="00701D2C">
              <w:rPr>
                <w:webHidden/>
              </w:rPr>
              <w:instrText xml:space="preserve"> PAGEREF _Toc410890716 \h </w:instrText>
            </w:r>
            <w:r w:rsidR="00F63C91" w:rsidRPr="00701D2C">
              <w:rPr>
                <w:webHidden/>
              </w:rPr>
            </w:r>
            <w:r w:rsidR="00F63C91" w:rsidRPr="00701D2C">
              <w:rPr>
                <w:webHidden/>
              </w:rPr>
              <w:fldChar w:fldCharType="separate"/>
            </w:r>
            <w:r w:rsidRPr="00701D2C">
              <w:rPr>
                <w:webHidden/>
              </w:rPr>
              <w:t>35</w:t>
            </w:r>
            <w:r w:rsidR="00F63C91" w:rsidRPr="00701D2C">
              <w:rPr>
                <w:webHidden/>
              </w:rPr>
              <w:fldChar w:fldCharType="end"/>
            </w:r>
          </w:hyperlink>
        </w:p>
        <w:p w14:paraId="08999B6D" w14:textId="77777777" w:rsidR="00AA25F9" w:rsidRDefault="00F63C91">
          <w:r w:rsidRPr="0067159A">
            <w:fldChar w:fldCharType="end"/>
          </w:r>
        </w:p>
      </w:sdtContent>
    </w:sdt>
    <w:p w14:paraId="07EC6497" w14:textId="77777777" w:rsidR="00EA0960" w:rsidRPr="00253F5D" w:rsidRDefault="00EA0960" w:rsidP="00273F17">
      <w:pPr>
        <w:jc w:val="both"/>
        <w:rPr>
          <w:b/>
          <w:sz w:val="22"/>
        </w:rPr>
      </w:pPr>
    </w:p>
    <w:p w14:paraId="12DBACFB" w14:textId="77777777" w:rsidR="00EA0960" w:rsidRPr="00253F5D" w:rsidRDefault="00EA0960" w:rsidP="00273F17">
      <w:pPr>
        <w:jc w:val="both"/>
        <w:rPr>
          <w:b/>
          <w:sz w:val="22"/>
        </w:rPr>
      </w:pPr>
    </w:p>
    <w:p w14:paraId="1087CE89" w14:textId="77777777" w:rsidR="00B20F5E" w:rsidRPr="00253F5D" w:rsidRDefault="00B20F5E" w:rsidP="00273F17">
      <w:pPr>
        <w:jc w:val="both"/>
        <w:rPr>
          <w:b/>
          <w:sz w:val="22"/>
        </w:rPr>
      </w:pPr>
    </w:p>
    <w:p w14:paraId="450B1DD5" w14:textId="77777777" w:rsidR="00EA0960" w:rsidRPr="00253F5D" w:rsidRDefault="00EA0960" w:rsidP="00273F17">
      <w:pPr>
        <w:jc w:val="both"/>
        <w:rPr>
          <w:b/>
          <w:sz w:val="22"/>
        </w:rPr>
      </w:pPr>
    </w:p>
    <w:p w14:paraId="568459D5" w14:textId="77777777" w:rsidR="00FE7A13" w:rsidRPr="00253F5D" w:rsidRDefault="00FE7A13" w:rsidP="00273F17">
      <w:pPr>
        <w:jc w:val="both"/>
        <w:rPr>
          <w:b/>
          <w:sz w:val="22"/>
        </w:rPr>
      </w:pPr>
    </w:p>
    <w:p w14:paraId="2E7717F9" w14:textId="77777777" w:rsidR="00A60076" w:rsidRPr="00253F5D" w:rsidRDefault="00A60076" w:rsidP="00273F17">
      <w:pPr>
        <w:jc w:val="both"/>
        <w:rPr>
          <w:b/>
          <w:sz w:val="22"/>
        </w:rPr>
      </w:pPr>
    </w:p>
    <w:p w14:paraId="29DF6BE6" w14:textId="77777777" w:rsidR="00A60076" w:rsidRPr="00253F5D" w:rsidRDefault="00A60076" w:rsidP="00273F17">
      <w:pPr>
        <w:jc w:val="both"/>
        <w:rPr>
          <w:b/>
          <w:sz w:val="22"/>
        </w:rPr>
      </w:pPr>
    </w:p>
    <w:p w14:paraId="7B3B121F" w14:textId="77777777" w:rsidR="00A60076" w:rsidRPr="00253F5D" w:rsidRDefault="00A60076" w:rsidP="00273F17">
      <w:pPr>
        <w:jc w:val="both"/>
        <w:rPr>
          <w:b/>
          <w:sz w:val="22"/>
        </w:rPr>
      </w:pPr>
    </w:p>
    <w:p w14:paraId="2433189D" w14:textId="77777777" w:rsidR="00A60076" w:rsidRPr="00253F5D" w:rsidRDefault="00A60076" w:rsidP="00273F17">
      <w:pPr>
        <w:jc w:val="both"/>
        <w:rPr>
          <w:b/>
          <w:sz w:val="22"/>
        </w:rPr>
      </w:pPr>
    </w:p>
    <w:p w14:paraId="5744017F" w14:textId="77777777" w:rsidR="001441C4" w:rsidRDefault="001441C4" w:rsidP="00273F17">
      <w:pPr>
        <w:jc w:val="both"/>
        <w:rPr>
          <w:b/>
          <w:sz w:val="22"/>
        </w:rPr>
      </w:pPr>
    </w:p>
    <w:p w14:paraId="66FA4365" w14:textId="77777777" w:rsidR="001441C4" w:rsidRDefault="001441C4" w:rsidP="00273F17">
      <w:pPr>
        <w:jc w:val="both"/>
        <w:rPr>
          <w:b/>
          <w:sz w:val="22"/>
        </w:rPr>
      </w:pPr>
    </w:p>
    <w:p w14:paraId="29F866DD" w14:textId="154D64F3" w:rsidR="001441C4" w:rsidRDefault="001441C4" w:rsidP="00273F17">
      <w:pPr>
        <w:jc w:val="both"/>
        <w:rPr>
          <w:b/>
          <w:sz w:val="22"/>
        </w:rPr>
      </w:pPr>
    </w:p>
    <w:p w14:paraId="44EA947E" w14:textId="4C97FE01" w:rsidR="00292B10" w:rsidRDefault="00292B10" w:rsidP="00292B10">
      <w:pPr>
        <w:jc w:val="both"/>
        <w:rPr>
          <w:b/>
          <w:i/>
          <w:color w:val="FF0000"/>
          <w:sz w:val="22"/>
          <w:szCs w:val="22"/>
        </w:rPr>
      </w:pPr>
      <w:bookmarkStart w:id="0" w:name="_Hlk520879888"/>
      <w:r w:rsidRPr="00F639FE">
        <w:rPr>
          <w:b/>
          <w:i/>
          <w:sz w:val="22"/>
          <w:szCs w:val="22"/>
          <w:highlight w:val="yellow"/>
          <w:u w:val="single"/>
        </w:rPr>
        <w:t>Note to developer of the RFP:</w:t>
      </w:r>
      <w:r w:rsidRPr="00F639FE">
        <w:rPr>
          <w:b/>
          <w:i/>
          <w:sz w:val="22"/>
          <w:szCs w:val="22"/>
          <w:highlight w:val="yellow"/>
        </w:rPr>
        <w:t xml:space="preserve"> </w:t>
      </w:r>
      <w:r w:rsidRPr="00F639FE">
        <w:rPr>
          <w:b/>
          <w:i/>
          <w:color w:val="FF0000"/>
          <w:sz w:val="22"/>
          <w:szCs w:val="22"/>
          <w:highlight w:val="yellow"/>
        </w:rPr>
        <w:t xml:space="preserve">If there are any items that are not used/not applicable, delete it and renumber the Table of Contents.  If there are any Attachments that are not used/not applicable, delete it </w:t>
      </w:r>
      <w:r w:rsidRPr="00F639FE">
        <w:rPr>
          <w:b/>
          <w:i/>
          <w:color w:val="FF0000"/>
          <w:sz w:val="22"/>
          <w:szCs w:val="22"/>
          <w:highlight w:val="yellow"/>
        </w:rPr>
        <w:lastRenderedPageBreak/>
        <w:t>and renumber.</w:t>
      </w:r>
    </w:p>
    <w:bookmarkEnd w:id="0"/>
    <w:p w14:paraId="55268323" w14:textId="77777777" w:rsidR="00B157AD" w:rsidRDefault="00B157AD" w:rsidP="00273F17">
      <w:pPr>
        <w:jc w:val="both"/>
        <w:rPr>
          <w:b/>
          <w:sz w:val="22"/>
        </w:rPr>
      </w:pPr>
    </w:p>
    <w:p w14:paraId="3CE84272" w14:textId="77777777" w:rsidR="008E7A48" w:rsidRPr="00033C6B" w:rsidRDefault="00CB3584" w:rsidP="008E7A48">
      <w:pPr>
        <w:jc w:val="both"/>
        <w:rPr>
          <w:b/>
          <w:i/>
          <w:color w:val="FF0000"/>
          <w:sz w:val="22"/>
          <w:szCs w:val="22"/>
        </w:rPr>
      </w:pPr>
      <w:r w:rsidRPr="00033C6B">
        <w:rPr>
          <w:b/>
          <w:i/>
          <w:sz w:val="22"/>
          <w:szCs w:val="22"/>
          <w:highlight w:val="yellow"/>
          <w:u w:val="single"/>
        </w:rPr>
        <w:t xml:space="preserve">Note to developer of the RFP: </w:t>
      </w:r>
      <w:r w:rsidRPr="000E50C9">
        <w:rPr>
          <w:b/>
          <w:bCs/>
          <w:i/>
          <w:color w:val="FF0000"/>
          <w:sz w:val="22"/>
          <w:szCs w:val="22"/>
          <w:highlight w:val="yellow"/>
        </w:rPr>
        <w:t xml:space="preserve">The RFP developer shall use the current edition of the Design-Build Boilerplate from the following link: </w:t>
      </w:r>
      <w:hyperlink r:id="rId14" w:history="1">
        <w:r w:rsidR="00033C6B" w:rsidRPr="00433CF6">
          <w:rPr>
            <w:rStyle w:val="Hyperlink"/>
            <w:b/>
            <w:i/>
            <w:sz w:val="22"/>
            <w:szCs w:val="22"/>
            <w:highlight w:val="yellow"/>
          </w:rPr>
          <w:t>http://www.fdot.gov/programmanagement/Implemented/DesignBuild/Default.shtm</w:t>
        </w:r>
      </w:hyperlink>
      <w:r w:rsidR="00E21100" w:rsidRPr="00433CF6">
        <w:rPr>
          <w:rStyle w:val="Hyperlink"/>
          <w:b/>
          <w:i/>
          <w:sz w:val="22"/>
          <w:szCs w:val="22"/>
          <w:highlight w:val="yellow"/>
        </w:rPr>
        <w:t xml:space="preserve"> </w:t>
      </w:r>
      <w:r w:rsidRPr="000E50C9">
        <w:rPr>
          <w:b/>
          <w:bCs/>
          <w:i/>
          <w:color w:val="FF0000"/>
          <w:sz w:val="22"/>
          <w:szCs w:val="22"/>
          <w:highlight w:val="yellow"/>
        </w:rPr>
        <w:t>as the basis for the Project Division I Specifications.  Current edition is define</w:t>
      </w:r>
      <w:r w:rsidRPr="006E3685">
        <w:rPr>
          <w:b/>
          <w:bCs/>
          <w:i/>
          <w:color w:val="FF0000"/>
          <w:sz w:val="22"/>
          <w:szCs w:val="22"/>
          <w:highlight w:val="yellow"/>
        </w:rPr>
        <w:t xml:space="preserve">d as the edition in effect and adopted by the Local Agency as of the date that the Bid Price Proposals are due. </w:t>
      </w:r>
      <w:r w:rsidRPr="006E3685">
        <w:rPr>
          <w:b/>
          <w:i/>
          <w:color w:val="FF0000"/>
          <w:sz w:val="22"/>
          <w:szCs w:val="22"/>
          <w:highlight w:val="yellow"/>
        </w:rPr>
        <w:t xml:space="preserve">The RFP developer shall identify (through coordination with the Local Agency) all Division I Special Provisions applicable to the Project which are to become part of the Division I Design-Build Specifications provided to the Design-Build Firm. The Specifications Workbook and /or Design-Build </w:t>
      </w:r>
      <w:proofErr w:type="gramStart"/>
      <w:r w:rsidRPr="006E3685">
        <w:rPr>
          <w:b/>
          <w:i/>
          <w:color w:val="FF0000"/>
          <w:sz w:val="22"/>
          <w:szCs w:val="22"/>
          <w:highlight w:val="yellow"/>
        </w:rPr>
        <w:t>Pick-list</w:t>
      </w:r>
      <w:proofErr w:type="gramEnd"/>
      <w:r w:rsidRPr="006E3685">
        <w:rPr>
          <w:b/>
          <w:i/>
          <w:color w:val="FF0000"/>
          <w:sz w:val="22"/>
          <w:szCs w:val="22"/>
          <w:highlight w:val="yellow"/>
        </w:rPr>
        <w:t xml:space="preserve"> in effect at the time Bid Price Proposals are due </w:t>
      </w:r>
      <w:proofErr w:type="gramStart"/>
      <w:r w:rsidRPr="006E3685">
        <w:rPr>
          <w:b/>
          <w:i/>
          <w:color w:val="FF0000"/>
          <w:sz w:val="22"/>
          <w:szCs w:val="22"/>
          <w:highlight w:val="yellow"/>
        </w:rPr>
        <w:t>shall be</w:t>
      </w:r>
      <w:proofErr w:type="gramEnd"/>
      <w:r w:rsidRPr="006E3685">
        <w:rPr>
          <w:b/>
          <w:i/>
          <w:color w:val="FF0000"/>
          <w:sz w:val="22"/>
          <w:szCs w:val="22"/>
          <w:highlight w:val="yellow"/>
        </w:rPr>
        <w:t xml:space="preserve"> used to identify all Division I Special Provisions to be used on the Project. The Attachments section below may be used by the Local Agency to list and provide to the D-B Firm documents which specifically apply to the D-B Project governed by this RFP.</w:t>
      </w:r>
      <w:r w:rsidRPr="00033C6B">
        <w:rPr>
          <w:b/>
          <w:i/>
          <w:color w:val="FF0000"/>
          <w:sz w:val="22"/>
          <w:szCs w:val="22"/>
        </w:rPr>
        <w:t xml:space="preserve">  </w:t>
      </w:r>
    </w:p>
    <w:p w14:paraId="3549F192" w14:textId="77777777" w:rsidR="00B64C97" w:rsidRPr="0032416C" w:rsidRDefault="00B64C97" w:rsidP="008E7A48">
      <w:pPr>
        <w:jc w:val="both"/>
        <w:rPr>
          <w:b/>
          <w:i/>
          <w:color w:val="FF0000"/>
          <w:sz w:val="22"/>
          <w:szCs w:val="22"/>
          <w:u w:val="single"/>
        </w:rPr>
      </w:pPr>
    </w:p>
    <w:p w14:paraId="70C545ED" w14:textId="77777777" w:rsidR="00B64C97" w:rsidRPr="006B699F" w:rsidRDefault="00CB3584" w:rsidP="00B64C97">
      <w:pPr>
        <w:jc w:val="both"/>
        <w:rPr>
          <w:b/>
          <w:sz w:val="22"/>
          <w:szCs w:val="22"/>
        </w:rPr>
      </w:pPr>
      <w:r w:rsidRPr="0032416C">
        <w:rPr>
          <w:b/>
          <w:i/>
          <w:sz w:val="22"/>
          <w:szCs w:val="22"/>
          <w:highlight w:val="yellow"/>
          <w:u w:val="single"/>
        </w:rPr>
        <w:t>Note to developer of the RFP:</w:t>
      </w:r>
      <w:r w:rsidRPr="0032416C">
        <w:rPr>
          <w:b/>
          <w:i/>
          <w:sz w:val="22"/>
          <w:szCs w:val="22"/>
          <w:highlight w:val="yellow"/>
        </w:rPr>
        <w:t xml:space="preserve"> </w:t>
      </w:r>
      <w:r w:rsidRPr="0032416C">
        <w:rPr>
          <w:b/>
          <w:i/>
          <w:color w:val="FF0000"/>
          <w:sz w:val="22"/>
          <w:szCs w:val="22"/>
          <w:highlight w:val="yellow"/>
        </w:rPr>
        <w:t>If a bridge will be widened as a part of the project, then an Attachment should be developed that includes a signed and sealed Load Rating that proves the bridge is a candidate for the concept widening.  It is important to note that the Load Rating is for the EXISTING condition and NOT the proposed widened condition shown in the Concept Plans.</w:t>
      </w:r>
    </w:p>
    <w:p w14:paraId="5B1897C5" w14:textId="77777777" w:rsidR="008E7A48" w:rsidRPr="0032416C" w:rsidRDefault="008E7A48" w:rsidP="008E7A48">
      <w:pPr>
        <w:jc w:val="both"/>
        <w:rPr>
          <w:sz w:val="22"/>
          <w:szCs w:val="22"/>
        </w:rPr>
      </w:pPr>
    </w:p>
    <w:p w14:paraId="59835860" w14:textId="59D501BB" w:rsidR="008E7A48" w:rsidRPr="0032416C" w:rsidRDefault="00CB3584" w:rsidP="008E7A48">
      <w:pPr>
        <w:jc w:val="both"/>
        <w:rPr>
          <w:b/>
          <w:sz w:val="22"/>
          <w:szCs w:val="22"/>
        </w:rPr>
      </w:pPr>
      <w:r w:rsidRPr="00F639FE">
        <w:rPr>
          <w:sz w:val="22"/>
          <w:szCs w:val="22"/>
        </w:rPr>
        <w:t>The Attachments listed below are hereby incorporated into and made a part of this Request for Proposal (RFP) as though fully set forth herein.</w:t>
      </w:r>
      <w:r w:rsidR="00202B48" w:rsidRPr="00F639FE">
        <w:rPr>
          <w:sz w:val="22"/>
          <w:szCs w:val="22"/>
        </w:rPr>
        <w:t xml:space="preserve"> These documents have been prepared for or by the Department utilizing registered professionals in their fields of practice, so the information contained therein can be construed as a sample representation of field conditions or statement of facts upon which the Design-Build Firm can rely.  It is incumbent upon the Design-Build firm to determine whether the information provided in these documents is sufficient and current enough to develop an informed Technical Proposal and Bid Price Proposal or if further investigation is needed.</w:t>
      </w:r>
      <w:r w:rsidR="00202B48">
        <w:rPr>
          <w:b/>
          <w:bCs/>
        </w:rPr>
        <w:t xml:space="preserve"> </w:t>
      </w:r>
    </w:p>
    <w:p w14:paraId="0C1DE318" w14:textId="77777777" w:rsidR="005800FD" w:rsidRDefault="005800FD" w:rsidP="008E7A48">
      <w:pPr>
        <w:ind w:firstLine="720"/>
        <w:jc w:val="both"/>
        <w:rPr>
          <w:sz w:val="22"/>
          <w:szCs w:val="22"/>
        </w:rPr>
      </w:pPr>
    </w:p>
    <w:p w14:paraId="7AFC23AB" w14:textId="77777777" w:rsidR="005800FD" w:rsidRPr="006B699F" w:rsidRDefault="005800FD" w:rsidP="005800FD">
      <w:pPr>
        <w:jc w:val="both"/>
        <w:rPr>
          <w:b/>
          <w:sz w:val="22"/>
        </w:rPr>
      </w:pPr>
      <w:r w:rsidRPr="006B699F">
        <w:rPr>
          <w:b/>
          <w:sz w:val="22"/>
        </w:rPr>
        <w:t>ATTACHMENTS</w:t>
      </w:r>
    </w:p>
    <w:p w14:paraId="1EE245BA" w14:textId="30998206" w:rsidR="008E7A48" w:rsidRPr="006B699F" w:rsidRDefault="00CB3584" w:rsidP="008E7A48">
      <w:pPr>
        <w:ind w:firstLine="720"/>
        <w:jc w:val="both"/>
        <w:rPr>
          <w:color w:val="FF0000"/>
          <w:sz w:val="22"/>
          <w:szCs w:val="22"/>
        </w:rPr>
      </w:pPr>
      <w:r w:rsidRPr="006B699F">
        <w:rPr>
          <w:sz w:val="22"/>
          <w:szCs w:val="22"/>
        </w:rPr>
        <w:tab/>
      </w:r>
    </w:p>
    <w:p w14:paraId="6999A4CB" w14:textId="77777777" w:rsidR="008E7A48" w:rsidRPr="009739B2" w:rsidRDefault="00CB3584">
      <w:pPr>
        <w:pStyle w:val="TOC6"/>
      </w:pPr>
      <w:r w:rsidRPr="009739B2">
        <w:t>Project Advertisement</w:t>
      </w:r>
    </w:p>
    <w:p w14:paraId="76C6F57C" w14:textId="77777777" w:rsidR="009739B2" w:rsidRPr="009739B2" w:rsidRDefault="009739B2" w:rsidP="0095109A"/>
    <w:p w14:paraId="6BCDEF74" w14:textId="2AA819CC" w:rsidR="009739B2" w:rsidRDefault="00CB3584" w:rsidP="009739B2">
      <w:pPr>
        <w:ind w:left="720"/>
        <w:jc w:val="both"/>
        <w:rPr>
          <w:sz w:val="22"/>
          <w:szCs w:val="22"/>
        </w:rPr>
      </w:pPr>
      <w:r w:rsidRPr="0032416C">
        <w:t xml:space="preserve">Division I Design-Build Specifications </w:t>
      </w:r>
    </w:p>
    <w:p w14:paraId="54BA9743" w14:textId="056416DE" w:rsidR="0031412A" w:rsidRDefault="00E55A18" w:rsidP="0095109A">
      <w:pPr>
        <w:ind w:left="720"/>
        <w:jc w:val="both"/>
        <w:rPr>
          <w:b/>
          <w:i/>
          <w:sz w:val="22"/>
          <w:szCs w:val="22"/>
          <w:highlight w:val="cyan"/>
        </w:rPr>
      </w:pPr>
      <w:r w:rsidRPr="0095109A">
        <w:rPr>
          <w:b/>
          <w:bCs/>
          <w:sz w:val="22"/>
          <w:szCs w:val="22"/>
        </w:rPr>
        <w:t>Award and Execution of Contract – Public Records (SP0030900DX)</w:t>
      </w:r>
      <w:r w:rsidRPr="00C07C05">
        <w:rPr>
          <w:sz w:val="22"/>
          <w:szCs w:val="22"/>
        </w:rPr>
        <w:t xml:space="preserve"> </w:t>
      </w:r>
      <w:r w:rsidRPr="00C07C05">
        <w:rPr>
          <w:sz w:val="22"/>
          <w:szCs w:val="22"/>
          <w:highlight w:val="yellow"/>
        </w:rPr>
        <w:t>(</w:t>
      </w:r>
      <w:r w:rsidRPr="00C07C05">
        <w:rPr>
          <w:b/>
          <w:i/>
          <w:sz w:val="22"/>
          <w:szCs w:val="22"/>
          <w:highlight w:val="yellow"/>
          <w:u w:val="single"/>
        </w:rPr>
        <w:t xml:space="preserve">Note to developer of the RFP: </w:t>
      </w:r>
      <w:r w:rsidRPr="00C07C05">
        <w:rPr>
          <w:b/>
          <w:i/>
          <w:color w:val="FF0000"/>
          <w:sz w:val="22"/>
          <w:szCs w:val="22"/>
          <w:highlight w:val="yellow"/>
        </w:rPr>
        <w:t>Refer to the Note above for instructions related to this document</w:t>
      </w:r>
      <w:r w:rsidRPr="00C07C05">
        <w:rPr>
          <w:b/>
          <w:i/>
          <w:sz w:val="22"/>
          <w:szCs w:val="22"/>
          <w:highlight w:val="yellow"/>
        </w:rPr>
        <w:t>)</w:t>
      </w:r>
    </w:p>
    <w:p w14:paraId="546D52C0" w14:textId="77777777" w:rsidR="009739B2" w:rsidRDefault="009739B2" w:rsidP="009739B2">
      <w:pPr>
        <w:ind w:left="720"/>
        <w:jc w:val="both"/>
        <w:rPr>
          <w:sz w:val="22"/>
          <w:szCs w:val="22"/>
        </w:rPr>
      </w:pPr>
    </w:p>
    <w:p w14:paraId="2F4D0E03" w14:textId="2D0FDBBB" w:rsidR="00E55A18" w:rsidRPr="00DF1E21" w:rsidRDefault="00E55A18" w:rsidP="0095109A">
      <w:pPr>
        <w:ind w:left="720"/>
        <w:jc w:val="both"/>
        <w:rPr>
          <w:b/>
          <w:i/>
          <w:szCs w:val="22"/>
          <w:highlight w:val="cyan"/>
        </w:rPr>
      </w:pPr>
      <w:r w:rsidRPr="0095109A">
        <w:rPr>
          <w:b/>
          <w:bCs/>
          <w:sz w:val="22"/>
          <w:szCs w:val="22"/>
        </w:rPr>
        <w:t>Legal Requirements and Responsibilities to the Public – E-Verify (SP0072900</w:t>
      </w:r>
      <w:proofErr w:type="gramStart"/>
      <w:r w:rsidRPr="0095109A">
        <w:rPr>
          <w:b/>
          <w:bCs/>
          <w:sz w:val="22"/>
          <w:szCs w:val="22"/>
        </w:rPr>
        <w:t>)</w:t>
      </w:r>
      <w:r w:rsidRPr="00C07C05">
        <w:rPr>
          <w:sz w:val="22"/>
          <w:szCs w:val="22"/>
        </w:rPr>
        <w:t xml:space="preserve">  </w:t>
      </w:r>
      <w:r w:rsidRPr="00C07C05">
        <w:rPr>
          <w:sz w:val="22"/>
          <w:szCs w:val="22"/>
          <w:highlight w:val="yellow"/>
        </w:rPr>
        <w:t>(</w:t>
      </w:r>
      <w:proofErr w:type="gramEnd"/>
      <w:r w:rsidRPr="00C07C05">
        <w:rPr>
          <w:b/>
          <w:i/>
          <w:sz w:val="22"/>
          <w:szCs w:val="22"/>
          <w:highlight w:val="yellow"/>
          <w:u w:val="single"/>
        </w:rPr>
        <w:t xml:space="preserve">Note to developer of the RFP: </w:t>
      </w:r>
      <w:r w:rsidRPr="00C07C05">
        <w:rPr>
          <w:b/>
          <w:i/>
          <w:color w:val="FF0000"/>
          <w:sz w:val="22"/>
          <w:szCs w:val="22"/>
          <w:highlight w:val="yellow"/>
        </w:rPr>
        <w:t>Refer to the Note above for instructions related to this document</w:t>
      </w:r>
      <w:r w:rsidRPr="00C07C05">
        <w:rPr>
          <w:b/>
          <w:i/>
          <w:sz w:val="22"/>
          <w:szCs w:val="22"/>
          <w:highlight w:val="yellow"/>
        </w:rPr>
        <w:t>)</w:t>
      </w:r>
    </w:p>
    <w:p w14:paraId="50342F4A" w14:textId="77777777" w:rsidR="009739B2" w:rsidRDefault="009739B2" w:rsidP="009739B2">
      <w:pPr>
        <w:ind w:left="720"/>
        <w:jc w:val="both"/>
        <w:rPr>
          <w:sz w:val="22"/>
          <w:szCs w:val="22"/>
        </w:rPr>
      </w:pPr>
    </w:p>
    <w:p w14:paraId="3A1F44E2" w14:textId="0C2DB2E2" w:rsidR="00E55A18" w:rsidRPr="00DF1E21" w:rsidRDefault="00E55A18" w:rsidP="0095109A">
      <w:pPr>
        <w:ind w:left="720"/>
        <w:jc w:val="both"/>
        <w:rPr>
          <w:b/>
          <w:i/>
          <w:szCs w:val="22"/>
          <w:highlight w:val="cyan"/>
        </w:rPr>
      </w:pPr>
      <w:r w:rsidRPr="0095109A">
        <w:rPr>
          <w:b/>
          <w:bCs/>
          <w:sz w:val="22"/>
          <w:szCs w:val="22"/>
        </w:rPr>
        <w:t>Legal Requirements and Responsibilities to the Public – Scrutinized Companies</w:t>
      </w:r>
      <w:r w:rsidRPr="00C07C05">
        <w:rPr>
          <w:sz w:val="22"/>
          <w:szCs w:val="22"/>
        </w:rPr>
        <w:t xml:space="preserve"> (SP0073000</w:t>
      </w:r>
      <w:proofErr w:type="gramStart"/>
      <w:r w:rsidRPr="00C07C05">
        <w:rPr>
          <w:sz w:val="22"/>
          <w:szCs w:val="22"/>
        </w:rPr>
        <w:t xml:space="preserve">)  </w:t>
      </w:r>
      <w:r w:rsidRPr="00C07C05">
        <w:rPr>
          <w:sz w:val="22"/>
          <w:szCs w:val="22"/>
          <w:highlight w:val="yellow"/>
        </w:rPr>
        <w:t>(</w:t>
      </w:r>
      <w:proofErr w:type="gramEnd"/>
      <w:r w:rsidRPr="00C07C05">
        <w:rPr>
          <w:b/>
          <w:i/>
          <w:sz w:val="22"/>
          <w:szCs w:val="22"/>
          <w:highlight w:val="yellow"/>
          <w:u w:val="single"/>
        </w:rPr>
        <w:t xml:space="preserve">Note to developer of the RFP: </w:t>
      </w:r>
      <w:r w:rsidRPr="00C07C05">
        <w:rPr>
          <w:b/>
          <w:i/>
          <w:color w:val="FF0000"/>
          <w:sz w:val="22"/>
          <w:szCs w:val="22"/>
          <w:highlight w:val="yellow"/>
        </w:rPr>
        <w:t>Refer to the Note above for instructions related to this document</w:t>
      </w:r>
      <w:r w:rsidRPr="00C07C05">
        <w:rPr>
          <w:b/>
          <w:i/>
          <w:sz w:val="22"/>
          <w:szCs w:val="22"/>
          <w:highlight w:val="yellow"/>
        </w:rPr>
        <w:t>)</w:t>
      </w:r>
    </w:p>
    <w:p w14:paraId="34BCE3E0" w14:textId="77777777" w:rsidR="009739B2" w:rsidRDefault="009739B2" w:rsidP="009739B2">
      <w:pPr>
        <w:ind w:left="720"/>
        <w:jc w:val="both"/>
        <w:rPr>
          <w:color w:val="000000"/>
          <w:sz w:val="22"/>
          <w:szCs w:val="22"/>
        </w:rPr>
      </w:pPr>
    </w:p>
    <w:p w14:paraId="5CA269FE" w14:textId="01EB237B" w:rsidR="00E55A18" w:rsidRDefault="00E55A18" w:rsidP="009739B2">
      <w:pPr>
        <w:ind w:left="720"/>
        <w:jc w:val="both"/>
        <w:rPr>
          <w:b/>
          <w:i/>
          <w:sz w:val="22"/>
          <w:szCs w:val="22"/>
        </w:rPr>
      </w:pPr>
      <w:r w:rsidRPr="0095109A">
        <w:rPr>
          <w:b/>
          <w:bCs/>
          <w:color w:val="000000"/>
          <w:sz w:val="22"/>
          <w:szCs w:val="22"/>
        </w:rPr>
        <w:t>Contaminated Material - Mercury-Containing Devices and Lamps (SP0080409)</w:t>
      </w:r>
      <w:r w:rsidRPr="00C07C05">
        <w:rPr>
          <w:color w:val="000000"/>
          <w:sz w:val="22"/>
          <w:szCs w:val="22"/>
        </w:rPr>
        <w:t xml:space="preserve"> </w:t>
      </w:r>
      <w:r w:rsidRPr="00C07C05">
        <w:rPr>
          <w:sz w:val="22"/>
          <w:szCs w:val="22"/>
          <w:highlight w:val="yellow"/>
        </w:rPr>
        <w:t>(</w:t>
      </w:r>
      <w:r w:rsidRPr="00C07C05">
        <w:rPr>
          <w:b/>
          <w:i/>
          <w:sz w:val="22"/>
          <w:szCs w:val="22"/>
          <w:highlight w:val="yellow"/>
          <w:u w:val="single"/>
        </w:rPr>
        <w:t xml:space="preserve">Note to developer of the RFP: </w:t>
      </w:r>
      <w:r w:rsidRPr="00C07C05">
        <w:rPr>
          <w:b/>
          <w:i/>
          <w:color w:val="FF0000"/>
          <w:sz w:val="22"/>
          <w:szCs w:val="22"/>
          <w:highlight w:val="yellow"/>
        </w:rPr>
        <w:t>Refer to the Note above for instructions related to this document</w:t>
      </w:r>
      <w:r w:rsidRPr="00C07C05">
        <w:rPr>
          <w:b/>
          <w:i/>
          <w:sz w:val="22"/>
          <w:szCs w:val="22"/>
          <w:highlight w:val="yellow"/>
        </w:rPr>
        <w:t>)</w:t>
      </w:r>
    </w:p>
    <w:p w14:paraId="3F6E985E" w14:textId="77777777" w:rsidR="009739B2" w:rsidRPr="00DF1E21" w:rsidRDefault="009739B2" w:rsidP="0095109A">
      <w:pPr>
        <w:ind w:left="720"/>
        <w:jc w:val="both"/>
        <w:rPr>
          <w:szCs w:val="22"/>
        </w:rPr>
      </w:pPr>
    </w:p>
    <w:p w14:paraId="1D475934" w14:textId="77777777" w:rsidR="008E7A48" w:rsidRPr="0032416C" w:rsidRDefault="00CB3584">
      <w:pPr>
        <w:ind w:left="720"/>
        <w:jc w:val="both"/>
        <w:rPr>
          <w:b/>
          <w:i/>
          <w:color w:val="FF0000"/>
          <w:sz w:val="22"/>
          <w:szCs w:val="22"/>
        </w:rPr>
      </w:pPr>
      <w:r w:rsidRPr="0095109A">
        <w:rPr>
          <w:b/>
          <w:bCs/>
          <w:sz w:val="22"/>
          <w:szCs w:val="22"/>
        </w:rPr>
        <w:t>Divisions II and III Special Provisions identified by the Department to be used on the Project:</w:t>
      </w:r>
      <w:r w:rsidRPr="0032416C">
        <w:rPr>
          <w:sz w:val="22"/>
          <w:szCs w:val="22"/>
        </w:rPr>
        <w:t xml:space="preserve"> </w:t>
      </w:r>
      <w:r w:rsidRPr="0032416C">
        <w:rPr>
          <w:b/>
          <w:i/>
          <w:sz w:val="22"/>
          <w:szCs w:val="22"/>
          <w:highlight w:val="yellow"/>
          <w:u w:val="single"/>
        </w:rPr>
        <w:t>(Note to developer of the RFP:</w:t>
      </w:r>
      <w:r w:rsidRPr="0032416C">
        <w:rPr>
          <w:b/>
          <w:i/>
          <w:color w:val="FF0000"/>
          <w:sz w:val="22"/>
          <w:szCs w:val="22"/>
          <w:highlight w:val="yellow"/>
        </w:rPr>
        <w:t xml:space="preserve"> The RFP developer shall identify (through coordination with the Local Agency) all Division II and III Special Provisions applicable to the Project. The Specifications Workbook and /or Design-Build Pick-list in effect at the time Bid Price Proposals are due shall be used to identify all Division II and III Special Provisions to be used on the </w:t>
      </w:r>
      <w:r w:rsidRPr="0032416C">
        <w:rPr>
          <w:b/>
          <w:i/>
          <w:color w:val="FF0000"/>
          <w:sz w:val="22"/>
          <w:szCs w:val="22"/>
          <w:highlight w:val="yellow"/>
        </w:rPr>
        <w:lastRenderedPageBreak/>
        <w:t>Project.</w:t>
      </w:r>
    </w:p>
    <w:p w14:paraId="32839BDF" w14:textId="77777777" w:rsidR="009739B2" w:rsidRDefault="009739B2" w:rsidP="009739B2">
      <w:pPr>
        <w:jc w:val="both"/>
        <w:rPr>
          <w:sz w:val="22"/>
          <w:szCs w:val="22"/>
        </w:rPr>
      </w:pPr>
    </w:p>
    <w:p w14:paraId="5535F1DC" w14:textId="2D8A6CFB" w:rsidR="008E7A48" w:rsidRPr="0032416C" w:rsidRDefault="00CB3584" w:rsidP="0095109A">
      <w:pPr>
        <w:ind w:firstLine="720"/>
        <w:jc w:val="both"/>
        <w:rPr>
          <w:color w:val="FF0000"/>
          <w:sz w:val="22"/>
          <w:szCs w:val="22"/>
        </w:rPr>
      </w:pPr>
      <w:r w:rsidRPr="0095109A">
        <w:rPr>
          <w:b/>
          <w:bCs/>
          <w:sz w:val="22"/>
          <w:szCs w:val="22"/>
        </w:rPr>
        <w:t>Mobilization (SP1010000DB)</w:t>
      </w:r>
      <w:r w:rsidRPr="0032416C">
        <w:rPr>
          <w:color w:val="FF0000"/>
          <w:sz w:val="22"/>
          <w:szCs w:val="22"/>
        </w:rPr>
        <w:t xml:space="preserve"> </w:t>
      </w:r>
      <w:r w:rsidRPr="0032416C">
        <w:rPr>
          <w:b/>
          <w:i/>
          <w:sz w:val="22"/>
          <w:szCs w:val="22"/>
          <w:highlight w:val="yellow"/>
        </w:rPr>
        <w:t>(</w:t>
      </w:r>
      <w:r w:rsidRPr="0032416C">
        <w:rPr>
          <w:b/>
          <w:i/>
          <w:sz w:val="22"/>
          <w:szCs w:val="22"/>
          <w:highlight w:val="yellow"/>
          <w:u w:val="single"/>
        </w:rPr>
        <w:t>Note to developer of the RFP</w:t>
      </w:r>
      <w:r w:rsidRPr="0032416C">
        <w:rPr>
          <w:b/>
          <w:i/>
          <w:sz w:val="22"/>
          <w:szCs w:val="22"/>
          <w:highlight w:val="yellow"/>
        </w:rPr>
        <w:t xml:space="preserve">: </w:t>
      </w:r>
      <w:r w:rsidRPr="0032416C">
        <w:rPr>
          <w:b/>
          <w:i/>
          <w:color w:val="FF0000"/>
          <w:sz w:val="22"/>
          <w:szCs w:val="22"/>
          <w:highlight w:val="yellow"/>
        </w:rPr>
        <w:t>All D-B Projects</w:t>
      </w:r>
      <w:r w:rsidRPr="0032416C">
        <w:rPr>
          <w:b/>
          <w:i/>
          <w:sz w:val="22"/>
          <w:szCs w:val="22"/>
          <w:highlight w:val="yellow"/>
        </w:rPr>
        <w:t>)</w:t>
      </w:r>
    </w:p>
    <w:p w14:paraId="09C73E88" w14:textId="77777777" w:rsidR="009739B2" w:rsidRDefault="009739B2" w:rsidP="008E7A48">
      <w:pPr>
        <w:ind w:left="1440"/>
        <w:jc w:val="both"/>
        <w:rPr>
          <w:sz w:val="22"/>
          <w:szCs w:val="22"/>
        </w:rPr>
      </w:pPr>
    </w:p>
    <w:p w14:paraId="6A294EF6" w14:textId="03846945" w:rsidR="008E7A48" w:rsidRDefault="00CB3584" w:rsidP="009739B2">
      <w:pPr>
        <w:ind w:left="720"/>
        <w:jc w:val="both"/>
        <w:rPr>
          <w:b/>
          <w:i/>
          <w:sz w:val="22"/>
          <w:szCs w:val="22"/>
        </w:rPr>
      </w:pPr>
      <w:r w:rsidRPr="0095109A">
        <w:rPr>
          <w:b/>
          <w:bCs/>
          <w:sz w:val="22"/>
          <w:szCs w:val="22"/>
        </w:rPr>
        <w:t xml:space="preserve">Contractor Quality Control General Requirements (SP1050813DB) </w:t>
      </w:r>
      <w:r w:rsidRPr="0095109A">
        <w:rPr>
          <w:b/>
          <w:bCs/>
          <w:sz w:val="22"/>
          <w:szCs w:val="22"/>
          <w:highlight w:val="yellow"/>
        </w:rPr>
        <w:t>(</w:t>
      </w:r>
      <w:r w:rsidRPr="0032416C">
        <w:rPr>
          <w:b/>
          <w:i/>
          <w:sz w:val="22"/>
          <w:szCs w:val="22"/>
          <w:highlight w:val="yellow"/>
          <w:u w:val="single"/>
        </w:rPr>
        <w:t>Note to developer of the RFP:</w:t>
      </w:r>
      <w:r w:rsidRPr="0032416C">
        <w:rPr>
          <w:b/>
          <w:i/>
          <w:sz w:val="22"/>
          <w:szCs w:val="22"/>
          <w:highlight w:val="yellow"/>
        </w:rPr>
        <w:t xml:space="preserve"> </w:t>
      </w:r>
      <w:r w:rsidRPr="0032416C">
        <w:rPr>
          <w:b/>
          <w:i/>
          <w:color w:val="FF0000"/>
          <w:sz w:val="22"/>
          <w:szCs w:val="22"/>
          <w:highlight w:val="yellow"/>
        </w:rPr>
        <w:t>When Geotechnical Services are part of Project scope</w:t>
      </w:r>
      <w:r w:rsidRPr="0032416C">
        <w:rPr>
          <w:b/>
          <w:i/>
          <w:sz w:val="22"/>
          <w:szCs w:val="22"/>
          <w:highlight w:val="yellow"/>
        </w:rPr>
        <w:t>)</w:t>
      </w:r>
    </w:p>
    <w:p w14:paraId="21317679" w14:textId="77777777" w:rsidR="009739B2" w:rsidRPr="0032416C" w:rsidRDefault="009739B2" w:rsidP="0095109A">
      <w:pPr>
        <w:ind w:left="720"/>
        <w:jc w:val="both"/>
        <w:rPr>
          <w:sz w:val="22"/>
          <w:szCs w:val="22"/>
        </w:rPr>
      </w:pPr>
    </w:p>
    <w:p w14:paraId="4DC7179F" w14:textId="77777777" w:rsidR="008E7A48" w:rsidRDefault="00CB3584" w:rsidP="009739B2">
      <w:pPr>
        <w:ind w:left="720"/>
        <w:jc w:val="both"/>
        <w:rPr>
          <w:b/>
          <w:i/>
          <w:sz w:val="22"/>
          <w:szCs w:val="22"/>
        </w:rPr>
      </w:pPr>
      <w:r w:rsidRPr="0095109A">
        <w:rPr>
          <w:b/>
          <w:bCs/>
          <w:sz w:val="22"/>
          <w:szCs w:val="22"/>
        </w:rPr>
        <w:t>Structures Foundations (SP4550000DB)</w:t>
      </w:r>
      <w:r w:rsidRPr="0032416C">
        <w:rPr>
          <w:color w:val="FF0000"/>
          <w:sz w:val="22"/>
          <w:szCs w:val="22"/>
        </w:rPr>
        <w:t xml:space="preserve"> </w:t>
      </w:r>
      <w:r w:rsidRPr="0032416C">
        <w:rPr>
          <w:b/>
          <w:i/>
          <w:sz w:val="22"/>
          <w:szCs w:val="22"/>
          <w:highlight w:val="yellow"/>
        </w:rPr>
        <w:t>(</w:t>
      </w:r>
      <w:r w:rsidRPr="0032416C">
        <w:rPr>
          <w:b/>
          <w:i/>
          <w:sz w:val="22"/>
          <w:szCs w:val="22"/>
          <w:highlight w:val="yellow"/>
          <w:u w:val="single"/>
        </w:rPr>
        <w:t xml:space="preserve">Note to developer of the RFP: </w:t>
      </w:r>
      <w:r w:rsidRPr="0032416C">
        <w:rPr>
          <w:b/>
          <w:i/>
          <w:color w:val="FF0000"/>
          <w:sz w:val="22"/>
          <w:szCs w:val="22"/>
          <w:highlight w:val="yellow"/>
        </w:rPr>
        <w:t>When Geotechnical Services are part of Project scope</w:t>
      </w:r>
      <w:r w:rsidRPr="0032416C">
        <w:rPr>
          <w:b/>
          <w:i/>
          <w:sz w:val="22"/>
          <w:szCs w:val="22"/>
          <w:highlight w:val="yellow"/>
        </w:rPr>
        <w:t>)</w:t>
      </w:r>
    </w:p>
    <w:p w14:paraId="1FA48B4B" w14:textId="273C0AA3" w:rsidR="008E7A48" w:rsidRDefault="00CB3584" w:rsidP="0095109A">
      <w:pPr>
        <w:pStyle w:val="Atext"/>
        <w:spacing w:after="0"/>
        <w:ind w:left="1296"/>
        <w:rPr>
          <w:rFonts w:ascii="Times New Roman" w:hAnsi="Times New Roman"/>
          <w:b/>
          <w:i/>
          <w:sz w:val="22"/>
          <w:szCs w:val="22"/>
        </w:rPr>
      </w:pPr>
      <w:r w:rsidRPr="0095109A">
        <w:rPr>
          <w:rFonts w:ascii="Times New Roman" w:hAnsi="Times New Roman"/>
          <w:b/>
          <w:bCs/>
          <w:sz w:val="22"/>
          <w:szCs w:val="22"/>
        </w:rPr>
        <w:t>Value Added Bridge Component (DEV475)</w:t>
      </w:r>
      <w:r w:rsidRPr="0095109A">
        <w:rPr>
          <w:b/>
          <w:bCs/>
          <w:color w:val="FF0000"/>
          <w:sz w:val="22"/>
          <w:szCs w:val="22"/>
        </w:rPr>
        <w:t xml:space="preserve"> </w:t>
      </w:r>
      <w:r w:rsidRPr="0032416C">
        <w:rPr>
          <w:rFonts w:ascii="Times New Roman" w:hAnsi="Times New Roman"/>
          <w:b/>
          <w:i/>
          <w:sz w:val="22"/>
          <w:szCs w:val="22"/>
          <w:highlight w:val="yellow"/>
        </w:rPr>
        <w:t>(</w:t>
      </w:r>
      <w:r w:rsidRPr="0032416C">
        <w:rPr>
          <w:rFonts w:ascii="Times New Roman" w:hAnsi="Times New Roman"/>
          <w:b/>
          <w:i/>
          <w:sz w:val="22"/>
          <w:szCs w:val="22"/>
          <w:highlight w:val="yellow"/>
          <w:u w:val="single"/>
        </w:rPr>
        <w:t xml:space="preserve">Note to developer of the RFP: </w:t>
      </w:r>
      <w:r w:rsidRPr="0032416C">
        <w:rPr>
          <w:rFonts w:ascii="Times New Roman" w:hAnsi="Times New Roman"/>
          <w:b/>
          <w:i/>
          <w:color w:val="FF0000"/>
          <w:sz w:val="22"/>
          <w:szCs w:val="22"/>
          <w:highlight w:val="yellow"/>
        </w:rPr>
        <w:t>When requested by</w:t>
      </w:r>
      <w:r w:rsidR="009739B2">
        <w:rPr>
          <w:rFonts w:ascii="Times New Roman" w:hAnsi="Times New Roman"/>
          <w:b/>
          <w:i/>
          <w:color w:val="FF0000"/>
          <w:sz w:val="22"/>
          <w:szCs w:val="22"/>
          <w:highlight w:val="yellow"/>
        </w:rPr>
        <w:t xml:space="preserve"> </w:t>
      </w:r>
      <w:r w:rsidRPr="0032416C">
        <w:rPr>
          <w:rFonts w:ascii="Times New Roman" w:hAnsi="Times New Roman"/>
          <w:b/>
          <w:i/>
          <w:color w:val="FF0000"/>
          <w:sz w:val="22"/>
          <w:szCs w:val="22"/>
          <w:highlight w:val="yellow"/>
        </w:rPr>
        <w:t>the Local Agency</w:t>
      </w:r>
      <w:r w:rsidRPr="0032416C">
        <w:rPr>
          <w:rFonts w:ascii="Times New Roman" w:hAnsi="Times New Roman"/>
          <w:b/>
          <w:i/>
          <w:sz w:val="22"/>
          <w:szCs w:val="22"/>
          <w:highlight w:val="yellow"/>
        </w:rPr>
        <w:t>)</w:t>
      </w:r>
    </w:p>
    <w:p w14:paraId="1CBC371E" w14:textId="2EBE5EC3" w:rsidR="005800FD" w:rsidRDefault="005800FD" w:rsidP="008E7A48">
      <w:pPr>
        <w:pStyle w:val="Atext"/>
        <w:spacing w:after="0"/>
        <w:ind w:left="1440" w:firstLine="0"/>
        <w:rPr>
          <w:rFonts w:ascii="Times New Roman" w:hAnsi="Times New Roman"/>
          <w:b/>
          <w:i/>
          <w:sz w:val="22"/>
          <w:szCs w:val="22"/>
        </w:rPr>
      </w:pPr>
    </w:p>
    <w:p w14:paraId="64549E39" w14:textId="77777777" w:rsidR="00725E44" w:rsidRPr="007B5A5D" w:rsidRDefault="00725E44" w:rsidP="00725E44">
      <w:pPr>
        <w:ind w:left="720"/>
        <w:jc w:val="both"/>
        <w:rPr>
          <w:b/>
          <w:sz w:val="22"/>
          <w:szCs w:val="22"/>
          <w:highlight w:val="cyan"/>
        </w:rPr>
      </w:pPr>
      <w:r w:rsidRPr="007B5A5D">
        <w:rPr>
          <w:b/>
          <w:sz w:val="22"/>
          <w:szCs w:val="22"/>
          <w:highlight w:val="cyan"/>
        </w:rPr>
        <w:t>Multirotational Bearings (MSP461)</w:t>
      </w:r>
    </w:p>
    <w:p w14:paraId="0E4A9B0E" w14:textId="77777777" w:rsidR="00725E44" w:rsidRDefault="00725E44" w:rsidP="008E7A48">
      <w:pPr>
        <w:pStyle w:val="Atext"/>
        <w:spacing w:after="0"/>
        <w:ind w:left="1440" w:firstLine="0"/>
        <w:rPr>
          <w:rFonts w:ascii="Times New Roman" w:hAnsi="Times New Roman"/>
          <w:b/>
          <w:i/>
          <w:sz w:val="22"/>
          <w:szCs w:val="22"/>
        </w:rPr>
      </w:pPr>
    </w:p>
    <w:p w14:paraId="00B1E9C2" w14:textId="41F3B292" w:rsidR="005800FD" w:rsidRPr="0095109A" w:rsidRDefault="005800FD" w:rsidP="005800FD">
      <w:pPr>
        <w:ind w:left="720"/>
        <w:rPr>
          <w:b/>
          <w:iCs/>
          <w:sz w:val="22"/>
          <w:szCs w:val="22"/>
        </w:rPr>
      </w:pPr>
      <w:r w:rsidRPr="0095109A">
        <w:rPr>
          <w:b/>
          <w:bCs/>
          <w:iCs/>
          <w:sz w:val="22"/>
          <w:szCs w:val="22"/>
        </w:rPr>
        <w:t>Survey &amp; SUE</w:t>
      </w:r>
      <w:r w:rsidRPr="0095109A">
        <w:rPr>
          <w:b/>
          <w:iCs/>
          <w:sz w:val="22"/>
          <w:szCs w:val="22"/>
        </w:rPr>
        <w:t xml:space="preserve"> </w:t>
      </w:r>
    </w:p>
    <w:p w14:paraId="4461628F" w14:textId="77777777" w:rsidR="005800FD" w:rsidRPr="0095109A" w:rsidRDefault="005800FD" w:rsidP="005800FD">
      <w:pPr>
        <w:ind w:left="720"/>
        <w:jc w:val="both"/>
        <w:rPr>
          <w:b/>
          <w:iCs/>
          <w:sz w:val="22"/>
          <w:szCs w:val="22"/>
        </w:rPr>
      </w:pPr>
      <w:r w:rsidRPr="0095109A">
        <w:rPr>
          <w:b/>
          <w:bCs/>
          <w:iCs/>
          <w:sz w:val="22"/>
          <w:szCs w:val="22"/>
        </w:rPr>
        <w:t>Geotechnical Report</w:t>
      </w:r>
      <w:r w:rsidRPr="0095109A">
        <w:rPr>
          <w:b/>
          <w:iCs/>
          <w:sz w:val="22"/>
          <w:szCs w:val="22"/>
        </w:rPr>
        <w:t xml:space="preserve"> – Signed and sealed Geotechnical Data Report, including electronic CADD files of Core Boring Sheets.  </w:t>
      </w:r>
    </w:p>
    <w:p w14:paraId="670EF2CC" w14:textId="77777777" w:rsidR="005800FD" w:rsidRPr="0095109A" w:rsidRDefault="005800FD" w:rsidP="005800FD">
      <w:pPr>
        <w:ind w:left="720"/>
        <w:jc w:val="both"/>
        <w:rPr>
          <w:b/>
          <w:iCs/>
          <w:sz w:val="22"/>
          <w:szCs w:val="22"/>
        </w:rPr>
      </w:pPr>
      <w:r w:rsidRPr="0095109A">
        <w:rPr>
          <w:b/>
          <w:bCs/>
          <w:iCs/>
          <w:sz w:val="22"/>
          <w:szCs w:val="22"/>
        </w:rPr>
        <w:t>As-Built Plans</w:t>
      </w:r>
      <w:r w:rsidRPr="0095109A">
        <w:rPr>
          <w:b/>
          <w:iCs/>
          <w:sz w:val="22"/>
          <w:szCs w:val="22"/>
        </w:rPr>
        <w:t xml:space="preserve"> </w:t>
      </w:r>
    </w:p>
    <w:p w14:paraId="43856229" w14:textId="77777777" w:rsidR="005800FD" w:rsidRPr="0095109A" w:rsidRDefault="005800FD" w:rsidP="005800FD">
      <w:pPr>
        <w:ind w:left="720"/>
        <w:jc w:val="both"/>
        <w:rPr>
          <w:b/>
          <w:iCs/>
          <w:sz w:val="22"/>
          <w:szCs w:val="22"/>
        </w:rPr>
      </w:pPr>
      <w:r w:rsidRPr="0095109A">
        <w:rPr>
          <w:b/>
          <w:iCs/>
          <w:sz w:val="22"/>
          <w:szCs w:val="22"/>
        </w:rPr>
        <w:t xml:space="preserve">Pavement design </w:t>
      </w:r>
    </w:p>
    <w:p w14:paraId="6F13A7DE" w14:textId="77777777" w:rsidR="005800FD" w:rsidRPr="0095109A" w:rsidRDefault="005800FD" w:rsidP="005800FD">
      <w:pPr>
        <w:ind w:left="720"/>
        <w:jc w:val="both"/>
        <w:rPr>
          <w:b/>
          <w:iCs/>
          <w:sz w:val="22"/>
          <w:szCs w:val="22"/>
        </w:rPr>
      </w:pPr>
      <w:r w:rsidRPr="0095109A">
        <w:rPr>
          <w:b/>
          <w:bCs/>
          <w:iCs/>
          <w:sz w:val="22"/>
          <w:szCs w:val="22"/>
        </w:rPr>
        <w:t>Design exceptions and variations</w:t>
      </w:r>
      <w:r w:rsidRPr="0095109A">
        <w:rPr>
          <w:b/>
          <w:iCs/>
          <w:sz w:val="22"/>
          <w:szCs w:val="22"/>
        </w:rPr>
        <w:t xml:space="preserve"> </w:t>
      </w:r>
    </w:p>
    <w:p w14:paraId="27CDD266" w14:textId="23431838" w:rsidR="005800FD" w:rsidRPr="00F639FE" w:rsidRDefault="005800FD" w:rsidP="00067C5C">
      <w:pPr>
        <w:ind w:left="720"/>
        <w:jc w:val="both"/>
        <w:rPr>
          <w:b/>
          <w:bCs/>
          <w:iCs/>
          <w:sz w:val="22"/>
          <w:szCs w:val="22"/>
          <w:u w:val="single"/>
        </w:rPr>
      </w:pPr>
    </w:p>
    <w:p w14:paraId="117C473D" w14:textId="77777777" w:rsidR="00067C5C" w:rsidRDefault="00067C5C" w:rsidP="00067C5C">
      <w:pPr>
        <w:ind w:left="720"/>
        <w:rPr>
          <w:sz w:val="22"/>
          <w:szCs w:val="22"/>
        </w:rPr>
      </w:pPr>
    </w:p>
    <w:p w14:paraId="02AA956B" w14:textId="6004E519" w:rsidR="00067C5C" w:rsidRPr="00D95A3B" w:rsidRDefault="005800FD" w:rsidP="00067C5C">
      <w:pPr>
        <w:ind w:left="720"/>
        <w:jc w:val="both"/>
        <w:rPr>
          <w:b/>
          <w:i/>
          <w:sz w:val="22"/>
          <w:szCs w:val="22"/>
        </w:rPr>
      </w:pPr>
      <w:r w:rsidRPr="0095109A">
        <w:rPr>
          <w:b/>
          <w:bCs/>
          <w:sz w:val="22"/>
          <w:szCs w:val="22"/>
          <w:highlight w:val="cyan"/>
        </w:rPr>
        <w:t>PD&amp;E Study (Add name of document)</w:t>
      </w:r>
      <w:r w:rsidRPr="0095109A">
        <w:rPr>
          <w:sz w:val="22"/>
          <w:szCs w:val="22"/>
          <w:highlight w:val="cyan"/>
        </w:rPr>
        <w:t xml:space="preserve"> </w:t>
      </w:r>
      <w:r w:rsidRPr="0095109A">
        <w:rPr>
          <w:b/>
          <w:bCs/>
          <w:i/>
          <w:iCs/>
          <w:sz w:val="22"/>
          <w:szCs w:val="22"/>
          <w:highlight w:val="cyan"/>
          <w:shd w:val="clear" w:color="auto" w:fill="E6E6E6"/>
        </w:rPr>
        <w:t>(</w:t>
      </w:r>
      <w:r w:rsidRPr="0095109A">
        <w:rPr>
          <w:b/>
          <w:bCs/>
          <w:i/>
          <w:iCs/>
          <w:sz w:val="22"/>
          <w:szCs w:val="22"/>
          <w:highlight w:val="cyan"/>
          <w:u w:val="single"/>
          <w:shd w:val="clear" w:color="auto" w:fill="E6E6E6"/>
        </w:rPr>
        <w:t>Note to developer of RFP</w:t>
      </w:r>
      <w:r w:rsidRPr="0095109A">
        <w:rPr>
          <w:b/>
          <w:bCs/>
          <w:i/>
          <w:iCs/>
          <w:sz w:val="22"/>
          <w:szCs w:val="22"/>
          <w:highlight w:val="cyan"/>
          <w:shd w:val="clear" w:color="auto" w:fill="E6E6E6"/>
        </w:rPr>
        <w:t xml:space="preserve">: </w:t>
      </w:r>
      <w:r w:rsidR="00067C5C" w:rsidRPr="0095109A">
        <w:rPr>
          <w:b/>
          <w:bCs/>
          <w:i/>
          <w:iCs/>
          <w:color w:val="FF0000"/>
          <w:sz w:val="22"/>
          <w:szCs w:val="22"/>
          <w:highlight w:val="cyan"/>
          <w:shd w:val="clear" w:color="auto" w:fill="E6E6E6"/>
        </w:rPr>
        <w:t>p</w:t>
      </w:r>
      <w:r w:rsidRPr="0095109A">
        <w:rPr>
          <w:b/>
          <w:bCs/>
          <w:i/>
          <w:iCs/>
          <w:color w:val="FF0000"/>
          <w:sz w:val="22"/>
          <w:szCs w:val="22"/>
          <w:highlight w:val="cyan"/>
          <w:shd w:val="clear" w:color="auto" w:fill="E6E6E6"/>
        </w:rPr>
        <w:t xml:space="preserve">rovide the name of the PD&amp;E Study here. For example, Environmental Assessment with FONSI (EA w/ FONSI). If multiple PD&amp;E Studies, list each by FM and PD&amp;E Study Type. </w:t>
      </w:r>
      <w:r w:rsidRPr="0095109A">
        <w:rPr>
          <w:b/>
          <w:bCs/>
          <w:i/>
          <w:iCs/>
          <w:color w:val="FF0000"/>
          <w:sz w:val="22"/>
          <w:szCs w:val="22"/>
          <w:highlight w:val="cyan"/>
        </w:rPr>
        <w:t xml:space="preserve">The term “PD&amp;E Study” will then be used throughout the RFP to </w:t>
      </w:r>
      <w:proofErr w:type="gramStart"/>
      <w:r w:rsidRPr="0095109A">
        <w:rPr>
          <w:b/>
          <w:bCs/>
          <w:i/>
          <w:iCs/>
          <w:color w:val="FF0000"/>
          <w:sz w:val="22"/>
          <w:szCs w:val="22"/>
          <w:highlight w:val="cyan"/>
        </w:rPr>
        <w:t>refer back</w:t>
      </w:r>
      <w:proofErr w:type="gramEnd"/>
      <w:r w:rsidRPr="0095109A">
        <w:rPr>
          <w:b/>
          <w:bCs/>
          <w:i/>
          <w:iCs/>
          <w:color w:val="FF0000"/>
          <w:sz w:val="22"/>
          <w:szCs w:val="22"/>
          <w:highlight w:val="cyan"/>
        </w:rPr>
        <w:t xml:space="preserve"> to this specific Document(s). Submit a request to OEM if the </w:t>
      </w:r>
      <w:proofErr w:type="gramStart"/>
      <w:r w:rsidRPr="0095109A">
        <w:rPr>
          <w:b/>
          <w:bCs/>
          <w:i/>
          <w:iCs/>
          <w:color w:val="FF0000"/>
          <w:sz w:val="22"/>
          <w:szCs w:val="22"/>
          <w:highlight w:val="cyan"/>
        </w:rPr>
        <w:t>District</w:t>
      </w:r>
      <w:proofErr w:type="gramEnd"/>
      <w:r w:rsidRPr="0095109A">
        <w:rPr>
          <w:b/>
          <w:bCs/>
          <w:i/>
          <w:iCs/>
          <w:color w:val="FF0000"/>
          <w:sz w:val="22"/>
          <w:szCs w:val="22"/>
          <w:highlight w:val="cyan"/>
        </w:rPr>
        <w:t xml:space="preserve"> would like to make the PD&amp;E </w:t>
      </w:r>
      <w:proofErr w:type="gramStart"/>
      <w:r w:rsidRPr="0095109A">
        <w:rPr>
          <w:b/>
          <w:bCs/>
          <w:i/>
          <w:iCs/>
          <w:color w:val="FF0000"/>
          <w:sz w:val="22"/>
          <w:szCs w:val="22"/>
          <w:highlight w:val="cyan"/>
        </w:rPr>
        <w:t>Study  an</w:t>
      </w:r>
      <w:proofErr w:type="gramEnd"/>
      <w:r w:rsidRPr="0095109A">
        <w:rPr>
          <w:b/>
          <w:bCs/>
          <w:i/>
          <w:iCs/>
          <w:color w:val="FF0000"/>
          <w:sz w:val="22"/>
          <w:szCs w:val="22"/>
          <w:highlight w:val="cyan"/>
        </w:rPr>
        <w:t xml:space="preserve"> Attachment to the RFP.</w:t>
      </w:r>
      <w:bookmarkStart w:id="1" w:name="_Hlk197591478"/>
      <w:r w:rsidR="00067C5C" w:rsidRPr="00067C5C">
        <w:rPr>
          <w:b/>
          <w:i/>
          <w:color w:val="FF0000"/>
          <w:sz w:val="22"/>
          <w:szCs w:val="22"/>
          <w:highlight w:val="cyan"/>
        </w:rPr>
        <w:t xml:space="preserve"> This is preliminary engineering so not fully developed enough to rely on the alignment or design included.  Project commitments are fully </w:t>
      </w:r>
      <w:proofErr w:type="gramStart"/>
      <w:r w:rsidR="00067C5C" w:rsidRPr="00067C5C">
        <w:rPr>
          <w:b/>
          <w:i/>
          <w:color w:val="FF0000"/>
          <w:sz w:val="22"/>
          <w:szCs w:val="22"/>
          <w:highlight w:val="cyan"/>
        </w:rPr>
        <w:t>binding</w:t>
      </w:r>
      <w:proofErr w:type="gramEnd"/>
      <w:r w:rsidR="00067C5C" w:rsidRPr="00067C5C">
        <w:rPr>
          <w:b/>
          <w:i/>
          <w:color w:val="FF0000"/>
          <w:sz w:val="22"/>
          <w:szCs w:val="22"/>
          <w:highlight w:val="cyan"/>
        </w:rPr>
        <w:t xml:space="preserve"> and the design and construction part of the project must comply or an Environmental </w:t>
      </w:r>
      <w:proofErr w:type="gramStart"/>
      <w:r w:rsidR="00067C5C" w:rsidRPr="00067C5C">
        <w:rPr>
          <w:b/>
          <w:i/>
          <w:color w:val="FF0000"/>
          <w:sz w:val="22"/>
          <w:szCs w:val="22"/>
          <w:highlight w:val="cyan"/>
        </w:rPr>
        <w:t>reevaluation</w:t>
      </w:r>
      <w:proofErr w:type="gramEnd"/>
      <w:r w:rsidR="00067C5C" w:rsidRPr="00067C5C">
        <w:rPr>
          <w:b/>
          <w:i/>
          <w:color w:val="FF0000"/>
          <w:sz w:val="22"/>
          <w:szCs w:val="22"/>
          <w:highlight w:val="cyan"/>
        </w:rPr>
        <w:t xml:space="preserve"> is necessary.  Any binding requirements included in the PD&amp;E documents must be added to the RFP and included in the text of the document or attached as a Project Commitment Record.</w:t>
      </w:r>
      <w:r w:rsidR="00067C5C" w:rsidRPr="00067C5C">
        <w:rPr>
          <w:b/>
          <w:i/>
          <w:sz w:val="22"/>
          <w:szCs w:val="22"/>
          <w:highlight w:val="cyan"/>
        </w:rPr>
        <w:t>)</w:t>
      </w:r>
      <w:bookmarkEnd w:id="1"/>
    </w:p>
    <w:p w14:paraId="6532CB5D" w14:textId="77777777" w:rsidR="00067C5C" w:rsidRPr="00D95A3B" w:rsidRDefault="00067C5C" w:rsidP="00067C5C">
      <w:pPr>
        <w:ind w:left="720"/>
        <w:jc w:val="both"/>
        <w:rPr>
          <w:b/>
          <w:i/>
          <w:color w:val="FF0000"/>
          <w:sz w:val="22"/>
          <w:szCs w:val="22"/>
          <w:u w:val="single"/>
        </w:rPr>
      </w:pPr>
    </w:p>
    <w:p w14:paraId="023194B9" w14:textId="157B9615" w:rsidR="005800FD" w:rsidRDefault="005800FD" w:rsidP="00067C5C">
      <w:pPr>
        <w:ind w:left="720"/>
        <w:rPr>
          <w:b/>
          <w:bCs/>
          <w:i/>
          <w:iCs/>
          <w:sz w:val="22"/>
          <w:szCs w:val="22"/>
        </w:rPr>
      </w:pPr>
      <w:r w:rsidRPr="0095109A">
        <w:rPr>
          <w:b/>
          <w:bCs/>
          <w:sz w:val="22"/>
          <w:szCs w:val="22"/>
          <w:highlight w:val="cyan"/>
        </w:rPr>
        <w:t>Technical Documents supporting the PD&amp;E Study</w:t>
      </w:r>
      <w:r w:rsidRPr="0095109A">
        <w:rPr>
          <w:sz w:val="22"/>
          <w:szCs w:val="22"/>
          <w:highlight w:val="cyan"/>
        </w:rPr>
        <w:t xml:space="preserve"> </w:t>
      </w:r>
      <w:r w:rsidRPr="0095109A">
        <w:rPr>
          <w:b/>
          <w:bCs/>
          <w:i/>
          <w:iCs/>
          <w:sz w:val="22"/>
          <w:szCs w:val="22"/>
          <w:highlight w:val="cyan"/>
        </w:rPr>
        <w:t>(</w:t>
      </w:r>
      <w:r w:rsidRPr="0095109A">
        <w:rPr>
          <w:b/>
          <w:bCs/>
          <w:i/>
          <w:iCs/>
          <w:sz w:val="22"/>
          <w:szCs w:val="22"/>
          <w:highlight w:val="cyan"/>
          <w:u w:val="single"/>
        </w:rPr>
        <w:t>Note to developer of RFP</w:t>
      </w:r>
      <w:r w:rsidRPr="0095109A">
        <w:rPr>
          <w:b/>
          <w:bCs/>
          <w:i/>
          <w:iCs/>
          <w:sz w:val="22"/>
          <w:szCs w:val="22"/>
          <w:highlight w:val="cyan"/>
        </w:rPr>
        <w:t xml:space="preserve">: </w:t>
      </w:r>
      <w:r w:rsidRPr="0095109A">
        <w:rPr>
          <w:b/>
          <w:bCs/>
          <w:i/>
          <w:iCs/>
          <w:color w:val="FF0000"/>
          <w:sz w:val="22"/>
          <w:szCs w:val="22"/>
          <w:highlight w:val="cyan"/>
          <w:shd w:val="clear" w:color="auto" w:fill="E6E6E6"/>
        </w:rPr>
        <w:t>Typically, the PE</w:t>
      </w:r>
      <w:r w:rsidR="00067C5C" w:rsidRPr="0095109A">
        <w:rPr>
          <w:b/>
          <w:bCs/>
          <w:i/>
          <w:iCs/>
          <w:color w:val="FF0000"/>
          <w:sz w:val="22"/>
          <w:szCs w:val="22"/>
          <w:highlight w:val="cyan"/>
          <w:shd w:val="clear" w:color="auto" w:fill="E6E6E6"/>
        </w:rPr>
        <w:t xml:space="preserve">, CSER&lt; SHPO Concurrence, and USFWS </w:t>
      </w:r>
      <w:proofErr w:type="gramStart"/>
      <w:r w:rsidR="00067C5C" w:rsidRPr="0095109A">
        <w:rPr>
          <w:b/>
          <w:bCs/>
          <w:i/>
          <w:iCs/>
          <w:color w:val="FF0000"/>
          <w:sz w:val="22"/>
          <w:szCs w:val="22"/>
          <w:highlight w:val="cyan"/>
          <w:shd w:val="clear" w:color="auto" w:fill="E6E6E6"/>
        </w:rPr>
        <w:t xml:space="preserve">Concurrence </w:t>
      </w:r>
      <w:r w:rsidRPr="0095109A">
        <w:rPr>
          <w:b/>
          <w:bCs/>
          <w:i/>
          <w:iCs/>
          <w:color w:val="FF0000"/>
          <w:sz w:val="22"/>
          <w:szCs w:val="22"/>
          <w:highlight w:val="cyan"/>
          <w:shd w:val="clear" w:color="auto" w:fill="E6E6E6"/>
        </w:rPr>
        <w:t xml:space="preserve"> should</w:t>
      </w:r>
      <w:proofErr w:type="gramEnd"/>
      <w:r w:rsidRPr="0095109A">
        <w:rPr>
          <w:b/>
          <w:bCs/>
          <w:i/>
          <w:iCs/>
          <w:color w:val="FF0000"/>
          <w:sz w:val="22"/>
          <w:szCs w:val="22"/>
          <w:highlight w:val="cyan"/>
          <w:shd w:val="clear" w:color="auto" w:fill="E6E6E6"/>
        </w:rPr>
        <w:t xml:space="preserve"> be included here. The remaining technical documents used to support the original PD&amp;E Study can be included at the </w:t>
      </w:r>
      <w:proofErr w:type="gramStart"/>
      <w:r w:rsidRPr="0095109A">
        <w:rPr>
          <w:b/>
          <w:bCs/>
          <w:i/>
          <w:iCs/>
          <w:color w:val="FF0000"/>
          <w:sz w:val="22"/>
          <w:szCs w:val="22"/>
          <w:highlight w:val="cyan"/>
          <w:shd w:val="clear" w:color="auto" w:fill="E6E6E6"/>
        </w:rPr>
        <w:t>District’s</w:t>
      </w:r>
      <w:proofErr w:type="gramEnd"/>
      <w:r w:rsidRPr="0095109A">
        <w:rPr>
          <w:b/>
          <w:bCs/>
          <w:i/>
          <w:iCs/>
          <w:color w:val="FF0000"/>
          <w:sz w:val="22"/>
          <w:szCs w:val="22"/>
          <w:highlight w:val="cyan"/>
          <w:shd w:val="clear" w:color="auto" w:fill="E6E6E6"/>
        </w:rPr>
        <w:t xml:space="preserve"> discretion</w:t>
      </w:r>
      <w:r w:rsidR="00067C5C" w:rsidRPr="0095109A">
        <w:rPr>
          <w:b/>
          <w:bCs/>
          <w:i/>
          <w:iCs/>
          <w:color w:val="FF0000"/>
          <w:sz w:val="22"/>
          <w:szCs w:val="22"/>
          <w:highlight w:val="cyan"/>
          <w:shd w:val="clear" w:color="auto" w:fill="E6E6E6"/>
        </w:rPr>
        <w:t xml:space="preserve"> </w:t>
      </w:r>
      <w:r w:rsidR="00067C5C" w:rsidRPr="00067C5C">
        <w:rPr>
          <w:b/>
          <w:bCs/>
          <w:i/>
          <w:iCs/>
          <w:color w:val="FF0000"/>
          <w:sz w:val="22"/>
          <w:szCs w:val="22"/>
          <w:highlight w:val="cyan"/>
        </w:rPr>
        <w:t>(Contamination Report from PD&amp;E</w:t>
      </w:r>
      <w:r w:rsidR="00067C5C" w:rsidRPr="00067C5C">
        <w:rPr>
          <w:b/>
          <w:bCs/>
          <w:i/>
          <w:iCs/>
          <w:color w:val="FF0000"/>
          <w:sz w:val="22"/>
          <w:szCs w:val="22"/>
          <w:highlight w:val="cyan"/>
          <w:shd w:val="clear" w:color="auto" w:fill="E6E6E6"/>
        </w:rPr>
        <w:t xml:space="preserve">; </w:t>
      </w:r>
      <w:r w:rsidR="00067C5C" w:rsidRPr="00067C5C">
        <w:rPr>
          <w:b/>
          <w:bCs/>
          <w:i/>
          <w:iCs/>
          <w:color w:val="FF0000"/>
          <w:sz w:val="22"/>
          <w:szCs w:val="22"/>
          <w:highlight w:val="cyan"/>
        </w:rPr>
        <w:t>SHPO data from PD&amp;E</w:t>
      </w:r>
      <w:r w:rsidRPr="0095109A">
        <w:rPr>
          <w:b/>
          <w:bCs/>
          <w:i/>
          <w:iCs/>
          <w:sz w:val="22"/>
          <w:szCs w:val="22"/>
          <w:highlight w:val="cyan"/>
          <w:shd w:val="clear" w:color="auto" w:fill="E6E6E6"/>
        </w:rPr>
        <w:t>).</w:t>
      </w:r>
      <w:r w:rsidRPr="00F639FE">
        <w:rPr>
          <w:b/>
          <w:bCs/>
          <w:i/>
          <w:iCs/>
          <w:sz w:val="22"/>
          <w:szCs w:val="22"/>
        </w:rPr>
        <w:t xml:space="preserve"> </w:t>
      </w:r>
    </w:p>
    <w:p w14:paraId="43233627" w14:textId="77777777" w:rsidR="005800FD" w:rsidRDefault="005800FD" w:rsidP="00067C5C">
      <w:pPr>
        <w:ind w:left="720"/>
        <w:rPr>
          <w:b/>
          <w:bCs/>
          <w:i/>
          <w:iCs/>
          <w:sz w:val="22"/>
          <w:szCs w:val="22"/>
        </w:rPr>
      </w:pPr>
      <w:r w:rsidRPr="0095109A">
        <w:rPr>
          <w:b/>
          <w:bCs/>
          <w:sz w:val="22"/>
          <w:szCs w:val="22"/>
        </w:rPr>
        <w:t>Re-evaluations of the PD&amp;E Study</w:t>
      </w:r>
      <w:r w:rsidRPr="00F639FE">
        <w:rPr>
          <w:i/>
          <w:iCs/>
          <w:sz w:val="22"/>
          <w:szCs w:val="22"/>
        </w:rPr>
        <w:t xml:space="preserve"> </w:t>
      </w:r>
      <w:r w:rsidRPr="0095109A">
        <w:rPr>
          <w:b/>
          <w:bCs/>
          <w:i/>
          <w:iCs/>
          <w:sz w:val="22"/>
          <w:szCs w:val="22"/>
          <w:highlight w:val="yellow"/>
        </w:rPr>
        <w:t>(</w:t>
      </w:r>
      <w:r w:rsidRPr="0095109A">
        <w:rPr>
          <w:b/>
          <w:bCs/>
          <w:i/>
          <w:iCs/>
          <w:sz w:val="22"/>
          <w:szCs w:val="22"/>
          <w:highlight w:val="yellow"/>
          <w:u w:val="single"/>
        </w:rPr>
        <w:t>Note to developer of RFP</w:t>
      </w:r>
      <w:r w:rsidRPr="0095109A">
        <w:rPr>
          <w:b/>
          <w:bCs/>
          <w:i/>
          <w:iCs/>
          <w:sz w:val="22"/>
          <w:szCs w:val="22"/>
          <w:highlight w:val="yellow"/>
        </w:rPr>
        <w:t xml:space="preserve">: </w:t>
      </w:r>
      <w:r w:rsidRPr="0095109A">
        <w:rPr>
          <w:b/>
          <w:bCs/>
          <w:i/>
          <w:iCs/>
          <w:color w:val="FF0000"/>
          <w:sz w:val="22"/>
          <w:szCs w:val="22"/>
          <w:highlight w:val="yellow"/>
        </w:rPr>
        <w:t xml:space="preserve">provide </w:t>
      </w:r>
      <w:r w:rsidRPr="0095109A">
        <w:rPr>
          <w:b/>
          <w:bCs/>
          <w:i/>
          <w:iCs/>
          <w:color w:val="FF0000"/>
          <w:sz w:val="22"/>
          <w:szCs w:val="22"/>
          <w:highlight w:val="yellow"/>
          <w:shd w:val="clear" w:color="auto" w:fill="E6E6E6"/>
        </w:rPr>
        <w:t>each re-evaluation since approval of the original PD&amp;E Study and include date of approval to distinguish each document if there are multiple.</w:t>
      </w:r>
      <w:r w:rsidRPr="0095109A">
        <w:rPr>
          <w:b/>
          <w:bCs/>
          <w:i/>
          <w:iCs/>
          <w:sz w:val="22"/>
          <w:szCs w:val="22"/>
          <w:highlight w:val="yellow"/>
          <w:shd w:val="clear" w:color="auto" w:fill="E6E6E6"/>
        </w:rPr>
        <w:t>)</w:t>
      </w:r>
      <w:r w:rsidRPr="00F639FE">
        <w:rPr>
          <w:b/>
          <w:bCs/>
          <w:i/>
          <w:iCs/>
          <w:sz w:val="22"/>
          <w:szCs w:val="22"/>
        </w:rPr>
        <w:t xml:space="preserve"> </w:t>
      </w:r>
    </w:p>
    <w:p w14:paraId="6399B07A" w14:textId="77777777" w:rsidR="00067C5C" w:rsidRPr="00F639FE" w:rsidRDefault="00067C5C" w:rsidP="0095109A">
      <w:pPr>
        <w:ind w:left="720"/>
        <w:rPr>
          <w:b/>
          <w:bCs/>
          <w:i/>
          <w:iCs/>
          <w:sz w:val="22"/>
          <w:szCs w:val="22"/>
        </w:rPr>
      </w:pPr>
    </w:p>
    <w:p w14:paraId="38E151CF" w14:textId="77777777" w:rsidR="005800FD" w:rsidRDefault="005800FD" w:rsidP="0095109A">
      <w:pPr>
        <w:ind w:left="720"/>
        <w:jc w:val="both"/>
        <w:rPr>
          <w:sz w:val="22"/>
          <w:szCs w:val="22"/>
        </w:rPr>
        <w:sectPr w:rsidR="005800FD" w:rsidSect="0007129F">
          <w:headerReference w:type="even" r:id="rId15"/>
          <w:headerReference w:type="default" r:id="rId16"/>
          <w:footerReference w:type="default" r:id="rId17"/>
          <w:headerReference w:type="first" r:id="rId18"/>
          <w:footerReference w:type="first" r:id="rId19"/>
          <w:endnotePr>
            <w:numFmt w:val="decimal"/>
          </w:endnotePr>
          <w:pgSz w:w="12240" w:h="15840"/>
          <w:pgMar w:top="1440" w:right="1440" w:bottom="1440" w:left="1440" w:header="720" w:footer="720" w:gutter="0"/>
          <w:pgNumType w:fmt="lowerRoman" w:start="1"/>
          <w:cols w:space="720"/>
          <w:noEndnote/>
          <w:docGrid w:linePitch="326"/>
        </w:sectPr>
      </w:pPr>
      <w:r w:rsidRPr="0095109A">
        <w:rPr>
          <w:b/>
          <w:bCs/>
          <w:sz w:val="22"/>
          <w:szCs w:val="22"/>
        </w:rPr>
        <w:t>Developmental Design Criteria</w:t>
      </w:r>
      <w:r w:rsidRPr="00F639FE">
        <w:rPr>
          <w:sz w:val="22"/>
          <w:szCs w:val="22"/>
        </w:rPr>
        <w:t xml:space="preserve"> </w:t>
      </w:r>
      <w:r w:rsidRPr="0095109A">
        <w:rPr>
          <w:b/>
          <w:i/>
          <w:sz w:val="22"/>
          <w:szCs w:val="22"/>
          <w:highlight w:val="yellow"/>
        </w:rPr>
        <w:t>(</w:t>
      </w:r>
      <w:r w:rsidRPr="0095109A">
        <w:rPr>
          <w:b/>
          <w:i/>
          <w:sz w:val="22"/>
          <w:szCs w:val="22"/>
          <w:highlight w:val="yellow"/>
          <w:u w:val="single"/>
        </w:rPr>
        <w:t xml:space="preserve">Note to developer of the RFP: </w:t>
      </w:r>
      <w:r w:rsidRPr="0095109A">
        <w:rPr>
          <w:b/>
          <w:i/>
          <w:color w:val="FF0000"/>
          <w:sz w:val="22"/>
          <w:szCs w:val="22"/>
          <w:highlight w:val="yellow"/>
        </w:rPr>
        <w:t xml:space="preserve">When </w:t>
      </w:r>
      <w:r w:rsidRPr="0095109A">
        <w:rPr>
          <w:b/>
          <w:bCs/>
          <w:i/>
          <w:color w:val="FF0000"/>
          <w:sz w:val="22"/>
          <w:szCs w:val="22"/>
          <w:highlight w:val="yellow"/>
        </w:rPr>
        <w:t>D217 (Diverging Diamond Interchanges) are a part of the Project scope</w:t>
      </w:r>
      <w:r w:rsidRPr="0095109A">
        <w:rPr>
          <w:b/>
          <w:bCs/>
          <w:i/>
          <w:sz w:val="22"/>
          <w:szCs w:val="22"/>
          <w:highlight w:val="yellow"/>
        </w:rPr>
        <w:t>)</w:t>
      </w:r>
    </w:p>
    <w:p w14:paraId="1053DCF1" w14:textId="2526320F" w:rsidR="005800FD" w:rsidRPr="0095109A" w:rsidRDefault="005800FD" w:rsidP="005800FD">
      <w:pPr>
        <w:ind w:left="720"/>
        <w:jc w:val="both"/>
        <w:rPr>
          <w:b/>
          <w:iCs/>
          <w:sz w:val="22"/>
          <w:szCs w:val="22"/>
          <w:highlight w:val="cyan"/>
          <w:u w:val="single"/>
        </w:rPr>
      </w:pPr>
      <w:r w:rsidRPr="0095109A">
        <w:rPr>
          <w:b/>
          <w:bCs/>
          <w:iCs/>
          <w:sz w:val="22"/>
          <w:szCs w:val="22"/>
          <w:highlight w:val="cyan"/>
          <w:u w:val="single"/>
        </w:rPr>
        <w:lastRenderedPageBreak/>
        <w:t>Environmental permits</w:t>
      </w:r>
      <w:r w:rsidRPr="0095109A">
        <w:rPr>
          <w:b/>
          <w:iCs/>
          <w:sz w:val="22"/>
          <w:szCs w:val="22"/>
          <w:highlight w:val="cyan"/>
          <w:u w:val="single"/>
        </w:rPr>
        <w:t xml:space="preserve"> – </w:t>
      </w:r>
    </w:p>
    <w:p w14:paraId="3199A881" w14:textId="77777777" w:rsidR="005C3300" w:rsidRPr="005C3300" w:rsidRDefault="005C3300" w:rsidP="005C3300">
      <w:pPr>
        <w:ind w:left="720"/>
        <w:jc w:val="both"/>
        <w:rPr>
          <w:b/>
          <w:iCs/>
          <w:sz w:val="22"/>
          <w:szCs w:val="22"/>
          <w:highlight w:val="cyan"/>
        </w:rPr>
      </w:pPr>
      <w:bookmarkStart w:id="2" w:name="_Hlk197595172"/>
      <w:r w:rsidRPr="005C3300">
        <w:rPr>
          <w:b/>
          <w:bCs/>
          <w:iCs/>
          <w:sz w:val="22"/>
          <w:szCs w:val="22"/>
          <w:highlight w:val="cyan"/>
        </w:rPr>
        <w:t xml:space="preserve">Permit Support Document </w:t>
      </w:r>
      <w:r w:rsidRPr="005C3300">
        <w:rPr>
          <w:b/>
          <w:i/>
          <w:sz w:val="22"/>
          <w:szCs w:val="22"/>
          <w:highlight w:val="cyan"/>
        </w:rPr>
        <w:t>(</w:t>
      </w:r>
      <w:r w:rsidRPr="005C3300">
        <w:rPr>
          <w:b/>
          <w:i/>
          <w:sz w:val="22"/>
          <w:szCs w:val="22"/>
          <w:highlight w:val="cyan"/>
          <w:u w:val="single"/>
        </w:rPr>
        <w:t>Note to developer of the RFP:</w:t>
      </w:r>
      <w:r w:rsidRPr="005C3300">
        <w:rPr>
          <w:b/>
          <w:i/>
          <w:sz w:val="22"/>
          <w:szCs w:val="22"/>
          <w:highlight w:val="cyan"/>
        </w:rPr>
        <w:t xml:space="preserve"> </w:t>
      </w:r>
      <w:r w:rsidRPr="005C3300">
        <w:rPr>
          <w:b/>
          <w:i/>
          <w:color w:val="FF0000"/>
          <w:sz w:val="22"/>
          <w:szCs w:val="22"/>
          <w:highlight w:val="cyan"/>
        </w:rPr>
        <w:t>Use this if there is permit support documentation that the Design-Build Firm can use for their permit (if the permit hasn’t been obtained</w:t>
      </w:r>
      <w:r w:rsidRPr="005C3300">
        <w:rPr>
          <w:b/>
          <w:i/>
          <w:sz w:val="22"/>
          <w:szCs w:val="22"/>
          <w:highlight w:val="cyan"/>
        </w:rPr>
        <w:t>).</w:t>
      </w:r>
    </w:p>
    <w:bookmarkEnd w:id="2"/>
    <w:p w14:paraId="1C8BEAC4" w14:textId="77777777" w:rsidR="005800FD" w:rsidRPr="00F639FE" w:rsidRDefault="005800FD" w:rsidP="005800FD">
      <w:pPr>
        <w:ind w:left="720"/>
        <w:jc w:val="both"/>
        <w:rPr>
          <w:b/>
          <w:iCs/>
          <w:sz w:val="22"/>
          <w:szCs w:val="22"/>
          <w:u w:val="single"/>
        </w:rPr>
      </w:pPr>
      <w:r w:rsidRPr="00F639FE">
        <w:rPr>
          <w:b/>
          <w:bCs/>
          <w:iCs/>
          <w:sz w:val="22"/>
          <w:szCs w:val="22"/>
          <w:u w:val="single"/>
        </w:rPr>
        <w:t>Right of way maps</w:t>
      </w:r>
      <w:r w:rsidRPr="00F639FE">
        <w:rPr>
          <w:b/>
          <w:iCs/>
          <w:sz w:val="22"/>
          <w:szCs w:val="22"/>
          <w:u w:val="single"/>
        </w:rPr>
        <w:t xml:space="preserve"> </w:t>
      </w:r>
    </w:p>
    <w:p w14:paraId="3EBA2277" w14:textId="77777777" w:rsidR="005800FD" w:rsidRPr="00F639FE" w:rsidRDefault="005800FD" w:rsidP="005800FD">
      <w:pPr>
        <w:ind w:left="720"/>
        <w:jc w:val="both"/>
        <w:rPr>
          <w:b/>
          <w:iCs/>
          <w:sz w:val="22"/>
          <w:szCs w:val="22"/>
          <w:u w:val="single"/>
        </w:rPr>
      </w:pPr>
      <w:r w:rsidRPr="00F639FE">
        <w:rPr>
          <w:b/>
          <w:iCs/>
          <w:sz w:val="22"/>
          <w:szCs w:val="22"/>
          <w:u w:val="single"/>
        </w:rPr>
        <w:t xml:space="preserve">Typical section package </w:t>
      </w:r>
    </w:p>
    <w:p w14:paraId="05C91117" w14:textId="77777777" w:rsidR="005800FD" w:rsidRPr="00F639FE" w:rsidRDefault="005800FD" w:rsidP="005800FD">
      <w:pPr>
        <w:ind w:left="720"/>
        <w:jc w:val="both"/>
        <w:rPr>
          <w:b/>
          <w:iCs/>
          <w:sz w:val="22"/>
          <w:szCs w:val="22"/>
          <w:u w:val="single"/>
        </w:rPr>
      </w:pPr>
      <w:r w:rsidRPr="00F639FE">
        <w:rPr>
          <w:b/>
          <w:bCs/>
          <w:iCs/>
          <w:sz w:val="22"/>
          <w:szCs w:val="22"/>
          <w:u w:val="single"/>
        </w:rPr>
        <w:t>Concept plans</w:t>
      </w:r>
      <w:r w:rsidRPr="00F639FE">
        <w:rPr>
          <w:b/>
          <w:iCs/>
          <w:sz w:val="22"/>
          <w:szCs w:val="22"/>
          <w:u w:val="single"/>
        </w:rPr>
        <w:t xml:space="preserve"> </w:t>
      </w:r>
    </w:p>
    <w:p w14:paraId="0DA15B60" w14:textId="77777777" w:rsidR="005800FD" w:rsidRPr="00F639FE" w:rsidRDefault="005800FD" w:rsidP="005800FD">
      <w:pPr>
        <w:ind w:left="720"/>
        <w:jc w:val="both"/>
        <w:rPr>
          <w:b/>
          <w:iCs/>
          <w:sz w:val="22"/>
          <w:szCs w:val="22"/>
          <w:u w:val="single"/>
        </w:rPr>
      </w:pPr>
      <w:r w:rsidRPr="00F639FE">
        <w:rPr>
          <w:b/>
          <w:bCs/>
          <w:iCs/>
          <w:sz w:val="22"/>
          <w:szCs w:val="22"/>
          <w:u w:val="single"/>
        </w:rPr>
        <w:t>Drainage analysis</w:t>
      </w:r>
      <w:r w:rsidRPr="00F639FE">
        <w:rPr>
          <w:b/>
          <w:iCs/>
          <w:sz w:val="22"/>
          <w:szCs w:val="22"/>
          <w:u w:val="single"/>
        </w:rPr>
        <w:t xml:space="preserve"> </w:t>
      </w:r>
    </w:p>
    <w:p w14:paraId="023B3850" w14:textId="77777777" w:rsidR="005800FD" w:rsidRPr="00F639FE" w:rsidRDefault="005800FD" w:rsidP="005800FD">
      <w:pPr>
        <w:ind w:left="720"/>
        <w:jc w:val="both"/>
        <w:rPr>
          <w:b/>
          <w:iCs/>
          <w:sz w:val="22"/>
          <w:szCs w:val="22"/>
          <w:u w:val="single"/>
        </w:rPr>
      </w:pPr>
      <w:r w:rsidRPr="00F639FE">
        <w:rPr>
          <w:b/>
          <w:bCs/>
          <w:iCs/>
          <w:sz w:val="22"/>
          <w:szCs w:val="22"/>
          <w:u w:val="single"/>
        </w:rPr>
        <w:t>Utility conflict matrix</w:t>
      </w:r>
      <w:r w:rsidRPr="00F639FE">
        <w:rPr>
          <w:b/>
          <w:iCs/>
          <w:sz w:val="22"/>
          <w:szCs w:val="22"/>
          <w:u w:val="single"/>
        </w:rPr>
        <w:t xml:space="preserve"> </w:t>
      </w:r>
    </w:p>
    <w:p w14:paraId="34EBFEA6" w14:textId="77777777" w:rsidR="005800FD" w:rsidRPr="00F639FE" w:rsidRDefault="005800FD" w:rsidP="005800FD">
      <w:pPr>
        <w:ind w:left="720"/>
        <w:jc w:val="both"/>
        <w:rPr>
          <w:b/>
          <w:iCs/>
          <w:sz w:val="22"/>
          <w:szCs w:val="22"/>
          <w:u w:val="single"/>
        </w:rPr>
      </w:pPr>
    </w:p>
    <w:p w14:paraId="5C94F8E0" w14:textId="77777777" w:rsidR="005800FD" w:rsidRPr="00F639FE" w:rsidRDefault="005800FD" w:rsidP="005800FD">
      <w:pPr>
        <w:ind w:left="720"/>
        <w:jc w:val="both"/>
        <w:rPr>
          <w:b/>
          <w:iCs/>
          <w:sz w:val="22"/>
          <w:szCs w:val="22"/>
          <w:u w:val="single"/>
        </w:rPr>
      </w:pPr>
      <w:r w:rsidRPr="00F639FE">
        <w:rPr>
          <w:b/>
          <w:iCs/>
          <w:sz w:val="22"/>
          <w:szCs w:val="22"/>
          <w:u w:val="single"/>
        </w:rPr>
        <w:t>Bid Price Proposal Forms</w:t>
      </w:r>
    </w:p>
    <w:p w14:paraId="5A1CA0A9" w14:textId="77777777" w:rsidR="005800FD" w:rsidRPr="00F639FE" w:rsidRDefault="005800FD" w:rsidP="005800FD">
      <w:pPr>
        <w:pStyle w:val="Aheading"/>
        <w:spacing w:before="120" w:after="0"/>
        <w:ind w:left="1080" w:hanging="360"/>
        <w:jc w:val="both"/>
        <w:rPr>
          <w:rFonts w:ascii="Times New Roman" w:hAnsi="Times New Roman"/>
          <w:b w:val="0"/>
          <w:bCs/>
          <w:sz w:val="22"/>
        </w:rPr>
      </w:pPr>
      <w:r w:rsidRPr="00F639FE">
        <w:rPr>
          <w:rFonts w:ascii="Times New Roman" w:hAnsi="Times New Roman"/>
          <w:b w:val="0"/>
          <w:bCs/>
          <w:sz w:val="22"/>
        </w:rPr>
        <w:t xml:space="preserve">1. Bid Blank (375-020-17) </w:t>
      </w:r>
    </w:p>
    <w:p w14:paraId="174C53D4" w14:textId="77777777" w:rsidR="005800FD" w:rsidRPr="00F639FE" w:rsidRDefault="005800FD" w:rsidP="005800FD">
      <w:pPr>
        <w:pStyle w:val="Aheading"/>
        <w:spacing w:before="120" w:after="0"/>
        <w:ind w:left="1080" w:hanging="360"/>
        <w:jc w:val="both"/>
        <w:rPr>
          <w:rFonts w:ascii="Times New Roman" w:hAnsi="Times New Roman"/>
          <w:b w:val="0"/>
          <w:bCs/>
          <w:sz w:val="22"/>
        </w:rPr>
      </w:pPr>
      <w:r w:rsidRPr="00F639FE">
        <w:rPr>
          <w:rFonts w:ascii="Times New Roman" w:hAnsi="Times New Roman"/>
          <w:b w:val="0"/>
          <w:bCs/>
          <w:sz w:val="22"/>
        </w:rPr>
        <w:t xml:space="preserve">2. Design Build Proposal of Proposer (375-020-12) </w:t>
      </w:r>
    </w:p>
    <w:p w14:paraId="6638BD16" w14:textId="77777777" w:rsidR="005800FD" w:rsidRPr="00F639FE" w:rsidRDefault="005800FD" w:rsidP="005800FD">
      <w:pPr>
        <w:pStyle w:val="Aheading"/>
        <w:spacing w:before="120" w:after="0"/>
        <w:ind w:left="1080" w:hanging="360"/>
        <w:jc w:val="both"/>
        <w:rPr>
          <w:rFonts w:ascii="Times New Roman" w:hAnsi="Times New Roman"/>
          <w:b w:val="0"/>
          <w:bCs/>
          <w:sz w:val="22"/>
        </w:rPr>
      </w:pPr>
      <w:r w:rsidRPr="00F639FE">
        <w:rPr>
          <w:rFonts w:ascii="Times New Roman" w:hAnsi="Times New Roman"/>
          <w:b w:val="0"/>
          <w:bCs/>
          <w:sz w:val="22"/>
        </w:rPr>
        <w:t xml:space="preserve">3. Design Build Bid Proposal Form (700-010-65)  </w:t>
      </w:r>
    </w:p>
    <w:p w14:paraId="29BAE35D" w14:textId="77777777" w:rsidR="005800FD" w:rsidRPr="00F639FE" w:rsidRDefault="005800FD" w:rsidP="005800FD">
      <w:pPr>
        <w:pStyle w:val="Aheading"/>
        <w:spacing w:before="120" w:after="0"/>
        <w:ind w:left="1080" w:hanging="360"/>
        <w:jc w:val="both"/>
        <w:rPr>
          <w:rFonts w:ascii="Times New Roman" w:hAnsi="Times New Roman"/>
          <w:b w:val="0"/>
          <w:bCs/>
          <w:sz w:val="22"/>
        </w:rPr>
      </w:pPr>
      <w:r w:rsidRPr="00F639FE">
        <w:rPr>
          <w:rFonts w:ascii="Times New Roman" w:hAnsi="Times New Roman"/>
          <w:b w:val="0"/>
          <w:bCs/>
          <w:sz w:val="22"/>
        </w:rPr>
        <w:t xml:space="preserve">4. Bid or Proposal Bond (375-020-34) </w:t>
      </w:r>
    </w:p>
    <w:p w14:paraId="584617DC" w14:textId="77777777" w:rsidR="005800FD" w:rsidRDefault="005800FD" w:rsidP="008E7A48">
      <w:pPr>
        <w:pStyle w:val="Atext"/>
        <w:spacing w:after="0"/>
        <w:ind w:left="1440" w:firstLine="0"/>
        <w:rPr>
          <w:rFonts w:ascii="Times New Roman" w:hAnsi="Times New Roman"/>
          <w:b/>
          <w:i/>
          <w:sz w:val="22"/>
          <w:szCs w:val="22"/>
        </w:rPr>
      </w:pPr>
    </w:p>
    <w:p w14:paraId="643BFF77" w14:textId="77777777" w:rsidR="00857B89" w:rsidRPr="0032416C" w:rsidRDefault="00857B89" w:rsidP="008E7A48">
      <w:pPr>
        <w:pStyle w:val="Atext"/>
        <w:spacing w:after="0"/>
        <w:ind w:left="1440" w:firstLine="0"/>
        <w:rPr>
          <w:rFonts w:ascii="Times New Roman" w:hAnsi="Times New Roman"/>
          <w:sz w:val="22"/>
          <w:szCs w:val="22"/>
        </w:rPr>
      </w:pPr>
    </w:p>
    <w:p w14:paraId="1A49A221" w14:textId="77777777" w:rsidR="00FD1C48" w:rsidRDefault="00FD1C48">
      <w:pPr>
        <w:ind w:firstLine="720"/>
        <w:jc w:val="both"/>
        <w:rPr>
          <w:sz w:val="22"/>
          <w:szCs w:val="22"/>
        </w:rPr>
      </w:pPr>
    </w:p>
    <w:p w14:paraId="16892583" w14:textId="77777777" w:rsidR="009568A6" w:rsidRDefault="009568A6" w:rsidP="00B64C97">
      <w:pPr>
        <w:pStyle w:val="Aheading"/>
        <w:keepNext w:val="0"/>
        <w:spacing w:before="120" w:after="0"/>
        <w:ind w:left="1080" w:hanging="360"/>
        <w:jc w:val="both"/>
        <w:rPr>
          <w:rFonts w:ascii="Times New Roman" w:hAnsi="Times New Roman"/>
          <w:b w:val="0"/>
          <w:bCs/>
          <w:sz w:val="22"/>
        </w:rPr>
      </w:pPr>
    </w:p>
    <w:p w14:paraId="2670CDD3" w14:textId="77777777" w:rsidR="00273F17" w:rsidRDefault="00273F17" w:rsidP="00273F17">
      <w:pPr>
        <w:ind w:left="1440"/>
        <w:rPr>
          <w:sz w:val="22"/>
          <w:szCs w:val="22"/>
        </w:rPr>
      </w:pPr>
    </w:p>
    <w:p w14:paraId="5094CE76" w14:textId="77777777" w:rsidR="00273F17" w:rsidRDefault="00273F17" w:rsidP="00273F17"/>
    <w:p w14:paraId="5C803DFF" w14:textId="77777777" w:rsidR="00B4231E" w:rsidRDefault="00B4231E" w:rsidP="00273F17">
      <w:pPr>
        <w:ind w:left="720" w:firstLine="720"/>
        <w:rPr>
          <w:sz w:val="22"/>
          <w:szCs w:val="22"/>
        </w:rPr>
      </w:pPr>
    </w:p>
    <w:p w14:paraId="3ED75427" w14:textId="77777777" w:rsidR="00465981" w:rsidRDefault="00465981" w:rsidP="004F141B">
      <w:pPr>
        <w:numPr>
          <w:ilvl w:val="0"/>
          <w:numId w:val="30"/>
        </w:numPr>
        <w:ind w:right="-90"/>
        <w:outlineLvl w:val="0"/>
        <w:rPr>
          <w:b/>
          <w:bCs/>
          <w:sz w:val="22"/>
        </w:rPr>
      </w:pPr>
      <w:bookmarkStart w:id="3" w:name="Introduction"/>
      <w:bookmarkStart w:id="4" w:name="_Toc131497808"/>
      <w:bookmarkStart w:id="5" w:name="_Toc410890647"/>
      <w:r w:rsidRPr="006011A6">
        <w:rPr>
          <w:rStyle w:val="Heading1Char"/>
        </w:rPr>
        <w:t>Introduction</w:t>
      </w:r>
      <w:bookmarkEnd w:id="3"/>
      <w:r>
        <w:rPr>
          <w:b/>
          <w:bCs/>
          <w:sz w:val="22"/>
        </w:rPr>
        <w:t>.</w:t>
      </w:r>
      <w:bookmarkEnd w:id="4"/>
      <w:bookmarkEnd w:id="5"/>
      <w:r w:rsidR="00F63C91">
        <w:rPr>
          <w:b/>
          <w:bCs/>
          <w:sz w:val="22"/>
        </w:rPr>
        <w:fldChar w:fldCharType="begin"/>
      </w:r>
      <w:r>
        <w:rPr>
          <w:b/>
          <w:bCs/>
          <w:sz w:val="22"/>
        </w:rPr>
        <w:instrText xml:space="preserve"> tc \l1 "</w:instrText>
      </w:r>
      <w:bookmarkStart w:id="6" w:name="_Toc24164789"/>
      <w:r>
        <w:rPr>
          <w:b/>
          <w:bCs/>
          <w:sz w:val="22"/>
        </w:rPr>
        <w:instrText>I.</w:instrText>
      </w:r>
      <w:r>
        <w:rPr>
          <w:b/>
          <w:bCs/>
          <w:sz w:val="22"/>
        </w:rPr>
        <w:tab/>
        <w:instrText>Introduction</w:instrText>
      </w:r>
      <w:bookmarkEnd w:id="6"/>
      <w:r>
        <w:rPr>
          <w:b/>
          <w:bCs/>
          <w:sz w:val="22"/>
        </w:rPr>
        <w:instrText xml:space="preserve">" </w:instrText>
      </w:r>
      <w:r w:rsidR="00F63C91">
        <w:rPr>
          <w:b/>
          <w:bCs/>
          <w:sz w:val="22"/>
        </w:rPr>
        <w:fldChar w:fldCharType="end"/>
      </w:r>
    </w:p>
    <w:p w14:paraId="65C420F3" w14:textId="3458FFA3" w:rsidR="00544CC5" w:rsidRDefault="00544CC5">
      <w:pPr>
        <w:jc w:val="both"/>
        <w:rPr>
          <w:sz w:val="22"/>
        </w:rPr>
      </w:pPr>
    </w:p>
    <w:p w14:paraId="10DCFB2A" w14:textId="77777777" w:rsidR="00EC40F8" w:rsidRPr="0089027C" w:rsidRDefault="00EC40F8" w:rsidP="00EC40F8">
      <w:pPr>
        <w:pStyle w:val="BodyText2"/>
        <w:tabs>
          <w:tab w:val="clear" w:pos="4680"/>
        </w:tabs>
        <w:suppressAutoHyphens w:val="0"/>
        <w:spacing w:line="240" w:lineRule="auto"/>
        <w:rPr>
          <w:b/>
          <w:bCs/>
          <w:i/>
          <w:iCs/>
          <w:color w:val="FF0000"/>
          <w:sz w:val="22"/>
        </w:rPr>
      </w:pPr>
      <w:r w:rsidRPr="00F639FE">
        <w:rPr>
          <w:b/>
          <w:bCs/>
          <w:i/>
          <w:iCs/>
          <w:sz w:val="22"/>
          <w:highlight w:val="yellow"/>
          <w:u w:val="single"/>
        </w:rPr>
        <w:t>Note to developer of the RFP</w:t>
      </w:r>
      <w:r w:rsidRPr="00F639FE">
        <w:rPr>
          <w:b/>
          <w:bCs/>
          <w:sz w:val="22"/>
          <w:highlight w:val="yellow"/>
          <w:u w:val="single"/>
        </w:rPr>
        <w:t>:</w:t>
      </w:r>
      <w:r w:rsidRPr="00F639FE">
        <w:rPr>
          <w:b/>
          <w:bCs/>
          <w:sz w:val="22"/>
          <w:highlight w:val="yellow"/>
        </w:rPr>
        <w:t xml:space="preserve">  </w:t>
      </w:r>
      <w:r w:rsidRPr="00F639FE">
        <w:rPr>
          <w:b/>
          <w:bCs/>
          <w:i/>
          <w:iCs/>
          <w:color w:val="FF0000"/>
          <w:sz w:val="22"/>
          <w:highlight w:val="yellow"/>
        </w:rPr>
        <w:t>Determination of project complexity for the purpose of Project Specific Liability Insurance must be included in the Introduction below.</w:t>
      </w:r>
    </w:p>
    <w:p w14:paraId="5553D021" w14:textId="77777777" w:rsidR="00EC40F8" w:rsidRPr="008C79EE" w:rsidRDefault="00EC40F8">
      <w:pPr>
        <w:jc w:val="both"/>
        <w:rPr>
          <w:sz w:val="22"/>
        </w:rPr>
      </w:pPr>
    </w:p>
    <w:p w14:paraId="303100BE" w14:textId="77777777" w:rsidR="00544CC5" w:rsidRPr="00CF541E" w:rsidRDefault="00E50DDC">
      <w:pPr>
        <w:jc w:val="both"/>
        <w:rPr>
          <w:b/>
        </w:rPr>
      </w:pPr>
      <w:r w:rsidRPr="00E50DDC">
        <w:rPr>
          <w:b/>
        </w:rPr>
        <w:t>Definitions:</w:t>
      </w:r>
    </w:p>
    <w:p w14:paraId="62F6332A" w14:textId="77777777" w:rsidR="00662A07" w:rsidRDefault="00662A07">
      <w:pPr>
        <w:jc w:val="both"/>
        <w:rPr>
          <w:b/>
          <w:sz w:val="22"/>
        </w:rPr>
      </w:pPr>
    </w:p>
    <w:p w14:paraId="1A15D0AA" w14:textId="77777777" w:rsidR="00662A07" w:rsidRPr="00CF541E" w:rsidRDefault="00E50DDC">
      <w:pPr>
        <w:jc w:val="both"/>
        <w:rPr>
          <w:sz w:val="22"/>
          <w:szCs w:val="22"/>
        </w:rPr>
      </w:pPr>
      <w:r w:rsidRPr="00FE7A13">
        <w:rPr>
          <w:b/>
          <w:sz w:val="22"/>
          <w:szCs w:val="22"/>
        </w:rPr>
        <w:t>Department</w:t>
      </w:r>
      <w:r w:rsidR="001C0792" w:rsidRPr="00CF541E">
        <w:rPr>
          <w:sz w:val="22"/>
          <w:szCs w:val="22"/>
        </w:rPr>
        <w:t xml:space="preserve"> </w:t>
      </w:r>
      <w:r w:rsidR="002D2091" w:rsidRPr="00CF541E">
        <w:rPr>
          <w:sz w:val="22"/>
          <w:szCs w:val="22"/>
        </w:rPr>
        <w:t xml:space="preserve">means </w:t>
      </w:r>
      <w:r w:rsidR="001C0792" w:rsidRPr="00CF541E">
        <w:rPr>
          <w:sz w:val="22"/>
          <w:szCs w:val="22"/>
        </w:rPr>
        <w:t xml:space="preserve">State of </w:t>
      </w:r>
      <w:r w:rsidR="00465981">
        <w:rPr>
          <w:sz w:val="22"/>
        </w:rPr>
        <w:t>Florida Department of Transportation</w:t>
      </w:r>
      <w:r w:rsidR="004B4033">
        <w:rPr>
          <w:sz w:val="22"/>
          <w:szCs w:val="22"/>
        </w:rPr>
        <w:t>.</w:t>
      </w:r>
    </w:p>
    <w:p w14:paraId="51F2CDA4" w14:textId="77777777" w:rsidR="002C7319" w:rsidRPr="00CF541E" w:rsidRDefault="002C7319">
      <w:pPr>
        <w:jc w:val="both"/>
        <w:rPr>
          <w:sz w:val="22"/>
          <w:szCs w:val="22"/>
        </w:rPr>
      </w:pPr>
    </w:p>
    <w:p w14:paraId="6AC7FC25" w14:textId="77777777" w:rsidR="00C450E4" w:rsidRDefault="00E50DDC">
      <w:pPr>
        <w:jc w:val="both"/>
        <w:rPr>
          <w:color w:val="1F497D"/>
          <w:sz w:val="22"/>
          <w:szCs w:val="22"/>
        </w:rPr>
      </w:pPr>
      <w:r w:rsidRPr="00FE7A13">
        <w:rPr>
          <w:b/>
          <w:sz w:val="22"/>
          <w:szCs w:val="22"/>
        </w:rPr>
        <w:t>Local Agency</w:t>
      </w:r>
      <w:r w:rsidRPr="00E50DDC">
        <w:rPr>
          <w:sz w:val="22"/>
          <w:szCs w:val="22"/>
        </w:rPr>
        <w:t xml:space="preserve"> means a unit of government with less than statewide jurisdiction or any officially designated public agency or authority of such a unit of government that has the responsibility for planning, construction, operation or maintenance of, or jurisdiction over, a transportation facility.  The term includes, but is not limited to, a county, an incorporated municipality, a metropolitan planning organization (MPO), an expressway or transportation authority, a road and bridge district, a special road and bridge district or a regional governmental unit.  </w:t>
      </w:r>
    </w:p>
    <w:p w14:paraId="1521030B" w14:textId="77777777" w:rsidR="002D2091" w:rsidRPr="00CF541E" w:rsidRDefault="002D2091">
      <w:pPr>
        <w:jc w:val="both"/>
        <w:rPr>
          <w:sz w:val="22"/>
          <w:szCs w:val="22"/>
        </w:rPr>
      </w:pPr>
    </w:p>
    <w:p w14:paraId="2E7E6A2E" w14:textId="77777777" w:rsidR="002C7319" w:rsidRPr="00CF541E" w:rsidRDefault="00E50DDC">
      <w:pPr>
        <w:jc w:val="both"/>
        <w:rPr>
          <w:sz w:val="22"/>
          <w:szCs w:val="22"/>
        </w:rPr>
      </w:pPr>
      <w:r w:rsidRPr="00FE7A13">
        <w:rPr>
          <w:b/>
          <w:sz w:val="22"/>
          <w:szCs w:val="22"/>
        </w:rPr>
        <w:t>USDOT</w:t>
      </w:r>
      <w:r w:rsidRPr="00E50DDC">
        <w:rPr>
          <w:sz w:val="22"/>
          <w:szCs w:val="22"/>
        </w:rPr>
        <w:t xml:space="preserve"> means United States </w:t>
      </w:r>
      <w:r w:rsidR="00465981">
        <w:rPr>
          <w:sz w:val="22"/>
        </w:rPr>
        <w:t>Department</w:t>
      </w:r>
      <w:r w:rsidRPr="00E50DDC">
        <w:rPr>
          <w:sz w:val="22"/>
          <w:szCs w:val="22"/>
        </w:rPr>
        <w:t xml:space="preserve"> of Transportation</w:t>
      </w:r>
      <w:r w:rsidR="004B4033">
        <w:rPr>
          <w:sz w:val="22"/>
          <w:szCs w:val="22"/>
        </w:rPr>
        <w:t>.</w:t>
      </w:r>
    </w:p>
    <w:p w14:paraId="42BC2E7E" w14:textId="77777777" w:rsidR="00A03D42" w:rsidRDefault="00A03D42">
      <w:pPr>
        <w:jc w:val="both"/>
        <w:rPr>
          <w:sz w:val="22"/>
        </w:rPr>
      </w:pPr>
    </w:p>
    <w:p w14:paraId="48507210" w14:textId="1EEAC997" w:rsidR="00465981" w:rsidRDefault="00465981">
      <w:pPr>
        <w:pStyle w:val="BodyText2"/>
        <w:tabs>
          <w:tab w:val="clear" w:pos="4680"/>
        </w:tabs>
        <w:suppressAutoHyphens w:val="0"/>
        <w:spacing w:line="240" w:lineRule="auto"/>
        <w:rPr>
          <w:sz w:val="22"/>
          <w:u w:val="single"/>
        </w:rPr>
      </w:pPr>
      <w:r>
        <w:rPr>
          <w:sz w:val="22"/>
        </w:rPr>
        <w:t xml:space="preserve">The </w:t>
      </w:r>
      <w:r w:rsidR="003C7690" w:rsidRPr="003C7690">
        <w:rPr>
          <w:b/>
          <w:sz w:val="22"/>
        </w:rPr>
        <w:t>Local Agency</w:t>
      </w:r>
      <w:r>
        <w:rPr>
          <w:sz w:val="22"/>
        </w:rPr>
        <w:t xml:space="preserve"> has issued this Request for </w:t>
      </w:r>
      <w:r w:rsidR="004678A6">
        <w:rPr>
          <w:sz w:val="22"/>
        </w:rPr>
        <w:t>Proposal</w:t>
      </w:r>
      <w:r>
        <w:rPr>
          <w:sz w:val="22"/>
        </w:rPr>
        <w:t xml:space="preserve"> (RFP) to solicit competitive </w:t>
      </w:r>
      <w:r w:rsidR="004678A6">
        <w:rPr>
          <w:sz w:val="22"/>
        </w:rPr>
        <w:t>Bid</w:t>
      </w:r>
      <w:r>
        <w:rPr>
          <w:sz w:val="22"/>
        </w:rPr>
        <w:t xml:space="preserve">s and </w:t>
      </w:r>
      <w:r w:rsidR="004678A6">
        <w:rPr>
          <w:sz w:val="22"/>
        </w:rPr>
        <w:t>Proposal</w:t>
      </w:r>
      <w:r>
        <w:rPr>
          <w:sz w:val="22"/>
        </w:rPr>
        <w:t xml:space="preserve">s from Proposers for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3A6DEB9C" w14:textId="77777777" w:rsidR="00EC40F8" w:rsidRDefault="00EC40F8">
      <w:pPr>
        <w:pStyle w:val="BodyText2"/>
        <w:tabs>
          <w:tab w:val="clear" w:pos="4680"/>
        </w:tabs>
        <w:suppressAutoHyphens w:val="0"/>
        <w:spacing w:line="240" w:lineRule="auto"/>
        <w:rPr>
          <w:sz w:val="22"/>
          <w:u w:val="single"/>
        </w:rPr>
      </w:pPr>
    </w:p>
    <w:p w14:paraId="5134A4EE" w14:textId="77777777" w:rsidR="00465981" w:rsidRPr="00B23119" w:rsidRDefault="00465981">
      <w:pPr>
        <w:jc w:val="both"/>
        <w:rPr>
          <w:b/>
          <w:sz w:val="22"/>
          <w:u w:val="single"/>
        </w:rPr>
      </w:pPr>
      <w:r w:rsidRPr="00B23119">
        <w:rPr>
          <w:b/>
          <w:sz w:val="22"/>
          <w:u w:val="single"/>
        </w:rPr>
        <w:t>Description of Work</w:t>
      </w:r>
    </w:p>
    <w:p w14:paraId="19B32629" w14:textId="2B61E2FF" w:rsidR="00EC40F8" w:rsidRPr="00E03245" w:rsidRDefault="00465981" w:rsidP="00EC40F8">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F639FE">
        <w:rPr>
          <w:sz w:val="22"/>
          <w:u w:val="single"/>
        </w:rPr>
        <w:t xml:space="preserve">       </w:t>
      </w:r>
      <w:r w:rsidR="00EC40F8" w:rsidRPr="00F639FE">
        <w:rPr>
          <w:sz w:val="22"/>
        </w:rPr>
        <w:lastRenderedPageBreak/>
        <w:t xml:space="preserve">The Attachments represent the Department’s concept and </w:t>
      </w:r>
      <w:proofErr w:type="gramStart"/>
      <w:r w:rsidR="00EC40F8" w:rsidRPr="00F639FE">
        <w:rPr>
          <w:sz w:val="22"/>
        </w:rPr>
        <w:t>are considered to be</w:t>
      </w:r>
      <w:proofErr w:type="gramEnd"/>
      <w:r w:rsidR="00EC40F8" w:rsidRPr="00F639FE">
        <w:rPr>
          <w:sz w:val="22"/>
        </w:rPr>
        <w:t xml:space="preserve"> reliable information developed for the project.  The requirements of this project are included below in this RFP.   Attachments do not constitute or represent a binding requirement of this contract unless specifically stated below and/or in subsequent sections of this RFP.</w:t>
      </w:r>
      <w:r w:rsidR="00EC40F8" w:rsidRPr="00E03245">
        <w:rPr>
          <w:sz w:val="22"/>
          <w:u w:val="single"/>
        </w:rPr>
        <w:t xml:space="preserve"> </w:t>
      </w:r>
    </w:p>
    <w:p w14:paraId="6BA8257C" w14:textId="08CB9FEE" w:rsidR="00823710" w:rsidRDefault="00465981" w:rsidP="007D63F0">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2CB2FCE2" w14:textId="77777777" w:rsidR="00B427D9" w:rsidRDefault="00B427D9" w:rsidP="007D63F0">
      <w:pPr>
        <w:jc w:val="both"/>
        <w:rPr>
          <w:sz w:val="22"/>
          <w:u w:val="single"/>
        </w:rPr>
      </w:pPr>
    </w:p>
    <w:p w14:paraId="2B65C089" w14:textId="2B7610AB" w:rsidR="00B341F6" w:rsidRDefault="00202654" w:rsidP="00B341F6">
      <w:pPr>
        <w:jc w:val="both"/>
        <w:rPr>
          <w:sz w:val="22"/>
          <w:szCs w:val="22"/>
        </w:rPr>
      </w:pPr>
      <w:r w:rsidRPr="00701D2C">
        <w:rPr>
          <w:sz w:val="22"/>
          <w:szCs w:val="22"/>
        </w:rPr>
        <w:t>The intent of this Project is to replace, repair or rehabilitate all deficiencies noted in the RFP within the Project limits such that maintenance work required up</w:t>
      </w:r>
      <w:r w:rsidR="00A1161C" w:rsidRPr="00701D2C">
        <w:rPr>
          <w:sz w:val="22"/>
          <w:szCs w:val="22"/>
        </w:rPr>
        <w:t>on</w:t>
      </w:r>
      <w:r w:rsidRPr="00701D2C">
        <w:rPr>
          <w:sz w:val="22"/>
          <w:szCs w:val="22"/>
        </w:rPr>
        <w:t xml:space="preserve"> Final Acceptance is limited to routine work</w:t>
      </w:r>
      <w:r w:rsidRPr="0067159A">
        <w:rPr>
          <w:sz w:val="22"/>
          <w:szCs w:val="22"/>
        </w:rPr>
        <w:t>.</w:t>
      </w:r>
    </w:p>
    <w:p w14:paraId="618836E5" w14:textId="77777777" w:rsidR="00433CF6" w:rsidRDefault="00433CF6" w:rsidP="00B341F6">
      <w:pPr>
        <w:jc w:val="both"/>
        <w:rPr>
          <w:sz w:val="22"/>
          <w:u w:val="single"/>
        </w:rPr>
      </w:pPr>
    </w:p>
    <w:p w14:paraId="79980548" w14:textId="77777777" w:rsidR="007D63F0" w:rsidRPr="00F639FE" w:rsidRDefault="00C10FB7" w:rsidP="004F141B">
      <w:pPr>
        <w:numPr>
          <w:ilvl w:val="0"/>
          <w:numId w:val="42"/>
        </w:numPr>
        <w:jc w:val="both"/>
        <w:outlineLvl w:val="1"/>
        <w:rPr>
          <w:b/>
          <w:sz w:val="22"/>
        </w:rPr>
      </w:pPr>
      <w:bookmarkStart w:id="7" w:name="_Toc131497809"/>
      <w:bookmarkStart w:id="8" w:name="_Toc410890648"/>
      <w:bookmarkStart w:id="9" w:name="DesignBuildResponsibility"/>
      <w:r w:rsidRPr="00F639FE">
        <w:rPr>
          <w:b/>
          <w:sz w:val="22"/>
        </w:rPr>
        <w:t>Design-Build</w:t>
      </w:r>
      <w:r w:rsidR="007D63F0" w:rsidRPr="00F639FE">
        <w:rPr>
          <w:b/>
          <w:sz w:val="22"/>
        </w:rPr>
        <w:t xml:space="preserve"> Responsibility</w:t>
      </w:r>
      <w:bookmarkEnd w:id="7"/>
      <w:bookmarkEnd w:id="8"/>
    </w:p>
    <w:bookmarkEnd w:id="9"/>
    <w:p w14:paraId="580FA03A" w14:textId="77777777" w:rsidR="00097DC7" w:rsidRPr="00F639FE" w:rsidRDefault="00097DC7" w:rsidP="00097DC7">
      <w:pPr>
        <w:jc w:val="both"/>
        <w:outlineLvl w:val="1"/>
        <w:rPr>
          <w:b/>
          <w:sz w:val="22"/>
        </w:rPr>
      </w:pPr>
    </w:p>
    <w:p w14:paraId="6A82C1AF" w14:textId="6E0DAEF9" w:rsidR="000B214A" w:rsidRPr="00B20F5E" w:rsidRDefault="000B214A" w:rsidP="000B214A">
      <w:pPr>
        <w:autoSpaceDE/>
        <w:autoSpaceDN/>
        <w:adjustRightInd/>
        <w:snapToGrid w:val="0"/>
        <w:jc w:val="both"/>
        <w:rPr>
          <w:sz w:val="22"/>
          <w:szCs w:val="20"/>
        </w:rPr>
      </w:pPr>
      <w:r w:rsidRPr="00F639FE">
        <w:rPr>
          <w:sz w:val="22"/>
        </w:rPr>
        <w:t xml:space="preserve">The Design-Build Firm shall be responsible for survey, </w:t>
      </w:r>
      <w:r w:rsidR="00BC2A7E" w:rsidRPr="00F639FE">
        <w:rPr>
          <w:sz w:val="22"/>
        </w:rPr>
        <w:t xml:space="preserve">completing the </w:t>
      </w:r>
      <w:r w:rsidRPr="00F639FE">
        <w:rPr>
          <w:sz w:val="22"/>
        </w:rPr>
        <w:t xml:space="preserve">geotechnical investigation, design, acquisition of all permits not acquired by the </w:t>
      </w:r>
      <w:r w:rsidRPr="00F639FE">
        <w:rPr>
          <w:b/>
          <w:sz w:val="22"/>
        </w:rPr>
        <w:t>Local Agency</w:t>
      </w:r>
      <w:r w:rsidRPr="00F639FE">
        <w:rPr>
          <w:sz w:val="22"/>
        </w:rPr>
        <w:t xml:space="preserve">, any and all information required to modify permits acquired by the </w:t>
      </w:r>
      <w:r w:rsidRPr="00F639FE">
        <w:rPr>
          <w:b/>
          <w:sz w:val="22"/>
        </w:rPr>
        <w:t>Local Agency</w:t>
      </w:r>
      <w:r w:rsidRPr="00F639FE">
        <w:rPr>
          <w:sz w:val="22"/>
        </w:rPr>
        <w:t>, maintenance of traffic, demolition, and construction on or before the Project completion date indicated in the Proposal.  The</w:t>
      </w:r>
      <w:r w:rsidRPr="00B20F5E">
        <w:rPr>
          <w:sz w:val="22"/>
        </w:rPr>
        <w:t xml:space="preserve"> Design-Build Firm will coordinate all utility relocations.  </w:t>
      </w:r>
    </w:p>
    <w:p w14:paraId="354D5701" w14:textId="77777777" w:rsidR="000B214A" w:rsidRPr="00B20F5E" w:rsidRDefault="000B214A" w:rsidP="000B214A">
      <w:pPr>
        <w:snapToGrid w:val="0"/>
        <w:jc w:val="both"/>
        <w:rPr>
          <w:sz w:val="22"/>
          <w:szCs w:val="20"/>
        </w:rPr>
      </w:pPr>
    </w:p>
    <w:p w14:paraId="730F8193" w14:textId="77777777" w:rsidR="000B214A" w:rsidRPr="00B20F5E" w:rsidRDefault="000B214A" w:rsidP="000B214A">
      <w:pPr>
        <w:pStyle w:val="BodyText2"/>
        <w:tabs>
          <w:tab w:val="clear" w:pos="4680"/>
        </w:tabs>
        <w:suppressAutoHyphens w:val="0"/>
        <w:snapToGrid w:val="0"/>
        <w:spacing w:line="240" w:lineRule="auto"/>
        <w:rPr>
          <w:sz w:val="22"/>
        </w:rPr>
      </w:pPr>
      <w:r w:rsidRPr="00B20F5E">
        <w:rPr>
          <w:spacing w:val="0"/>
          <w:sz w:val="22"/>
        </w:rPr>
        <w:t xml:space="preserve">The </w:t>
      </w:r>
      <w:r w:rsidRPr="00B20F5E">
        <w:rPr>
          <w:sz w:val="22"/>
        </w:rPr>
        <w:t>Design-Build Firm shall be responsible for</w:t>
      </w:r>
      <w:r w:rsidRPr="00B20F5E">
        <w:rPr>
          <w:spacing w:val="0"/>
          <w:sz w:val="22"/>
        </w:rPr>
        <w:t xml:space="preserve"> compliance with Design and Construction Criteria (Section VI) which sets forth requirements regarding survey, design, construction, and maintenance of traffic during construction, requirements relative to Project management, scheduling, and coordination with other agencies and entities such as state and local government, utilities and the public.</w:t>
      </w:r>
      <w:r w:rsidRPr="00B20F5E">
        <w:rPr>
          <w:sz w:val="22"/>
        </w:rPr>
        <w:t xml:space="preserve"> </w:t>
      </w:r>
    </w:p>
    <w:p w14:paraId="34EAD7CB" w14:textId="77777777" w:rsidR="000B214A" w:rsidRPr="00B20F5E" w:rsidRDefault="000B214A" w:rsidP="000B214A">
      <w:pPr>
        <w:pStyle w:val="BodyText2"/>
        <w:tabs>
          <w:tab w:val="clear" w:pos="4680"/>
        </w:tabs>
        <w:suppressAutoHyphens w:val="0"/>
        <w:snapToGrid w:val="0"/>
        <w:spacing w:line="240" w:lineRule="auto"/>
        <w:rPr>
          <w:sz w:val="22"/>
        </w:rPr>
      </w:pPr>
    </w:p>
    <w:p w14:paraId="30655619" w14:textId="20E50431" w:rsidR="000B214A" w:rsidRPr="00F328DB" w:rsidRDefault="000B214A" w:rsidP="000B214A">
      <w:pPr>
        <w:pStyle w:val="BodyText2"/>
        <w:tabs>
          <w:tab w:val="clear" w:pos="4680"/>
        </w:tabs>
        <w:suppressAutoHyphens w:val="0"/>
        <w:snapToGrid w:val="0"/>
        <w:spacing w:line="240" w:lineRule="auto"/>
        <w:rPr>
          <w:sz w:val="22"/>
        </w:rPr>
      </w:pPr>
      <w:r w:rsidRPr="00F639FE">
        <w:rPr>
          <w:sz w:val="22"/>
        </w:rPr>
        <w:t>The Design-Build Firm shall be responsible for reviewing the approved PD&amp;E Study</w:t>
      </w:r>
      <w:r w:rsidR="00292F53" w:rsidRPr="00F639FE">
        <w:rPr>
          <w:sz w:val="22"/>
        </w:rPr>
        <w:t xml:space="preserve">, </w:t>
      </w:r>
      <w:r w:rsidR="00292F53" w:rsidRPr="00F639FE">
        <w:rPr>
          <w:sz w:val="22"/>
          <w:szCs w:val="22"/>
        </w:rPr>
        <w:t xml:space="preserve">Technical Documents supporting the PD&amp;E Study, and subsequent re-evaluations included in the </w:t>
      </w:r>
      <w:r w:rsidR="00BC2A7E" w:rsidRPr="00F639FE">
        <w:rPr>
          <w:sz w:val="22"/>
          <w:szCs w:val="22"/>
        </w:rPr>
        <w:t>Attachments</w:t>
      </w:r>
      <w:r w:rsidR="00292F53" w:rsidRPr="00F639FE">
        <w:rPr>
          <w:sz w:val="22"/>
          <w:szCs w:val="22"/>
        </w:rPr>
        <w:t>.</w:t>
      </w:r>
      <w:r w:rsidR="00292F53" w:rsidRPr="00F328DB">
        <w:rPr>
          <w:sz w:val="22"/>
          <w:szCs w:val="22"/>
        </w:rPr>
        <w:t xml:space="preserve"> The Design-Build Firm may propose changes which differ from the approved PD&amp;E Study and/or re-evaluation(s). An approved re-evaluation to document changes proposed by the Design-Build Firm is required prior to construction of the specific activity as required in Section V.I.3 </w:t>
      </w:r>
      <w:r w:rsidR="00292F53" w:rsidRPr="00BF524B">
        <w:rPr>
          <w:b/>
          <w:sz w:val="22"/>
          <w:szCs w:val="22"/>
          <w:highlight w:val="yellow"/>
        </w:rPr>
        <w:t>[</w:t>
      </w:r>
      <w:r w:rsidR="00292F53" w:rsidRPr="00BF524B">
        <w:rPr>
          <w:b/>
          <w:i/>
          <w:iCs/>
          <w:sz w:val="22"/>
          <w:szCs w:val="22"/>
          <w:highlight w:val="yellow"/>
          <w:u w:val="single"/>
        </w:rPr>
        <w:t>Note to developer of the RFP:</w:t>
      </w:r>
      <w:r w:rsidR="00292F53" w:rsidRPr="00BF524B">
        <w:rPr>
          <w:i/>
          <w:iCs/>
          <w:sz w:val="22"/>
          <w:szCs w:val="22"/>
          <w:highlight w:val="yellow"/>
        </w:rPr>
        <w:t xml:space="preserve"> </w:t>
      </w:r>
      <w:r w:rsidR="00292F53" w:rsidRPr="00BF524B">
        <w:rPr>
          <w:b/>
          <w:bCs/>
          <w:i/>
          <w:iCs/>
          <w:color w:val="FF0000"/>
          <w:sz w:val="22"/>
          <w:szCs w:val="22"/>
          <w:highlight w:val="yellow"/>
        </w:rPr>
        <w:t>revise this timeframe requirement as needed based on project circumstances</w:t>
      </w:r>
      <w:r w:rsidR="00292F53" w:rsidRPr="00BF524B">
        <w:rPr>
          <w:i/>
          <w:iCs/>
          <w:sz w:val="22"/>
          <w:szCs w:val="22"/>
          <w:highlight w:val="yellow"/>
        </w:rPr>
        <w:t>].</w:t>
      </w:r>
      <w:r w:rsidR="00292F53" w:rsidRPr="00F328DB">
        <w:rPr>
          <w:sz w:val="22"/>
          <w:szCs w:val="22"/>
        </w:rPr>
        <w:t xml:space="preserve">  </w:t>
      </w:r>
    </w:p>
    <w:p w14:paraId="3AA4BE45" w14:textId="77777777" w:rsidR="000B214A" w:rsidRPr="00F328DB" w:rsidRDefault="000B214A" w:rsidP="000B214A">
      <w:pPr>
        <w:pStyle w:val="BodyText2"/>
        <w:tabs>
          <w:tab w:val="clear" w:pos="4680"/>
        </w:tabs>
        <w:suppressAutoHyphens w:val="0"/>
        <w:snapToGrid w:val="0"/>
        <w:spacing w:line="240" w:lineRule="auto"/>
        <w:rPr>
          <w:sz w:val="22"/>
        </w:rPr>
      </w:pPr>
    </w:p>
    <w:p w14:paraId="5D2437F4" w14:textId="2916A5EC" w:rsidR="000B214A" w:rsidRPr="00F328DB" w:rsidRDefault="000B214A" w:rsidP="000B214A">
      <w:pPr>
        <w:pStyle w:val="BodyText2"/>
        <w:tabs>
          <w:tab w:val="clear" w:pos="4680"/>
        </w:tabs>
        <w:suppressAutoHyphens w:val="0"/>
        <w:snapToGrid w:val="0"/>
        <w:spacing w:line="240" w:lineRule="auto"/>
        <w:rPr>
          <w:sz w:val="22"/>
        </w:rPr>
      </w:pPr>
      <w:r w:rsidRPr="00F328DB">
        <w:rPr>
          <w:sz w:val="22"/>
          <w:szCs w:val="22"/>
        </w:rPr>
        <w:t xml:space="preserve">The Design-Build Firm is responsible for coordinating with the Environmental </w:t>
      </w:r>
      <w:r w:rsidR="00292F53" w:rsidRPr="00F328DB">
        <w:rPr>
          <w:sz w:val="22"/>
          <w:szCs w:val="22"/>
        </w:rPr>
        <w:t>Management Office</w:t>
      </w:r>
      <w:r w:rsidRPr="00F328DB">
        <w:rPr>
          <w:sz w:val="22"/>
          <w:szCs w:val="22"/>
        </w:rPr>
        <w:t xml:space="preserve"> any engineering </w:t>
      </w:r>
      <w:r w:rsidR="00292F53" w:rsidRPr="00F328DB">
        <w:rPr>
          <w:sz w:val="22"/>
          <w:szCs w:val="22"/>
        </w:rPr>
        <w:t xml:space="preserve">and environmental (e.g., social, cultural, natural, and physical) </w:t>
      </w:r>
      <w:r w:rsidRPr="00F328DB">
        <w:rPr>
          <w:sz w:val="22"/>
          <w:szCs w:val="22"/>
        </w:rPr>
        <w:t xml:space="preserve">information </w:t>
      </w:r>
      <w:r w:rsidR="00292F53" w:rsidRPr="00F328DB">
        <w:rPr>
          <w:sz w:val="22"/>
          <w:szCs w:val="22"/>
        </w:rPr>
        <w:t xml:space="preserve">required </w:t>
      </w:r>
      <w:r w:rsidRPr="00F328DB">
        <w:rPr>
          <w:sz w:val="22"/>
          <w:szCs w:val="22"/>
        </w:rPr>
        <w:t>to</w:t>
      </w:r>
      <w:r w:rsidR="00705B56" w:rsidRPr="00F328DB">
        <w:rPr>
          <w:sz w:val="22"/>
          <w:szCs w:val="22"/>
        </w:rPr>
        <w:t xml:space="preserve"> </w:t>
      </w:r>
      <w:r w:rsidR="00292F53" w:rsidRPr="00F328DB">
        <w:rPr>
          <w:sz w:val="22"/>
          <w:szCs w:val="22"/>
        </w:rPr>
        <w:t>complete the re-evaluations of the PD&amp;E Study</w:t>
      </w:r>
      <w:r w:rsidRPr="00F328DB">
        <w:rPr>
          <w:sz w:val="22"/>
          <w:szCs w:val="22"/>
        </w:rPr>
        <w:t xml:space="preserve">. The Design-Build Firm will not be compensated for any additional costs or time associated with </w:t>
      </w:r>
      <w:r w:rsidR="00705B56" w:rsidRPr="00F328DB">
        <w:rPr>
          <w:sz w:val="22"/>
          <w:szCs w:val="22"/>
        </w:rPr>
        <w:t>r</w:t>
      </w:r>
      <w:r w:rsidRPr="00F328DB">
        <w:rPr>
          <w:sz w:val="22"/>
          <w:szCs w:val="22"/>
        </w:rPr>
        <w:t>e</w:t>
      </w:r>
      <w:r w:rsidR="00705B56" w:rsidRPr="00F328DB">
        <w:rPr>
          <w:sz w:val="22"/>
          <w:szCs w:val="22"/>
        </w:rPr>
        <w:t>-</w:t>
      </w:r>
      <w:r w:rsidRPr="00F328DB">
        <w:rPr>
          <w:sz w:val="22"/>
          <w:szCs w:val="22"/>
        </w:rPr>
        <w:t xml:space="preserve">evaluation(s) resulting from proposed design changes.  </w:t>
      </w:r>
    </w:p>
    <w:p w14:paraId="51837224" w14:textId="77777777" w:rsidR="000B214A" w:rsidRPr="00F328DB" w:rsidRDefault="000B214A" w:rsidP="000B214A">
      <w:pPr>
        <w:pStyle w:val="BodyText2"/>
        <w:tabs>
          <w:tab w:val="clear" w:pos="4680"/>
        </w:tabs>
        <w:suppressAutoHyphens w:val="0"/>
        <w:snapToGrid w:val="0"/>
        <w:spacing w:line="240" w:lineRule="auto"/>
        <w:rPr>
          <w:sz w:val="22"/>
        </w:rPr>
      </w:pPr>
    </w:p>
    <w:p w14:paraId="3ABEBB80" w14:textId="7B62A99A" w:rsidR="000B214A" w:rsidRPr="00B20F5E" w:rsidRDefault="009C2F22" w:rsidP="000B214A">
      <w:pPr>
        <w:pStyle w:val="BodyText2"/>
        <w:tabs>
          <w:tab w:val="clear" w:pos="4680"/>
        </w:tabs>
        <w:suppressAutoHyphens w:val="0"/>
        <w:snapToGrid w:val="0"/>
        <w:spacing w:line="240" w:lineRule="auto"/>
        <w:rPr>
          <w:spacing w:val="0"/>
          <w:sz w:val="22"/>
        </w:rPr>
      </w:pPr>
      <w:r w:rsidRPr="00BF524B">
        <w:rPr>
          <w:b/>
          <w:i/>
          <w:iCs/>
          <w:sz w:val="22"/>
          <w:szCs w:val="22"/>
          <w:highlight w:val="yellow"/>
        </w:rPr>
        <w:t>(</w:t>
      </w:r>
      <w:r w:rsidR="00705B56" w:rsidRPr="00BF524B">
        <w:rPr>
          <w:b/>
          <w:i/>
          <w:iCs/>
          <w:sz w:val="22"/>
          <w:szCs w:val="22"/>
          <w:highlight w:val="yellow"/>
          <w:u w:val="single"/>
        </w:rPr>
        <w:t>Note to developer of the RFP:</w:t>
      </w:r>
      <w:r w:rsidR="00705B56" w:rsidRPr="00BF524B">
        <w:rPr>
          <w:b/>
          <w:i/>
          <w:iCs/>
          <w:sz w:val="22"/>
          <w:szCs w:val="22"/>
          <w:highlight w:val="yellow"/>
        </w:rPr>
        <w:t xml:space="preserve"> </w:t>
      </w:r>
      <w:r w:rsidR="00705B56" w:rsidRPr="00BF524B">
        <w:rPr>
          <w:b/>
          <w:i/>
          <w:iCs/>
          <w:color w:val="FF0000"/>
          <w:sz w:val="22"/>
          <w:szCs w:val="22"/>
          <w:highlight w:val="yellow"/>
          <w:shd w:val="clear" w:color="auto" w:fill="E6E6E6"/>
        </w:rPr>
        <w:t>Delete this paragraph if not applicable to the project.</w:t>
      </w:r>
      <w:r w:rsidR="00705B56" w:rsidRPr="00F328DB">
        <w:rPr>
          <w:sz w:val="22"/>
          <w:szCs w:val="22"/>
        </w:rPr>
        <w:t xml:space="preserve"> </w:t>
      </w:r>
      <w:r w:rsidRPr="00F328DB">
        <w:rPr>
          <w:sz w:val="22"/>
          <w:szCs w:val="22"/>
        </w:rPr>
        <w:t>)</w:t>
      </w:r>
      <w:r w:rsidR="000B214A" w:rsidRPr="00F328DB">
        <w:rPr>
          <w:sz w:val="22"/>
        </w:rPr>
        <w:t xml:space="preserve">The Design-Build Firm may propose changes which differ from the approved Interchange </w:t>
      </w:r>
      <w:r w:rsidR="00B82764" w:rsidRPr="00F328DB">
        <w:rPr>
          <w:sz w:val="22"/>
        </w:rPr>
        <w:t>Access Request</w:t>
      </w:r>
      <w:r w:rsidR="000B214A" w:rsidRPr="00F328DB">
        <w:rPr>
          <w:sz w:val="22"/>
        </w:rPr>
        <w:t xml:space="preserve"> If changes are proposed to the </w:t>
      </w:r>
      <w:r w:rsidR="00705B56" w:rsidRPr="00F328DB">
        <w:rPr>
          <w:sz w:val="22"/>
        </w:rPr>
        <w:t xml:space="preserve">interchange </w:t>
      </w:r>
      <w:r w:rsidR="000B214A" w:rsidRPr="00F328DB">
        <w:rPr>
          <w:sz w:val="22"/>
        </w:rPr>
        <w:t xml:space="preserve">configuration, the Design-Build Firm shall be responsible for preparing the necessary documentation required </w:t>
      </w:r>
      <w:r w:rsidR="00F129C0" w:rsidRPr="00F328DB">
        <w:rPr>
          <w:sz w:val="22"/>
        </w:rPr>
        <w:t xml:space="preserve">for the Local Agency to analyze and </w:t>
      </w:r>
      <w:r w:rsidR="000B214A" w:rsidRPr="00F328DB">
        <w:rPr>
          <w:sz w:val="22"/>
        </w:rPr>
        <w:t xml:space="preserve">satisfy requirements to obtain approval of the </w:t>
      </w:r>
      <w:r w:rsidR="000B214A" w:rsidRPr="00F328DB">
        <w:rPr>
          <w:b/>
          <w:sz w:val="22"/>
        </w:rPr>
        <w:t>Local Agency</w:t>
      </w:r>
      <w:r w:rsidR="000B214A" w:rsidRPr="00F328DB">
        <w:rPr>
          <w:sz w:val="22"/>
        </w:rPr>
        <w:t xml:space="preserve"> and, if applicable</w:t>
      </w:r>
      <w:r w:rsidR="00705B56" w:rsidRPr="00F328DB">
        <w:rPr>
          <w:sz w:val="22"/>
          <w:szCs w:val="22"/>
        </w:rPr>
        <w:t xml:space="preserve"> </w:t>
      </w:r>
      <w:r w:rsidR="00B82764" w:rsidRPr="00F328DB">
        <w:rPr>
          <w:sz w:val="22"/>
          <w:szCs w:val="22"/>
        </w:rPr>
        <w:t xml:space="preserve"> FHWA </w:t>
      </w:r>
      <w:r w:rsidR="00705B56" w:rsidRPr="00F328DB">
        <w:rPr>
          <w:sz w:val="22"/>
          <w:szCs w:val="22"/>
        </w:rPr>
        <w:t xml:space="preserve"> IAR approval is required prior to approval of the PD&amp;E Study re-evaluation.</w:t>
      </w:r>
    </w:p>
    <w:p w14:paraId="422BF0F8" w14:textId="77777777" w:rsidR="000B214A" w:rsidRPr="00B20F5E" w:rsidRDefault="000B214A" w:rsidP="000B214A">
      <w:pPr>
        <w:pStyle w:val="BodyText2"/>
        <w:tabs>
          <w:tab w:val="clear" w:pos="4680"/>
        </w:tabs>
        <w:suppressAutoHyphens w:val="0"/>
        <w:snapToGrid w:val="0"/>
        <w:spacing w:line="240" w:lineRule="auto"/>
        <w:rPr>
          <w:spacing w:val="0"/>
          <w:sz w:val="22"/>
        </w:rPr>
      </w:pPr>
    </w:p>
    <w:p w14:paraId="2AC84146" w14:textId="77777777" w:rsidR="000B214A" w:rsidRPr="00E74C59" w:rsidRDefault="000B214A" w:rsidP="000B214A">
      <w:pPr>
        <w:pStyle w:val="BodyText2"/>
        <w:tabs>
          <w:tab w:val="clear" w:pos="4680"/>
        </w:tabs>
        <w:suppressAutoHyphens w:val="0"/>
        <w:snapToGrid w:val="0"/>
        <w:spacing w:line="240" w:lineRule="auto"/>
        <w:rPr>
          <w:sz w:val="22"/>
          <w:szCs w:val="22"/>
        </w:rPr>
      </w:pPr>
      <w:r w:rsidRPr="00B20F5E">
        <w:rPr>
          <w:spacing w:val="0"/>
          <w:sz w:val="22"/>
        </w:rPr>
        <w:t>The Design-Build Firm</w:t>
      </w:r>
      <w:r w:rsidRPr="00B20F5E">
        <w:rPr>
          <w:sz w:val="22"/>
        </w:rPr>
        <w:t xml:space="preserve"> shall e</w:t>
      </w:r>
      <w:r w:rsidRPr="00B20F5E">
        <w:rPr>
          <w:sz w:val="22"/>
          <w:szCs w:val="22"/>
        </w:rPr>
        <w:t xml:space="preserve">xamine the Contract Documents and the site of the proposed work carefully before submitting a Proposal for the work contemplated and shall </w:t>
      </w:r>
      <w:r w:rsidRPr="00B20F5E">
        <w:rPr>
          <w:sz w:val="22"/>
        </w:rPr>
        <w:t>investigate</w:t>
      </w:r>
      <w:r w:rsidRPr="00B20F5E">
        <w:rPr>
          <w:sz w:val="22"/>
          <w:szCs w:val="22"/>
        </w:rPr>
        <w:t xml:space="preserve"> the conditions to be encountered, as to the character, quality, and quantities of work to be performed and materials to be furnished and as to the requirements of all Contract Documents.  Written notification of differing site conditions </w:t>
      </w:r>
      <w:r w:rsidRPr="00E74C59">
        <w:rPr>
          <w:sz w:val="22"/>
          <w:szCs w:val="22"/>
        </w:rPr>
        <w:t xml:space="preserve">discovered during the design or construction phase of the Project will be given to the </w:t>
      </w:r>
      <w:r w:rsidR="00CB3584" w:rsidRPr="00CB3584">
        <w:rPr>
          <w:b/>
          <w:sz w:val="22"/>
        </w:rPr>
        <w:t>Local Agency</w:t>
      </w:r>
      <w:r w:rsidR="00CB3584" w:rsidRPr="00CB3584">
        <w:rPr>
          <w:sz w:val="22"/>
          <w:szCs w:val="22"/>
        </w:rPr>
        <w:t xml:space="preserve"> Project Manager.</w:t>
      </w:r>
    </w:p>
    <w:p w14:paraId="5F7CD279" w14:textId="77777777" w:rsidR="000B214A" w:rsidRPr="00E74C59" w:rsidRDefault="000B214A" w:rsidP="000B214A">
      <w:pPr>
        <w:pStyle w:val="BodyText2"/>
        <w:tabs>
          <w:tab w:val="clear" w:pos="4680"/>
        </w:tabs>
        <w:suppressAutoHyphens w:val="0"/>
        <w:snapToGrid w:val="0"/>
        <w:spacing w:line="240" w:lineRule="auto"/>
        <w:rPr>
          <w:sz w:val="22"/>
          <w:szCs w:val="22"/>
        </w:rPr>
      </w:pPr>
    </w:p>
    <w:p w14:paraId="52A36710" w14:textId="322D3614" w:rsidR="000B214A" w:rsidRPr="00B20F5E" w:rsidRDefault="00CB3584" w:rsidP="000B214A">
      <w:pPr>
        <w:jc w:val="both"/>
        <w:rPr>
          <w:sz w:val="22"/>
          <w:szCs w:val="22"/>
        </w:rPr>
      </w:pPr>
      <w:r w:rsidRPr="00CB3584">
        <w:rPr>
          <w:sz w:val="22"/>
        </w:rPr>
        <w:t>The Design-Build Firm</w:t>
      </w:r>
      <w:r w:rsidRPr="00CB3584">
        <w:rPr>
          <w:sz w:val="22"/>
          <w:szCs w:val="22"/>
        </w:rPr>
        <w:t xml:space="preserve"> shall examine boring data, where available, and make their own interpretation of the subsoil investigations and other preliminary </w:t>
      </w:r>
      <w:proofErr w:type="gramStart"/>
      <w:r w:rsidRPr="00CB3584">
        <w:rPr>
          <w:sz w:val="22"/>
          <w:szCs w:val="22"/>
        </w:rPr>
        <w:t>data, and</w:t>
      </w:r>
      <w:proofErr w:type="gramEnd"/>
      <w:r w:rsidRPr="00CB3584">
        <w:rPr>
          <w:sz w:val="22"/>
          <w:szCs w:val="22"/>
        </w:rPr>
        <w:t xml:space="preserve"> shall base their bid on their own opinion of the conditions likely to be encountered. The submission of a proposal is prima faci</w:t>
      </w:r>
      <w:r w:rsidR="00202654">
        <w:rPr>
          <w:sz w:val="22"/>
          <w:szCs w:val="22"/>
        </w:rPr>
        <w:t>e</w:t>
      </w:r>
      <w:r w:rsidRPr="00CB3584">
        <w:rPr>
          <w:sz w:val="22"/>
          <w:szCs w:val="22"/>
        </w:rPr>
        <w:t xml:space="preserve"> evidence that t</w:t>
      </w:r>
      <w:r w:rsidRPr="00CB3584">
        <w:rPr>
          <w:sz w:val="22"/>
        </w:rPr>
        <w:t>he Design-</w:t>
      </w:r>
      <w:r w:rsidRPr="00CB3584">
        <w:rPr>
          <w:sz w:val="22"/>
        </w:rPr>
        <w:lastRenderedPageBreak/>
        <w:t>Build Firm</w:t>
      </w:r>
      <w:r w:rsidRPr="00CB3584">
        <w:rPr>
          <w:sz w:val="22"/>
          <w:szCs w:val="22"/>
        </w:rPr>
        <w:t xml:space="preserve"> has made an examination as described in this provision.</w:t>
      </w:r>
    </w:p>
    <w:p w14:paraId="61B5BB5C" w14:textId="77777777" w:rsidR="000B214A" w:rsidRPr="00B20F5E" w:rsidRDefault="000B214A" w:rsidP="000B214A">
      <w:pPr>
        <w:pStyle w:val="BodyText2"/>
        <w:tabs>
          <w:tab w:val="clear" w:pos="4680"/>
        </w:tabs>
        <w:suppressAutoHyphens w:val="0"/>
        <w:snapToGrid w:val="0"/>
        <w:spacing w:line="240" w:lineRule="auto"/>
        <w:rPr>
          <w:spacing w:val="0"/>
          <w:sz w:val="22"/>
          <w:szCs w:val="20"/>
        </w:rPr>
      </w:pPr>
    </w:p>
    <w:p w14:paraId="13E19D81" w14:textId="77777777" w:rsidR="000B214A" w:rsidRDefault="000B214A" w:rsidP="000B214A">
      <w:pPr>
        <w:pStyle w:val="BodyText2"/>
        <w:tabs>
          <w:tab w:val="clear" w:pos="4680"/>
        </w:tabs>
        <w:suppressAutoHyphens w:val="0"/>
        <w:snapToGrid w:val="0"/>
        <w:spacing w:line="240" w:lineRule="auto"/>
        <w:rPr>
          <w:spacing w:val="0"/>
          <w:sz w:val="22"/>
        </w:rPr>
      </w:pPr>
      <w:r w:rsidRPr="00B20F5E">
        <w:rPr>
          <w:spacing w:val="0"/>
          <w:sz w:val="22"/>
        </w:rPr>
        <w:t xml:space="preserve">The Design-Build Firm shall demonstrate good Project management practices while working on this Project.  These include communication with the </w:t>
      </w:r>
      <w:r w:rsidRPr="00B20F5E">
        <w:rPr>
          <w:b/>
          <w:sz w:val="22"/>
        </w:rPr>
        <w:t>Local Agency</w:t>
      </w:r>
      <w:r w:rsidRPr="00B20F5E">
        <w:rPr>
          <w:spacing w:val="0"/>
          <w:sz w:val="22"/>
        </w:rPr>
        <w:t xml:space="preserve"> and others as necessary, management of time and resources, and documentation.</w:t>
      </w:r>
    </w:p>
    <w:p w14:paraId="5164129D" w14:textId="77777777" w:rsidR="00B427D9" w:rsidRDefault="00B427D9" w:rsidP="000B214A">
      <w:pPr>
        <w:pStyle w:val="BodyText2"/>
        <w:tabs>
          <w:tab w:val="clear" w:pos="4680"/>
        </w:tabs>
        <w:suppressAutoHyphens w:val="0"/>
        <w:snapToGrid w:val="0"/>
        <w:spacing w:line="240" w:lineRule="auto"/>
        <w:rPr>
          <w:spacing w:val="0"/>
          <w:sz w:val="22"/>
        </w:rPr>
      </w:pPr>
    </w:p>
    <w:p w14:paraId="072AE615" w14:textId="77777777" w:rsidR="00B427D9" w:rsidRPr="0032416C" w:rsidRDefault="00CB3584" w:rsidP="00B427D9">
      <w:pPr>
        <w:pStyle w:val="BodyText2"/>
        <w:tabs>
          <w:tab w:val="clear" w:pos="4680"/>
        </w:tabs>
        <w:suppressAutoHyphens w:val="0"/>
        <w:snapToGrid w:val="0"/>
        <w:spacing w:line="240" w:lineRule="auto"/>
        <w:rPr>
          <w:spacing w:val="0"/>
          <w:sz w:val="22"/>
          <w:u w:val="single"/>
        </w:rPr>
      </w:pPr>
      <w:r w:rsidRPr="0032416C">
        <w:rPr>
          <w:b/>
          <w:i/>
          <w:sz w:val="22"/>
          <w:szCs w:val="22"/>
          <w:highlight w:val="yellow"/>
          <w:u w:val="single"/>
        </w:rPr>
        <w:t xml:space="preserve">Note to developer of the RFP: </w:t>
      </w:r>
      <w:r w:rsidRPr="0032416C">
        <w:rPr>
          <w:b/>
          <w:i/>
          <w:color w:val="FF0000"/>
          <w:sz w:val="22"/>
          <w:szCs w:val="22"/>
          <w:highlight w:val="yellow"/>
        </w:rPr>
        <w:t>When required of the project scope, use the language below and identify frequencies of mowing and litter removal.</w:t>
      </w:r>
    </w:p>
    <w:p w14:paraId="13C96D54" w14:textId="77777777" w:rsidR="00B427D9" w:rsidRPr="0032416C" w:rsidRDefault="00B427D9" w:rsidP="00B427D9">
      <w:pPr>
        <w:pStyle w:val="BodyText2"/>
        <w:tabs>
          <w:tab w:val="clear" w:pos="4680"/>
        </w:tabs>
        <w:suppressAutoHyphens w:val="0"/>
        <w:snapToGrid w:val="0"/>
        <w:spacing w:line="240" w:lineRule="auto"/>
        <w:rPr>
          <w:spacing w:val="0"/>
          <w:sz w:val="22"/>
        </w:rPr>
      </w:pPr>
    </w:p>
    <w:p w14:paraId="3173DDBF" w14:textId="5CEEEA41" w:rsidR="00B427D9" w:rsidRPr="005744AB" w:rsidRDefault="00CB3584" w:rsidP="00B427D9">
      <w:pPr>
        <w:pStyle w:val="BodyText2"/>
        <w:tabs>
          <w:tab w:val="clear" w:pos="4680"/>
        </w:tabs>
        <w:suppressAutoHyphens w:val="0"/>
        <w:snapToGrid w:val="0"/>
        <w:spacing w:line="240" w:lineRule="auto"/>
        <w:rPr>
          <w:spacing w:val="0"/>
          <w:sz w:val="22"/>
        </w:rPr>
      </w:pPr>
      <w:r w:rsidRPr="00CD5FDA">
        <w:rPr>
          <w:spacing w:val="0"/>
          <w:sz w:val="22"/>
        </w:rPr>
        <w:t xml:space="preserve">The Design-Build Firm will provide </w:t>
      </w:r>
      <w:r w:rsidR="00D8050F" w:rsidRPr="00CD5FDA">
        <w:rPr>
          <w:spacing w:val="0"/>
          <w:sz w:val="22"/>
        </w:rPr>
        <w:t>l</w:t>
      </w:r>
      <w:r w:rsidRPr="00CD5FDA">
        <w:rPr>
          <w:spacing w:val="0"/>
          <w:sz w:val="22"/>
        </w:rPr>
        <w:t xml:space="preserve">itter </w:t>
      </w:r>
      <w:r w:rsidR="00D8050F" w:rsidRPr="00CD5FDA">
        <w:rPr>
          <w:spacing w:val="0"/>
          <w:sz w:val="22"/>
        </w:rPr>
        <w:t>r</w:t>
      </w:r>
      <w:r w:rsidRPr="00CD5FDA">
        <w:rPr>
          <w:spacing w:val="0"/>
          <w:sz w:val="22"/>
        </w:rPr>
        <w:t xml:space="preserve">emoval and </w:t>
      </w:r>
      <w:r w:rsidR="00D8050F" w:rsidRPr="00CD5FDA">
        <w:rPr>
          <w:spacing w:val="0"/>
          <w:sz w:val="22"/>
        </w:rPr>
        <w:t>m</w:t>
      </w:r>
      <w:r w:rsidRPr="00CD5FDA">
        <w:rPr>
          <w:spacing w:val="0"/>
          <w:sz w:val="22"/>
        </w:rPr>
        <w:t xml:space="preserve">owing </w:t>
      </w:r>
      <w:r w:rsidR="00D8050F" w:rsidRPr="00CD5FDA">
        <w:rPr>
          <w:spacing w:val="0"/>
          <w:sz w:val="22"/>
        </w:rPr>
        <w:t xml:space="preserve">within the project limits </w:t>
      </w:r>
      <w:r w:rsidRPr="00CD5FDA">
        <w:rPr>
          <w:spacing w:val="0"/>
          <w:sz w:val="22"/>
        </w:rPr>
        <w:t xml:space="preserve">in accordance with Specification Section 107 with </w:t>
      </w:r>
      <w:proofErr w:type="gramStart"/>
      <w:r w:rsidRPr="00CD5FDA">
        <w:rPr>
          <w:spacing w:val="0"/>
          <w:sz w:val="22"/>
        </w:rPr>
        <w:t>a</w:t>
      </w:r>
      <w:proofErr w:type="gramEnd"/>
      <w:r w:rsidRPr="00CD5FDA">
        <w:rPr>
          <w:spacing w:val="0"/>
          <w:sz w:val="22"/>
        </w:rPr>
        <w:t xml:space="preserve"> XXX mowing frequency and </w:t>
      </w:r>
      <w:proofErr w:type="gramStart"/>
      <w:r w:rsidRPr="00CD5FDA">
        <w:rPr>
          <w:spacing w:val="0"/>
          <w:sz w:val="22"/>
        </w:rPr>
        <w:t>a</w:t>
      </w:r>
      <w:proofErr w:type="gramEnd"/>
      <w:r w:rsidRPr="00CD5FDA">
        <w:rPr>
          <w:spacing w:val="0"/>
          <w:sz w:val="22"/>
        </w:rPr>
        <w:t xml:space="preserve"> XXX litter removal.</w:t>
      </w:r>
    </w:p>
    <w:p w14:paraId="450EC500" w14:textId="77777777" w:rsidR="00097DC7" w:rsidRPr="005744AB" w:rsidRDefault="00097DC7" w:rsidP="00097DC7">
      <w:pPr>
        <w:jc w:val="both"/>
        <w:outlineLvl w:val="1"/>
        <w:rPr>
          <w:b/>
          <w:sz w:val="22"/>
        </w:rPr>
      </w:pPr>
    </w:p>
    <w:p w14:paraId="62A857F5" w14:textId="77777777" w:rsidR="00097DC7" w:rsidRPr="005744AB" w:rsidRDefault="00097DC7" w:rsidP="004F141B">
      <w:pPr>
        <w:numPr>
          <w:ilvl w:val="0"/>
          <w:numId w:val="42"/>
        </w:numPr>
        <w:jc w:val="both"/>
        <w:outlineLvl w:val="1"/>
        <w:rPr>
          <w:b/>
          <w:sz w:val="22"/>
        </w:rPr>
      </w:pPr>
      <w:bookmarkStart w:id="10" w:name="_Toc410890649"/>
      <w:bookmarkStart w:id="11" w:name="LocalAgencyResponsibility"/>
      <w:r w:rsidRPr="005744AB">
        <w:rPr>
          <w:b/>
          <w:sz w:val="22"/>
        </w:rPr>
        <w:t>Local Agency Responsibility</w:t>
      </w:r>
      <w:bookmarkEnd w:id="10"/>
    </w:p>
    <w:bookmarkEnd w:id="11"/>
    <w:p w14:paraId="6F432C5D" w14:textId="77777777" w:rsidR="007D63F0" w:rsidRPr="005744AB" w:rsidRDefault="007D63F0" w:rsidP="007D63F0">
      <w:pPr>
        <w:autoSpaceDE/>
        <w:autoSpaceDN/>
        <w:adjustRightInd/>
        <w:snapToGrid w:val="0"/>
        <w:jc w:val="both"/>
        <w:rPr>
          <w:sz w:val="22"/>
        </w:rPr>
      </w:pPr>
    </w:p>
    <w:p w14:paraId="7F09EE3B" w14:textId="77777777" w:rsidR="00097DC7" w:rsidRPr="005744AB" w:rsidRDefault="00097DC7" w:rsidP="00097DC7">
      <w:pPr>
        <w:snapToGrid w:val="0"/>
        <w:jc w:val="both"/>
        <w:rPr>
          <w:sz w:val="22"/>
        </w:rPr>
      </w:pPr>
      <w:r w:rsidRPr="005744AB">
        <w:rPr>
          <w:sz w:val="22"/>
        </w:rPr>
        <w:t xml:space="preserve">The </w:t>
      </w:r>
      <w:r w:rsidRPr="005744AB">
        <w:rPr>
          <w:b/>
          <w:sz w:val="22"/>
        </w:rPr>
        <w:t>Local Agency</w:t>
      </w:r>
      <w:r w:rsidRPr="005744AB">
        <w:rPr>
          <w:sz w:val="22"/>
        </w:rPr>
        <w:t xml:space="preserve"> will provide contract administration, management services, construction engineering inspection services, environmental oversight, and quality acceptance reviews of all work associated with the development and preparation of the contract plans, permits</w:t>
      </w:r>
      <w:proofErr w:type="gramStart"/>
      <w:r w:rsidRPr="005744AB">
        <w:rPr>
          <w:sz w:val="22"/>
        </w:rPr>
        <w:t>, ,</w:t>
      </w:r>
      <w:proofErr w:type="gramEnd"/>
      <w:r w:rsidRPr="005744AB">
        <w:rPr>
          <w:sz w:val="22"/>
        </w:rPr>
        <w:t xml:space="preserve">  and construction of the improvements.  The </w:t>
      </w:r>
      <w:r w:rsidRPr="005744AB">
        <w:rPr>
          <w:b/>
          <w:sz w:val="22"/>
        </w:rPr>
        <w:t>Local Agency</w:t>
      </w:r>
      <w:r w:rsidRPr="005744AB">
        <w:rPr>
          <w:sz w:val="22"/>
        </w:rPr>
        <w:t xml:space="preserve"> will provide job specific information and/or functions as outlined in this document.</w:t>
      </w:r>
    </w:p>
    <w:p w14:paraId="3B0556C7" w14:textId="77777777" w:rsidR="00097DC7" w:rsidRPr="005744AB" w:rsidRDefault="00097DC7" w:rsidP="00097DC7">
      <w:pPr>
        <w:snapToGrid w:val="0"/>
        <w:jc w:val="both"/>
        <w:rPr>
          <w:sz w:val="22"/>
        </w:rPr>
      </w:pPr>
    </w:p>
    <w:p w14:paraId="56DEE82F" w14:textId="77777777" w:rsidR="00097DC7" w:rsidRPr="00F328DB" w:rsidRDefault="00097DC7" w:rsidP="00097DC7">
      <w:pPr>
        <w:snapToGrid w:val="0"/>
        <w:jc w:val="both"/>
        <w:rPr>
          <w:sz w:val="22"/>
        </w:rPr>
      </w:pPr>
      <w:r w:rsidRPr="005744AB">
        <w:rPr>
          <w:sz w:val="22"/>
        </w:rPr>
        <w:t xml:space="preserve">In accordance with 23 CFR 636.109 of the FHWA, in a Federal Aid project, the </w:t>
      </w:r>
      <w:r w:rsidRPr="005744AB">
        <w:rPr>
          <w:b/>
          <w:sz w:val="22"/>
        </w:rPr>
        <w:t>Local Agency</w:t>
      </w:r>
      <w:r w:rsidRPr="005744AB">
        <w:rPr>
          <w:sz w:val="22"/>
        </w:rPr>
        <w:t xml:space="preserve"> shall have </w:t>
      </w:r>
      <w:r w:rsidRPr="00F328DB">
        <w:rPr>
          <w:sz w:val="22"/>
        </w:rPr>
        <w:t>oversight, review, and approval of the permitting process.</w:t>
      </w:r>
    </w:p>
    <w:p w14:paraId="407E2F63" w14:textId="77777777" w:rsidR="00097DC7" w:rsidRPr="00F328DB" w:rsidRDefault="00097DC7" w:rsidP="00097DC7">
      <w:pPr>
        <w:snapToGrid w:val="0"/>
        <w:jc w:val="both"/>
        <w:rPr>
          <w:sz w:val="22"/>
        </w:rPr>
      </w:pPr>
    </w:p>
    <w:p w14:paraId="43ECBA69" w14:textId="21A716EC" w:rsidR="0060402C" w:rsidRPr="00F328DB" w:rsidRDefault="00097DC7" w:rsidP="00097DC7">
      <w:pPr>
        <w:pStyle w:val="BodyText2"/>
        <w:tabs>
          <w:tab w:val="clear" w:pos="4680"/>
        </w:tabs>
        <w:suppressAutoHyphens w:val="0"/>
        <w:snapToGrid w:val="0"/>
        <w:spacing w:line="240" w:lineRule="auto"/>
        <w:rPr>
          <w:sz w:val="22"/>
          <w:szCs w:val="22"/>
        </w:rPr>
      </w:pPr>
      <w:r w:rsidRPr="00F328DB">
        <w:rPr>
          <w:sz w:val="22"/>
          <w:szCs w:val="22"/>
        </w:rPr>
        <w:t xml:space="preserve">The </w:t>
      </w:r>
      <w:r w:rsidRPr="00F328DB">
        <w:rPr>
          <w:b/>
          <w:sz w:val="22"/>
          <w:szCs w:val="22"/>
        </w:rPr>
        <w:t>Local Agency</w:t>
      </w:r>
      <w:r w:rsidRPr="00F328DB">
        <w:rPr>
          <w:sz w:val="22"/>
          <w:szCs w:val="22"/>
        </w:rPr>
        <w:t xml:space="preserve"> will determine the environmental impacts and coordinate with the appropriate agencies during the preparation of </w:t>
      </w:r>
      <w:r w:rsidR="00FB3AFA" w:rsidRPr="00F328DB">
        <w:rPr>
          <w:sz w:val="22"/>
          <w:szCs w:val="22"/>
        </w:rPr>
        <w:t>PD&amp;E Study r</w:t>
      </w:r>
      <w:r w:rsidRPr="00F328DB">
        <w:rPr>
          <w:sz w:val="22"/>
          <w:szCs w:val="22"/>
        </w:rPr>
        <w:t>e</w:t>
      </w:r>
      <w:r w:rsidR="00FB3AFA" w:rsidRPr="00F328DB">
        <w:rPr>
          <w:sz w:val="22"/>
          <w:szCs w:val="22"/>
        </w:rPr>
        <w:t>-</w:t>
      </w:r>
      <w:r w:rsidRPr="00F328DB">
        <w:rPr>
          <w:sz w:val="22"/>
          <w:szCs w:val="22"/>
        </w:rPr>
        <w:t xml:space="preserve">evaluations. </w:t>
      </w:r>
      <w:r w:rsidRPr="0095109A">
        <w:rPr>
          <w:sz w:val="22"/>
          <w:szCs w:val="22"/>
          <w:highlight w:val="cyan"/>
        </w:rPr>
        <w:t xml:space="preserve">For federal projects, </w:t>
      </w:r>
      <w:r w:rsidR="00FB3AFA" w:rsidRPr="0095109A">
        <w:rPr>
          <w:sz w:val="22"/>
          <w:szCs w:val="22"/>
          <w:highlight w:val="cyan"/>
        </w:rPr>
        <w:t>r</w:t>
      </w:r>
      <w:r w:rsidRPr="0095109A">
        <w:rPr>
          <w:sz w:val="22"/>
          <w:szCs w:val="22"/>
          <w:highlight w:val="cyan"/>
        </w:rPr>
        <w:t>e</w:t>
      </w:r>
      <w:r w:rsidR="00FB3AFA" w:rsidRPr="0095109A">
        <w:rPr>
          <w:sz w:val="22"/>
          <w:szCs w:val="22"/>
          <w:highlight w:val="cyan"/>
        </w:rPr>
        <w:t>-</w:t>
      </w:r>
      <w:r w:rsidRPr="0095109A">
        <w:rPr>
          <w:sz w:val="22"/>
          <w:szCs w:val="22"/>
          <w:highlight w:val="cyan"/>
        </w:rPr>
        <w:t xml:space="preserve">evaluations </w:t>
      </w:r>
      <w:r w:rsidR="009E5833" w:rsidRPr="0095109A">
        <w:rPr>
          <w:sz w:val="22"/>
          <w:szCs w:val="22"/>
          <w:highlight w:val="cyan"/>
        </w:rPr>
        <w:t xml:space="preserve">will be processed </w:t>
      </w:r>
      <w:r w:rsidR="00493BBB" w:rsidRPr="0095109A">
        <w:rPr>
          <w:sz w:val="22"/>
          <w:szCs w:val="22"/>
          <w:highlight w:val="cyan"/>
        </w:rPr>
        <w:t xml:space="preserve">by the </w:t>
      </w:r>
      <w:r w:rsidR="004F3B3B" w:rsidRPr="0095109A">
        <w:rPr>
          <w:sz w:val="22"/>
          <w:szCs w:val="22"/>
          <w:highlight w:val="cyan"/>
        </w:rPr>
        <w:t xml:space="preserve">District </w:t>
      </w:r>
      <w:r w:rsidR="00FB3AFA" w:rsidRPr="0095109A">
        <w:rPr>
          <w:sz w:val="22"/>
          <w:szCs w:val="22"/>
          <w:highlight w:val="cyan"/>
        </w:rPr>
        <w:t xml:space="preserve">Environmental </w:t>
      </w:r>
      <w:r w:rsidR="00493BBB" w:rsidRPr="0095109A">
        <w:rPr>
          <w:sz w:val="22"/>
          <w:szCs w:val="22"/>
          <w:highlight w:val="cyan"/>
        </w:rPr>
        <w:t>M</w:t>
      </w:r>
      <w:r w:rsidR="00FB3AFA" w:rsidRPr="0095109A">
        <w:rPr>
          <w:sz w:val="22"/>
          <w:szCs w:val="22"/>
          <w:highlight w:val="cyan"/>
        </w:rPr>
        <w:t>anagement</w:t>
      </w:r>
      <w:r w:rsidR="00493BBB" w:rsidRPr="0095109A">
        <w:rPr>
          <w:sz w:val="22"/>
          <w:szCs w:val="22"/>
          <w:highlight w:val="cyan"/>
        </w:rPr>
        <w:t xml:space="preserve"> Office </w:t>
      </w:r>
      <w:r w:rsidR="009E5833" w:rsidRPr="0095109A">
        <w:rPr>
          <w:sz w:val="22"/>
          <w:szCs w:val="22"/>
          <w:highlight w:val="cyan"/>
        </w:rPr>
        <w:t xml:space="preserve">for approval by </w:t>
      </w:r>
      <w:r w:rsidR="00BA0A44" w:rsidRPr="0095109A">
        <w:rPr>
          <w:sz w:val="22"/>
          <w:szCs w:val="22"/>
          <w:highlight w:val="cyan"/>
        </w:rPr>
        <w:t xml:space="preserve">the </w:t>
      </w:r>
      <w:r w:rsidR="004F3B3B" w:rsidRPr="0095109A">
        <w:rPr>
          <w:sz w:val="22"/>
          <w:szCs w:val="22"/>
          <w:highlight w:val="cyan"/>
        </w:rPr>
        <w:t>Department’s Office of Environmental Management</w:t>
      </w:r>
      <w:r w:rsidR="009E5833" w:rsidRPr="0095109A">
        <w:rPr>
          <w:sz w:val="22"/>
          <w:szCs w:val="22"/>
          <w:highlight w:val="cyan"/>
        </w:rPr>
        <w:t xml:space="preserve"> pursuant to </w:t>
      </w:r>
      <w:bookmarkStart w:id="12" w:name="_Hlk495920871"/>
      <w:r w:rsidR="009E5833" w:rsidRPr="0095109A">
        <w:rPr>
          <w:sz w:val="22"/>
          <w:szCs w:val="22"/>
          <w:highlight w:val="cyan"/>
        </w:rPr>
        <w:t xml:space="preserve">23 U.S.C. §327 and a Memorandum of Understanding dated </w:t>
      </w:r>
      <w:r w:rsidR="005C3300" w:rsidRPr="0095109A">
        <w:rPr>
          <w:sz w:val="22"/>
          <w:szCs w:val="22"/>
          <w:highlight w:val="cyan"/>
        </w:rPr>
        <w:t xml:space="preserve">May 26, </w:t>
      </w:r>
      <w:proofErr w:type="gramStart"/>
      <w:r w:rsidR="005C3300" w:rsidRPr="0095109A">
        <w:rPr>
          <w:sz w:val="22"/>
          <w:szCs w:val="22"/>
          <w:highlight w:val="cyan"/>
        </w:rPr>
        <w:t>2022</w:t>
      </w:r>
      <w:proofErr w:type="gramEnd"/>
      <w:r w:rsidR="009E5833" w:rsidRPr="0095109A">
        <w:rPr>
          <w:sz w:val="22"/>
          <w:szCs w:val="22"/>
          <w:highlight w:val="cyan"/>
        </w:rPr>
        <w:t xml:space="preserve"> and executed by the FHWA and the Department.</w:t>
      </w:r>
      <w:bookmarkEnd w:id="12"/>
    </w:p>
    <w:p w14:paraId="6BB838FD" w14:textId="77777777" w:rsidR="00B20F5E" w:rsidRPr="00F328DB" w:rsidRDefault="00B20F5E" w:rsidP="00097DC7">
      <w:pPr>
        <w:pStyle w:val="BodyText2"/>
        <w:tabs>
          <w:tab w:val="clear" w:pos="4680"/>
        </w:tabs>
        <w:suppressAutoHyphens w:val="0"/>
        <w:snapToGrid w:val="0"/>
        <w:spacing w:line="240" w:lineRule="auto"/>
        <w:rPr>
          <w:sz w:val="22"/>
          <w:szCs w:val="22"/>
        </w:rPr>
      </w:pPr>
    </w:p>
    <w:p w14:paraId="156F42DD" w14:textId="77777777" w:rsidR="00B20F5E" w:rsidRPr="00030AF9" w:rsidRDefault="00B20F5E" w:rsidP="00B20F5E">
      <w:pPr>
        <w:tabs>
          <w:tab w:val="left" w:pos="-1440"/>
        </w:tabs>
        <w:jc w:val="both"/>
        <w:rPr>
          <w:sz w:val="22"/>
          <w:szCs w:val="22"/>
        </w:rPr>
      </w:pPr>
      <w:r w:rsidRPr="00F328DB">
        <w:rPr>
          <w:sz w:val="22"/>
        </w:rPr>
        <w:t xml:space="preserve">This Request for Proposal does not commit the </w:t>
      </w:r>
      <w:r w:rsidRPr="00F328DB">
        <w:rPr>
          <w:b/>
          <w:sz w:val="22"/>
          <w:szCs w:val="22"/>
        </w:rPr>
        <w:t>Local Agency</w:t>
      </w:r>
      <w:r w:rsidRPr="00F328DB">
        <w:rPr>
          <w:sz w:val="22"/>
        </w:rPr>
        <w:t xml:space="preserve"> to make studies or designs for the preparation of any proposal, nor to procure or contract for any articles</w:t>
      </w:r>
      <w:r w:rsidRPr="00030AF9">
        <w:rPr>
          <w:sz w:val="22"/>
        </w:rPr>
        <w:t xml:space="preserve"> or services.  </w:t>
      </w:r>
      <w:r w:rsidRPr="00030AF9">
        <w:rPr>
          <w:sz w:val="22"/>
          <w:szCs w:val="22"/>
        </w:rPr>
        <w:t xml:space="preserve">  </w:t>
      </w:r>
    </w:p>
    <w:p w14:paraId="6864E2FD" w14:textId="77777777" w:rsidR="00B20F5E" w:rsidRPr="00030AF9" w:rsidRDefault="00B20F5E" w:rsidP="00B20F5E">
      <w:pPr>
        <w:ind w:firstLine="720"/>
        <w:jc w:val="both"/>
        <w:rPr>
          <w:sz w:val="22"/>
          <w:szCs w:val="22"/>
        </w:rPr>
      </w:pPr>
    </w:p>
    <w:p w14:paraId="1628BA16" w14:textId="3D59C60D" w:rsidR="0060402C" w:rsidRDefault="0060402C">
      <w:pPr>
        <w:pStyle w:val="BodyText2"/>
        <w:tabs>
          <w:tab w:val="clear" w:pos="4680"/>
        </w:tabs>
        <w:suppressAutoHyphens w:val="0"/>
        <w:snapToGrid w:val="0"/>
        <w:spacing w:line="240" w:lineRule="auto"/>
        <w:rPr>
          <w:sz w:val="22"/>
          <w:highlight w:val="cyan"/>
        </w:rPr>
      </w:pPr>
    </w:p>
    <w:p w14:paraId="3377AD45" w14:textId="77777777" w:rsidR="00465981" w:rsidRDefault="00465981" w:rsidP="004F141B">
      <w:pPr>
        <w:numPr>
          <w:ilvl w:val="0"/>
          <w:numId w:val="30"/>
        </w:numPr>
        <w:jc w:val="both"/>
        <w:outlineLvl w:val="0"/>
        <w:rPr>
          <w:b/>
          <w:bCs/>
          <w:sz w:val="22"/>
        </w:rPr>
      </w:pPr>
      <w:bookmarkStart w:id="13" w:name="ScheduleofEvents"/>
      <w:bookmarkStart w:id="14" w:name="_Toc410890650"/>
      <w:r w:rsidRPr="006011A6">
        <w:rPr>
          <w:rStyle w:val="Heading1Char"/>
        </w:rPr>
        <w:t>Schedule of Events</w:t>
      </w:r>
      <w:bookmarkEnd w:id="13"/>
      <w:r>
        <w:rPr>
          <w:b/>
          <w:bCs/>
          <w:sz w:val="22"/>
        </w:rPr>
        <w:t>.</w:t>
      </w:r>
      <w:bookmarkEnd w:id="14"/>
      <w:r w:rsidR="00F63C91">
        <w:rPr>
          <w:b/>
          <w:bCs/>
          <w:sz w:val="22"/>
        </w:rPr>
        <w:fldChar w:fldCharType="begin"/>
      </w:r>
      <w:r>
        <w:rPr>
          <w:b/>
          <w:bCs/>
          <w:sz w:val="22"/>
        </w:rPr>
        <w:instrText xml:space="preserve"> tc \l1 "II.</w:instrText>
      </w:r>
      <w:r>
        <w:rPr>
          <w:b/>
          <w:bCs/>
          <w:sz w:val="22"/>
        </w:rPr>
        <w:tab/>
        <w:instrText xml:space="preserve">Schedule of Events" </w:instrText>
      </w:r>
      <w:r w:rsidR="00F63C91">
        <w:rPr>
          <w:b/>
          <w:bCs/>
          <w:sz w:val="22"/>
        </w:rPr>
        <w:fldChar w:fldCharType="end"/>
      </w:r>
    </w:p>
    <w:p w14:paraId="113EF5CA" w14:textId="77777777" w:rsidR="00465981" w:rsidRDefault="00465981">
      <w:pPr>
        <w:jc w:val="both"/>
        <w:rPr>
          <w:sz w:val="22"/>
        </w:rPr>
      </w:pPr>
    </w:p>
    <w:p w14:paraId="37680DAE" w14:textId="77777777" w:rsidR="00465981" w:rsidRDefault="00465981">
      <w:pPr>
        <w:jc w:val="both"/>
        <w:rPr>
          <w:sz w:val="22"/>
        </w:rPr>
      </w:pPr>
      <w:r>
        <w:rPr>
          <w:sz w:val="22"/>
        </w:rPr>
        <w:t xml:space="preserve">Below is the current schedule of the remaining events that will take place in the selection process.  The </w:t>
      </w:r>
      <w:r w:rsidR="003C7690" w:rsidRPr="00573A64">
        <w:rPr>
          <w:b/>
          <w:sz w:val="22"/>
        </w:rPr>
        <w:t>Local Agency</w:t>
      </w:r>
      <w:r>
        <w:rPr>
          <w:sz w:val="22"/>
        </w:rPr>
        <w:t xml:space="preserve"> reserves the right to make changes or alterations to the schedule as the </w:t>
      </w:r>
      <w:r w:rsidR="003C7690" w:rsidRPr="00573A64">
        <w:rPr>
          <w:b/>
          <w:sz w:val="22"/>
        </w:rPr>
        <w:t>Local Agency</w:t>
      </w:r>
      <w:r>
        <w:rPr>
          <w:sz w:val="22"/>
        </w:rPr>
        <w:t xml:space="preserve"> determines is in the best interests of the public.  Proposers will be notified sufficiently in advance of any changes or alterations in the schedule.  Unless otherwise notified in writing by the </w:t>
      </w:r>
      <w:r w:rsidR="003C7690" w:rsidRPr="00573A64">
        <w:rPr>
          <w:b/>
          <w:sz w:val="22"/>
        </w:rPr>
        <w:t>Local Agency</w:t>
      </w:r>
      <w:r>
        <w:rPr>
          <w:sz w:val="22"/>
        </w:rPr>
        <w:t>, the dates indicated below for submission of items or for other actions on the part of a Proposer shall constitute absolute deadlines for those activities and failure to fully comply by the time stated shall cause a Proposer to be disqualified.</w:t>
      </w:r>
    </w:p>
    <w:p w14:paraId="2DE18C63" w14:textId="77777777" w:rsidR="00C450E4" w:rsidRDefault="00C450E4">
      <w:pPr>
        <w:jc w:val="both"/>
        <w:rPr>
          <w:sz w:val="22"/>
        </w:rPr>
      </w:pPr>
    </w:p>
    <w:p w14:paraId="40D38EBA" w14:textId="497898C4" w:rsidR="000B214A" w:rsidRDefault="00301E67" w:rsidP="000B214A">
      <w:pPr>
        <w:jc w:val="both"/>
        <w:rPr>
          <w:b/>
          <w:i/>
          <w:color w:val="FF0000"/>
          <w:sz w:val="22"/>
          <w:szCs w:val="22"/>
          <w:u w:val="single"/>
        </w:rPr>
      </w:pPr>
      <w:r w:rsidRPr="00301E67">
        <w:rPr>
          <w:b/>
          <w:i/>
          <w:sz w:val="22"/>
          <w:szCs w:val="22"/>
          <w:highlight w:val="yellow"/>
          <w:u w:val="single"/>
        </w:rPr>
        <w:t>Note to developer of the RFP:</w:t>
      </w:r>
      <w:r w:rsidRPr="00301E67">
        <w:rPr>
          <w:b/>
          <w:bCs/>
          <w:i/>
          <w:color w:val="FF0000"/>
          <w:sz w:val="22"/>
          <w:highlight w:val="yellow"/>
        </w:rPr>
        <w:t xml:space="preserve"> The Public Meeting of the Selection Committee should occur a minimum of two working days after the public opening of the Technical Scores and Price Proposals.</w:t>
      </w:r>
      <w:r w:rsidRPr="00301E67">
        <w:rPr>
          <w:b/>
          <w:i/>
          <w:color w:val="FF0000"/>
          <w:sz w:val="22"/>
          <w:szCs w:val="22"/>
          <w:highlight w:val="yellow"/>
        </w:rPr>
        <w:t xml:space="preserve"> The Schedule </w:t>
      </w:r>
      <w:r w:rsidRPr="008A591E">
        <w:rPr>
          <w:b/>
          <w:i/>
          <w:color w:val="FF0000"/>
          <w:sz w:val="22"/>
          <w:szCs w:val="22"/>
          <w:highlight w:val="yellow"/>
        </w:rPr>
        <w:t xml:space="preserve">of Events shown below should be modified to reflect the Schedule shown in the Project Advertisement.  </w:t>
      </w:r>
      <w:r w:rsidRPr="00CD5FDA">
        <w:rPr>
          <w:b/>
          <w:i/>
          <w:color w:val="FF0000"/>
          <w:sz w:val="22"/>
          <w:szCs w:val="22"/>
          <w:highlight w:val="yellow"/>
        </w:rPr>
        <w:t xml:space="preserve">All Utility Agency/Owners </w:t>
      </w:r>
      <w:r w:rsidRPr="00CD5FDA">
        <w:rPr>
          <w:b/>
          <w:bCs/>
          <w:i/>
          <w:color w:val="FF0000"/>
          <w:sz w:val="22"/>
          <w:highlight w:val="yellow"/>
        </w:rPr>
        <w:t>that the LOCAL AGENCY contemplates an adjustment, protection, or relocation is possible</w:t>
      </w:r>
      <w:r w:rsidRPr="00CD5FDA">
        <w:rPr>
          <w:b/>
          <w:i/>
          <w:color w:val="FF0000"/>
          <w:sz w:val="22"/>
          <w:szCs w:val="22"/>
          <w:highlight w:val="yellow"/>
        </w:rPr>
        <w:t xml:space="preserve"> are to be invited to the mandatory Pre-Proposal meeting</w:t>
      </w:r>
      <w:r w:rsidR="00493BBB" w:rsidRPr="00CD5FDA">
        <w:rPr>
          <w:b/>
          <w:i/>
          <w:color w:val="FF0000"/>
          <w:sz w:val="22"/>
          <w:szCs w:val="22"/>
          <w:highlight w:val="yellow"/>
        </w:rPr>
        <w:t xml:space="preserve"> </w:t>
      </w:r>
      <w:bookmarkStart w:id="15" w:name="_Hlk536625519"/>
      <w:r w:rsidR="00493BBB" w:rsidRPr="00CD5FDA">
        <w:rPr>
          <w:b/>
          <w:i/>
          <w:color w:val="FF0000"/>
          <w:sz w:val="22"/>
          <w:szCs w:val="22"/>
          <w:highlight w:val="yellow"/>
        </w:rPr>
        <w:t xml:space="preserve">if the </w:t>
      </w:r>
      <w:r w:rsidR="00E42B06" w:rsidRPr="00CD5FDA">
        <w:rPr>
          <w:b/>
          <w:i/>
          <w:color w:val="FF0000"/>
          <w:sz w:val="22"/>
          <w:szCs w:val="22"/>
          <w:highlight w:val="yellow"/>
        </w:rPr>
        <w:t>Local Agency</w:t>
      </w:r>
      <w:r w:rsidR="00493BBB" w:rsidRPr="00CD5FDA">
        <w:rPr>
          <w:b/>
          <w:i/>
          <w:color w:val="FF0000"/>
          <w:sz w:val="22"/>
          <w:szCs w:val="22"/>
          <w:highlight w:val="yellow"/>
        </w:rPr>
        <w:t xml:space="preserve"> determines the meeting is necessary.</w:t>
      </w:r>
      <w:bookmarkEnd w:id="15"/>
      <w:r w:rsidRPr="008A591E">
        <w:rPr>
          <w:b/>
          <w:i/>
          <w:color w:val="FF0000"/>
          <w:sz w:val="22"/>
          <w:szCs w:val="22"/>
          <w:highlight w:val="yellow"/>
        </w:rPr>
        <w:t xml:space="preserve"> Following the Pre-Proposal meeting, the Local Agency Utility Engineer is responsible for coordinating and facilitating </w:t>
      </w:r>
      <w:r w:rsidRPr="00301E67">
        <w:rPr>
          <w:b/>
          <w:i/>
          <w:color w:val="FF0000"/>
          <w:sz w:val="22"/>
          <w:szCs w:val="22"/>
          <w:highlight w:val="yellow"/>
        </w:rPr>
        <w:t xml:space="preserve">meetings between </w:t>
      </w:r>
      <w:r w:rsidRPr="0067159A">
        <w:rPr>
          <w:b/>
          <w:i/>
          <w:color w:val="FF0000"/>
          <w:sz w:val="22"/>
          <w:szCs w:val="22"/>
          <w:highlight w:val="yellow"/>
        </w:rPr>
        <w:t xml:space="preserve">each UA/O </w:t>
      </w:r>
      <w:r w:rsidRPr="0067159A">
        <w:rPr>
          <w:b/>
          <w:bCs/>
          <w:i/>
          <w:color w:val="FF0000"/>
          <w:sz w:val="22"/>
          <w:highlight w:val="yellow"/>
        </w:rPr>
        <w:t xml:space="preserve">that the LOCAL AGENCY contemplates an adjustment, protection, or </w:t>
      </w:r>
      <w:r w:rsidRPr="00310D0F">
        <w:rPr>
          <w:b/>
          <w:bCs/>
          <w:i/>
          <w:color w:val="FF0000"/>
          <w:sz w:val="22"/>
          <w:highlight w:val="yellow"/>
        </w:rPr>
        <w:t>relocation is possible</w:t>
      </w:r>
      <w:r w:rsidRPr="00310D0F">
        <w:rPr>
          <w:b/>
          <w:i/>
          <w:color w:val="FF0000"/>
          <w:sz w:val="22"/>
          <w:szCs w:val="22"/>
          <w:highlight w:val="yellow"/>
        </w:rPr>
        <w:t xml:space="preserve"> and each Design-Build firm.</w:t>
      </w:r>
      <w:r w:rsidR="001950F0" w:rsidRPr="006B417A">
        <w:rPr>
          <w:b/>
          <w:i/>
          <w:color w:val="FF0000"/>
          <w:sz w:val="22"/>
          <w:szCs w:val="22"/>
          <w:highlight w:val="yellow"/>
        </w:rPr>
        <w:t xml:space="preserve"> </w:t>
      </w:r>
      <w:r w:rsidR="001950F0" w:rsidRPr="006B417A">
        <w:rPr>
          <w:b/>
          <w:i/>
          <w:color w:val="FF0000"/>
          <w:sz w:val="22"/>
          <w:szCs w:val="22"/>
          <w:highlight w:val="yellow"/>
        </w:rPr>
        <w:lastRenderedPageBreak/>
        <w:t xml:space="preserve">Do not issue </w:t>
      </w:r>
      <w:r w:rsidR="001950F0" w:rsidRPr="006B417A">
        <w:rPr>
          <w:b/>
          <w:i/>
          <w:color w:val="FF0000"/>
          <w:sz w:val="22"/>
          <w:highlight w:val="yellow"/>
        </w:rPr>
        <w:t>Addendums 72 hours (excluding weekends and holidays) before the Technical Proposal and Price Proposal are due.</w:t>
      </w:r>
      <w:r w:rsidR="00202654" w:rsidRPr="00701D2C">
        <w:rPr>
          <w:b/>
          <w:i/>
          <w:color w:val="FF0000"/>
          <w:sz w:val="22"/>
          <w:highlight w:val="yellow"/>
        </w:rPr>
        <w:t xml:space="preserve"> The minimum number of days between events should be left in the mark up until the schedule has been approved.</w:t>
      </w:r>
    </w:p>
    <w:p w14:paraId="0F174A78" w14:textId="77777777" w:rsidR="000B214A" w:rsidRDefault="000B214A" w:rsidP="000B214A">
      <w:pPr>
        <w:jc w:val="both"/>
        <w:rPr>
          <w:sz w:val="22"/>
        </w:rPr>
      </w:pPr>
    </w:p>
    <w:p w14:paraId="0B90895B" w14:textId="77777777" w:rsidR="000B214A" w:rsidRDefault="000B214A" w:rsidP="000B214A">
      <w:pPr>
        <w:jc w:val="both"/>
        <w:rPr>
          <w:sz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1287"/>
        <w:gridCol w:w="6745"/>
      </w:tblGrid>
      <w:tr w:rsidR="00202654" w14:paraId="6C425562" w14:textId="77777777" w:rsidTr="00433CF6">
        <w:trPr>
          <w:jc w:val="center"/>
        </w:trPr>
        <w:tc>
          <w:tcPr>
            <w:tcW w:w="1318" w:type="dxa"/>
          </w:tcPr>
          <w:p w14:paraId="42F21E88" w14:textId="77777777" w:rsidR="00202654" w:rsidRDefault="00202654" w:rsidP="00B826D4">
            <w:pPr>
              <w:jc w:val="center"/>
              <w:rPr>
                <w:b/>
                <w:bCs/>
                <w:sz w:val="22"/>
              </w:rPr>
            </w:pPr>
            <w:r>
              <w:rPr>
                <w:b/>
                <w:bCs/>
                <w:sz w:val="22"/>
              </w:rPr>
              <w:t>Date</w:t>
            </w:r>
          </w:p>
        </w:tc>
        <w:tc>
          <w:tcPr>
            <w:tcW w:w="1287" w:type="dxa"/>
          </w:tcPr>
          <w:p w14:paraId="5D8A2344" w14:textId="77777777" w:rsidR="00202654" w:rsidRPr="0067159A" w:rsidRDefault="00202654" w:rsidP="00B826D4">
            <w:pPr>
              <w:jc w:val="center"/>
              <w:rPr>
                <w:b/>
                <w:bCs/>
                <w:sz w:val="22"/>
              </w:rPr>
            </w:pPr>
            <w:r w:rsidRPr="00701D2C">
              <w:rPr>
                <w:b/>
                <w:bCs/>
                <w:sz w:val="22"/>
              </w:rPr>
              <w:t>Minimum # of Days</w:t>
            </w:r>
          </w:p>
        </w:tc>
        <w:tc>
          <w:tcPr>
            <w:tcW w:w="6745" w:type="dxa"/>
          </w:tcPr>
          <w:p w14:paraId="1777DC12" w14:textId="77777777" w:rsidR="00202654" w:rsidRDefault="00202654" w:rsidP="00B826D4">
            <w:pPr>
              <w:jc w:val="center"/>
              <w:rPr>
                <w:b/>
                <w:bCs/>
                <w:sz w:val="22"/>
              </w:rPr>
            </w:pPr>
            <w:r>
              <w:rPr>
                <w:b/>
                <w:bCs/>
                <w:sz w:val="22"/>
              </w:rPr>
              <w:t>Event</w:t>
            </w:r>
          </w:p>
        </w:tc>
      </w:tr>
      <w:tr w:rsidR="00A05049" w14:paraId="28AB0FB4" w14:textId="77777777" w:rsidTr="00433CF6">
        <w:trPr>
          <w:jc w:val="center"/>
        </w:trPr>
        <w:tc>
          <w:tcPr>
            <w:tcW w:w="1318" w:type="dxa"/>
          </w:tcPr>
          <w:p w14:paraId="16AAFD36" w14:textId="77777777" w:rsidR="00A05049" w:rsidRPr="00701D2C" w:rsidRDefault="00A05049" w:rsidP="00B826D4">
            <w:pPr>
              <w:jc w:val="both"/>
              <w:rPr>
                <w:sz w:val="22"/>
                <w:highlight w:val="cyan"/>
                <w:u w:val="single"/>
              </w:rPr>
            </w:pPr>
          </w:p>
        </w:tc>
        <w:tc>
          <w:tcPr>
            <w:tcW w:w="1287" w:type="dxa"/>
          </w:tcPr>
          <w:p w14:paraId="38C0CF84" w14:textId="4AFBD42E" w:rsidR="00A05049" w:rsidRPr="00014DED" w:rsidRDefault="00A05049" w:rsidP="00B20F5E">
            <w:pPr>
              <w:jc w:val="both"/>
              <w:rPr>
                <w:sz w:val="22"/>
              </w:rPr>
            </w:pPr>
            <w:r w:rsidRPr="00014DED">
              <w:rPr>
                <w:sz w:val="22"/>
              </w:rPr>
              <w:t>0</w:t>
            </w:r>
          </w:p>
        </w:tc>
        <w:tc>
          <w:tcPr>
            <w:tcW w:w="6745" w:type="dxa"/>
          </w:tcPr>
          <w:p w14:paraId="57E5DF0E" w14:textId="05041773" w:rsidR="00A05049" w:rsidRPr="00014DED" w:rsidRDefault="00A05049" w:rsidP="00B20F5E">
            <w:pPr>
              <w:jc w:val="both"/>
              <w:rPr>
                <w:sz w:val="22"/>
              </w:rPr>
            </w:pPr>
            <w:r w:rsidRPr="00014DED">
              <w:rPr>
                <w:sz w:val="22"/>
              </w:rPr>
              <w:t>Planned Advertisement</w:t>
            </w:r>
          </w:p>
        </w:tc>
      </w:tr>
      <w:tr w:rsidR="00202654" w14:paraId="4B00A571" w14:textId="77777777" w:rsidTr="00433CF6">
        <w:trPr>
          <w:jc w:val="center"/>
        </w:trPr>
        <w:tc>
          <w:tcPr>
            <w:tcW w:w="1318" w:type="dxa"/>
          </w:tcPr>
          <w:p w14:paraId="47D28F4E" w14:textId="77777777" w:rsidR="00202654" w:rsidRDefault="00202654" w:rsidP="00B826D4">
            <w:pPr>
              <w:jc w:val="both"/>
              <w:rPr>
                <w:sz w:val="22"/>
                <w:u w:val="single"/>
              </w:rPr>
            </w:pPr>
          </w:p>
        </w:tc>
        <w:tc>
          <w:tcPr>
            <w:tcW w:w="1287" w:type="dxa"/>
          </w:tcPr>
          <w:p w14:paraId="73D0832B" w14:textId="77777777" w:rsidR="00202654" w:rsidRPr="000A22EC" w:rsidRDefault="00202654" w:rsidP="00B20F5E">
            <w:pPr>
              <w:jc w:val="both"/>
              <w:rPr>
                <w:sz w:val="22"/>
              </w:rPr>
            </w:pPr>
          </w:p>
          <w:p w14:paraId="2144EEAD" w14:textId="77777777" w:rsidR="00202654" w:rsidRPr="000A22EC" w:rsidRDefault="00202654" w:rsidP="00B20F5E">
            <w:pPr>
              <w:jc w:val="both"/>
              <w:rPr>
                <w:sz w:val="22"/>
              </w:rPr>
            </w:pPr>
            <w:r w:rsidRPr="000A22EC">
              <w:rPr>
                <w:sz w:val="22"/>
              </w:rPr>
              <w:t>10</w:t>
            </w:r>
          </w:p>
        </w:tc>
        <w:tc>
          <w:tcPr>
            <w:tcW w:w="6745" w:type="dxa"/>
          </w:tcPr>
          <w:p w14:paraId="36CB842E" w14:textId="77777777" w:rsidR="00A05049" w:rsidRPr="000A22EC" w:rsidRDefault="00A05049" w:rsidP="00B20F5E">
            <w:pPr>
              <w:jc w:val="both"/>
              <w:rPr>
                <w:sz w:val="22"/>
              </w:rPr>
            </w:pPr>
          </w:p>
          <w:p w14:paraId="6C85259B" w14:textId="3315A4DE" w:rsidR="00202654" w:rsidRPr="000A22EC" w:rsidRDefault="00304958" w:rsidP="00B20F5E">
            <w:pPr>
              <w:jc w:val="both"/>
              <w:rPr>
                <w:sz w:val="22"/>
              </w:rPr>
            </w:pPr>
            <w:r w:rsidRPr="000A22EC">
              <w:rPr>
                <w:sz w:val="22"/>
              </w:rPr>
              <w:t xml:space="preserve">Current </w:t>
            </w:r>
            <w:r w:rsidR="00A05049" w:rsidRPr="000A22EC">
              <w:rPr>
                <w:sz w:val="22"/>
              </w:rPr>
              <w:t>Advertisement</w:t>
            </w:r>
            <w:r w:rsidR="00202654" w:rsidRPr="000A22EC">
              <w:rPr>
                <w:sz w:val="22"/>
              </w:rPr>
              <w:t xml:space="preserve"> </w:t>
            </w:r>
          </w:p>
        </w:tc>
      </w:tr>
      <w:tr w:rsidR="00202654" w14:paraId="35E1246E" w14:textId="77777777" w:rsidTr="00433CF6">
        <w:trPr>
          <w:trHeight w:val="890"/>
          <w:jc w:val="center"/>
        </w:trPr>
        <w:tc>
          <w:tcPr>
            <w:tcW w:w="1318" w:type="dxa"/>
          </w:tcPr>
          <w:p w14:paraId="72D7BCE2" w14:textId="77777777" w:rsidR="00202654" w:rsidRDefault="00202654" w:rsidP="00B826D4">
            <w:pPr>
              <w:jc w:val="both"/>
              <w:rPr>
                <w:sz w:val="22"/>
                <w:u w:val="single"/>
              </w:rPr>
            </w:pPr>
          </w:p>
        </w:tc>
        <w:tc>
          <w:tcPr>
            <w:tcW w:w="1287" w:type="dxa"/>
          </w:tcPr>
          <w:p w14:paraId="59762C53" w14:textId="77777777" w:rsidR="00202654" w:rsidRPr="00701D2C" w:rsidRDefault="00202654" w:rsidP="00954090">
            <w:pPr>
              <w:jc w:val="both"/>
              <w:rPr>
                <w:sz w:val="22"/>
              </w:rPr>
            </w:pPr>
          </w:p>
          <w:p w14:paraId="258F60AB" w14:textId="77777777" w:rsidR="00202654" w:rsidRPr="00701D2C" w:rsidRDefault="00202654" w:rsidP="00954090">
            <w:pPr>
              <w:jc w:val="both"/>
              <w:rPr>
                <w:sz w:val="22"/>
              </w:rPr>
            </w:pPr>
          </w:p>
          <w:p w14:paraId="087C44E9" w14:textId="77777777" w:rsidR="00202654" w:rsidRPr="00701D2C" w:rsidRDefault="00202654" w:rsidP="00954090">
            <w:pPr>
              <w:jc w:val="both"/>
              <w:rPr>
                <w:sz w:val="22"/>
              </w:rPr>
            </w:pPr>
          </w:p>
          <w:p w14:paraId="226C4862" w14:textId="77777777" w:rsidR="00202654" w:rsidRPr="0067159A" w:rsidRDefault="00202654" w:rsidP="00954090">
            <w:pPr>
              <w:jc w:val="both"/>
              <w:rPr>
                <w:sz w:val="22"/>
              </w:rPr>
            </w:pPr>
            <w:r w:rsidRPr="00701D2C">
              <w:rPr>
                <w:sz w:val="22"/>
              </w:rPr>
              <w:t>7</w:t>
            </w:r>
          </w:p>
        </w:tc>
        <w:tc>
          <w:tcPr>
            <w:tcW w:w="6745" w:type="dxa"/>
          </w:tcPr>
          <w:p w14:paraId="2F2191BF" w14:textId="32897B4F" w:rsidR="00202654" w:rsidRDefault="00202654" w:rsidP="00954090">
            <w:pPr>
              <w:jc w:val="both"/>
              <w:rPr>
                <w:sz w:val="22"/>
                <w:u w:val="single"/>
              </w:rPr>
            </w:pPr>
            <w:r w:rsidRPr="00301E67">
              <w:rPr>
                <w:sz w:val="22"/>
              </w:rPr>
              <w:t>Mandatory</w:t>
            </w:r>
            <w:r>
              <w:rPr>
                <w:sz w:val="22"/>
              </w:rPr>
              <w:t xml:space="preserve"> Pre-Proposal meeting at x: xx a.m. /p.m. local time in </w:t>
            </w:r>
            <w:r w:rsidRPr="0032416C">
              <w:rPr>
                <w:sz w:val="22"/>
                <w:highlight w:val="yellow"/>
              </w:rPr>
              <w:t>&lt;</w:t>
            </w:r>
            <w:r w:rsidRPr="0032416C">
              <w:rPr>
                <w:b/>
                <w:bCs/>
                <w:i/>
                <w:iCs/>
                <w:sz w:val="22"/>
                <w:highlight w:val="yellow"/>
              </w:rPr>
              <w:t>location with address&gt;</w:t>
            </w:r>
            <w:r w:rsidRPr="0032416C">
              <w:rPr>
                <w:sz w:val="22"/>
                <w:highlight w:val="yellow"/>
              </w:rPr>
              <w:t xml:space="preserve">.  </w:t>
            </w:r>
            <w:r w:rsidRPr="0032416C">
              <w:rPr>
                <w:sz w:val="22"/>
                <w:szCs w:val="22"/>
                <w:highlight w:val="yellow"/>
              </w:rPr>
              <w:t xml:space="preserve">All Utility Agency/Owners </w:t>
            </w:r>
            <w:r w:rsidRPr="0032416C">
              <w:rPr>
                <w:bCs/>
                <w:sz w:val="22"/>
                <w:highlight w:val="yellow"/>
              </w:rPr>
              <w:t xml:space="preserve">that the Local Agency contemplates an adjustment, protection, or </w:t>
            </w:r>
            <w:r w:rsidRPr="005744AB">
              <w:rPr>
                <w:bCs/>
                <w:sz w:val="22"/>
                <w:highlight w:val="yellow"/>
              </w:rPr>
              <w:t>relocation is possible</w:t>
            </w:r>
            <w:r w:rsidRPr="005744AB">
              <w:rPr>
                <w:sz w:val="22"/>
                <w:szCs w:val="22"/>
                <w:highlight w:val="yellow"/>
              </w:rPr>
              <w:t xml:space="preserve"> are to be invited to the mandatory Pre-Proposal </w:t>
            </w:r>
            <w:r w:rsidR="005C6847" w:rsidRPr="005744AB">
              <w:rPr>
                <w:sz w:val="22"/>
                <w:szCs w:val="22"/>
                <w:highlight w:val="yellow"/>
              </w:rPr>
              <w:t>M</w:t>
            </w:r>
            <w:r w:rsidRPr="005744AB">
              <w:rPr>
                <w:sz w:val="22"/>
                <w:szCs w:val="22"/>
                <w:highlight w:val="yellow"/>
              </w:rPr>
              <w:t>eeting.</w:t>
            </w:r>
            <w:r w:rsidR="005C6847" w:rsidRPr="00CD5FDA">
              <w:rPr>
                <w:sz w:val="22"/>
                <w:szCs w:val="22"/>
                <w:highlight w:val="yellow"/>
              </w:rPr>
              <w:t xml:space="preserve"> </w:t>
            </w:r>
            <w:r w:rsidR="005C6847" w:rsidRPr="00CD5FDA">
              <w:rPr>
                <w:b/>
                <w:i/>
                <w:sz w:val="22"/>
                <w:szCs w:val="22"/>
                <w:highlight w:val="yellow"/>
                <w:u w:val="single"/>
              </w:rPr>
              <w:t>Note to the developer of the RFP:</w:t>
            </w:r>
            <w:r w:rsidR="005C6847" w:rsidRPr="00CD5FDA">
              <w:rPr>
                <w:b/>
                <w:i/>
                <w:sz w:val="22"/>
                <w:szCs w:val="22"/>
                <w:highlight w:val="yellow"/>
              </w:rPr>
              <w:t xml:space="preserve"> </w:t>
            </w:r>
            <w:r w:rsidR="005C6847" w:rsidRPr="00CD5FDA">
              <w:rPr>
                <w:b/>
                <w:i/>
                <w:color w:val="FF0000"/>
                <w:sz w:val="22"/>
                <w:szCs w:val="22"/>
                <w:highlight w:val="yellow"/>
              </w:rPr>
              <w:t xml:space="preserve">This event will be deleted from the schedule if the </w:t>
            </w:r>
            <w:r w:rsidR="00E42B06" w:rsidRPr="00CD5FDA">
              <w:rPr>
                <w:b/>
                <w:i/>
                <w:color w:val="FF0000"/>
                <w:sz w:val="22"/>
                <w:szCs w:val="22"/>
                <w:highlight w:val="yellow"/>
              </w:rPr>
              <w:t>Local Agency</w:t>
            </w:r>
            <w:r w:rsidR="005C6847" w:rsidRPr="00CD5FDA">
              <w:rPr>
                <w:b/>
                <w:i/>
                <w:color w:val="FF0000"/>
                <w:sz w:val="22"/>
                <w:szCs w:val="22"/>
                <w:highlight w:val="yellow"/>
              </w:rPr>
              <w:t xml:space="preserve"> determines a Pre-proposal meeting is not necessary.</w:t>
            </w:r>
          </w:p>
        </w:tc>
      </w:tr>
      <w:tr w:rsidR="00202654" w14:paraId="02B4AAF3" w14:textId="77777777" w:rsidTr="00433CF6">
        <w:trPr>
          <w:jc w:val="center"/>
        </w:trPr>
        <w:tc>
          <w:tcPr>
            <w:tcW w:w="1318" w:type="dxa"/>
          </w:tcPr>
          <w:p w14:paraId="193F53D9" w14:textId="77777777" w:rsidR="00202654" w:rsidRDefault="00202654" w:rsidP="00B826D4">
            <w:pPr>
              <w:jc w:val="both"/>
              <w:rPr>
                <w:sz w:val="22"/>
                <w:u w:val="single"/>
              </w:rPr>
            </w:pPr>
          </w:p>
        </w:tc>
        <w:tc>
          <w:tcPr>
            <w:tcW w:w="1287" w:type="dxa"/>
          </w:tcPr>
          <w:p w14:paraId="2D80750A" w14:textId="77777777" w:rsidR="00202654" w:rsidRPr="0067159A" w:rsidRDefault="00202654" w:rsidP="000B214A">
            <w:pPr>
              <w:jc w:val="both"/>
              <w:rPr>
                <w:sz w:val="22"/>
              </w:rPr>
            </w:pPr>
          </w:p>
          <w:p w14:paraId="3416C5DE" w14:textId="77777777" w:rsidR="00202654" w:rsidRPr="0067159A" w:rsidRDefault="00202654" w:rsidP="000B214A">
            <w:pPr>
              <w:jc w:val="both"/>
              <w:rPr>
                <w:sz w:val="22"/>
              </w:rPr>
            </w:pPr>
            <w:r w:rsidRPr="00701D2C">
              <w:rPr>
                <w:sz w:val="22"/>
              </w:rPr>
              <w:t>46</w:t>
            </w:r>
          </w:p>
        </w:tc>
        <w:tc>
          <w:tcPr>
            <w:tcW w:w="6745" w:type="dxa"/>
          </w:tcPr>
          <w:p w14:paraId="68B1A931" w14:textId="77777777" w:rsidR="00202654" w:rsidRPr="00030AF9" w:rsidRDefault="00202654" w:rsidP="000B214A">
            <w:pPr>
              <w:jc w:val="both"/>
              <w:rPr>
                <w:sz w:val="22"/>
              </w:rPr>
            </w:pPr>
            <w:r w:rsidRPr="00030AF9">
              <w:rPr>
                <w:sz w:val="22"/>
              </w:rPr>
              <w:t xml:space="preserve">Deadline for submittal of questions, for which a response is assured, prior to the submission of the Proposal. </w:t>
            </w:r>
          </w:p>
        </w:tc>
      </w:tr>
      <w:tr w:rsidR="00202654" w:rsidRPr="00E74C59" w14:paraId="0C95BBE3" w14:textId="77777777" w:rsidTr="00433CF6">
        <w:trPr>
          <w:jc w:val="center"/>
        </w:trPr>
        <w:tc>
          <w:tcPr>
            <w:tcW w:w="1318" w:type="dxa"/>
          </w:tcPr>
          <w:p w14:paraId="680EE033" w14:textId="77777777" w:rsidR="00202654" w:rsidRDefault="00202654" w:rsidP="00B826D4">
            <w:pPr>
              <w:jc w:val="both"/>
              <w:rPr>
                <w:sz w:val="22"/>
                <w:u w:val="single"/>
              </w:rPr>
            </w:pPr>
          </w:p>
        </w:tc>
        <w:tc>
          <w:tcPr>
            <w:tcW w:w="1287" w:type="dxa"/>
          </w:tcPr>
          <w:p w14:paraId="1DBC0004" w14:textId="77777777" w:rsidR="00202654" w:rsidRPr="0067159A" w:rsidRDefault="00202654" w:rsidP="00C967B6">
            <w:pPr>
              <w:jc w:val="both"/>
              <w:rPr>
                <w:sz w:val="22"/>
              </w:rPr>
            </w:pPr>
            <w:r w:rsidRPr="00701D2C">
              <w:rPr>
                <w:sz w:val="22"/>
              </w:rPr>
              <w:t>0</w:t>
            </w:r>
          </w:p>
        </w:tc>
        <w:tc>
          <w:tcPr>
            <w:tcW w:w="6745" w:type="dxa"/>
          </w:tcPr>
          <w:p w14:paraId="50594AC1" w14:textId="77777777" w:rsidR="00202654" w:rsidRPr="00E74C59" w:rsidRDefault="00202654" w:rsidP="00C967B6">
            <w:pPr>
              <w:jc w:val="both"/>
              <w:rPr>
                <w:sz w:val="22"/>
              </w:rPr>
            </w:pPr>
            <w:r w:rsidRPr="00CB3584">
              <w:rPr>
                <w:sz w:val="22"/>
              </w:rPr>
              <w:t>Final deadline for submission of Design Exceptions or Design Variations</w:t>
            </w:r>
          </w:p>
        </w:tc>
      </w:tr>
      <w:tr w:rsidR="00202654" w14:paraId="41592702" w14:textId="77777777" w:rsidTr="00433CF6">
        <w:trPr>
          <w:jc w:val="center"/>
        </w:trPr>
        <w:tc>
          <w:tcPr>
            <w:tcW w:w="1318" w:type="dxa"/>
          </w:tcPr>
          <w:p w14:paraId="6755AAE9" w14:textId="77777777" w:rsidR="00202654" w:rsidRDefault="00202654" w:rsidP="00B826D4">
            <w:pPr>
              <w:jc w:val="both"/>
              <w:rPr>
                <w:sz w:val="22"/>
                <w:u w:val="single"/>
              </w:rPr>
            </w:pPr>
          </w:p>
        </w:tc>
        <w:tc>
          <w:tcPr>
            <w:tcW w:w="1287" w:type="dxa"/>
          </w:tcPr>
          <w:p w14:paraId="5C8A965E" w14:textId="77777777" w:rsidR="000E3B98" w:rsidRPr="00701D2C" w:rsidRDefault="000E3B98" w:rsidP="000B214A">
            <w:pPr>
              <w:jc w:val="both"/>
              <w:rPr>
                <w:sz w:val="22"/>
              </w:rPr>
            </w:pPr>
          </w:p>
          <w:p w14:paraId="4BB7794D" w14:textId="77777777" w:rsidR="00202654" w:rsidRPr="0067159A" w:rsidRDefault="000E3B98" w:rsidP="000B214A">
            <w:pPr>
              <w:jc w:val="both"/>
              <w:rPr>
                <w:sz w:val="22"/>
              </w:rPr>
            </w:pPr>
            <w:r w:rsidRPr="00701D2C">
              <w:rPr>
                <w:sz w:val="22"/>
              </w:rPr>
              <w:t>5</w:t>
            </w:r>
          </w:p>
        </w:tc>
        <w:tc>
          <w:tcPr>
            <w:tcW w:w="6745" w:type="dxa"/>
          </w:tcPr>
          <w:p w14:paraId="58B5610D" w14:textId="77777777" w:rsidR="00202654" w:rsidRPr="00030AF9" w:rsidRDefault="00202654" w:rsidP="000B214A">
            <w:pPr>
              <w:jc w:val="both"/>
              <w:rPr>
                <w:sz w:val="22"/>
              </w:rPr>
            </w:pPr>
            <w:r w:rsidRPr="00030AF9">
              <w:rPr>
                <w:sz w:val="22"/>
              </w:rPr>
              <w:t xml:space="preserve">Deadline for the </w:t>
            </w:r>
            <w:r w:rsidRPr="00030AF9">
              <w:rPr>
                <w:b/>
                <w:sz w:val="22"/>
              </w:rPr>
              <w:t>Local Agency</w:t>
            </w:r>
            <w:r w:rsidRPr="00030AF9">
              <w:rPr>
                <w:sz w:val="22"/>
              </w:rPr>
              <w:t xml:space="preserve"> to respond to questions submitted by the Design-Build Firms prior to the submittal of the Proposal.</w:t>
            </w:r>
          </w:p>
        </w:tc>
      </w:tr>
      <w:tr w:rsidR="00202654" w14:paraId="73C8AD46" w14:textId="77777777" w:rsidTr="00433CF6">
        <w:trPr>
          <w:jc w:val="center"/>
        </w:trPr>
        <w:tc>
          <w:tcPr>
            <w:tcW w:w="1318" w:type="dxa"/>
          </w:tcPr>
          <w:p w14:paraId="143A582A" w14:textId="77777777" w:rsidR="00202654" w:rsidRPr="00366ABC" w:rsidRDefault="00202654" w:rsidP="00B826D4">
            <w:pPr>
              <w:jc w:val="both"/>
              <w:rPr>
                <w:sz w:val="22"/>
                <w:u w:val="single"/>
              </w:rPr>
            </w:pPr>
          </w:p>
        </w:tc>
        <w:tc>
          <w:tcPr>
            <w:tcW w:w="1287" w:type="dxa"/>
          </w:tcPr>
          <w:p w14:paraId="1D54EDF8" w14:textId="77777777" w:rsidR="00202654" w:rsidRPr="00701D2C" w:rsidRDefault="00202654" w:rsidP="000B214A">
            <w:pPr>
              <w:jc w:val="both"/>
              <w:rPr>
                <w:b/>
                <w:i/>
                <w:color w:val="FF0000"/>
                <w:sz w:val="22"/>
                <w:szCs w:val="22"/>
              </w:rPr>
            </w:pPr>
          </w:p>
        </w:tc>
        <w:tc>
          <w:tcPr>
            <w:tcW w:w="6745" w:type="dxa"/>
          </w:tcPr>
          <w:p w14:paraId="5E3A0B19" w14:textId="77777777" w:rsidR="00202654" w:rsidRPr="00366ABC" w:rsidRDefault="00202654" w:rsidP="000B214A">
            <w:pPr>
              <w:jc w:val="both"/>
              <w:rPr>
                <w:sz w:val="22"/>
              </w:rPr>
            </w:pPr>
            <w:r w:rsidRPr="00366ABC">
              <w:rPr>
                <w:b/>
                <w:i/>
                <w:color w:val="FF0000"/>
                <w:sz w:val="22"/>
                <w:szCs w:val="22"/>
                <w:highlight w:val="yellow"/>
              </w:rPr>
              <w:t xml:space="preserve">Do not issue </w:t>
            </w:r>
            <w:r w:rsidRPr="00366ABC">
              <w:rPr>
                <w:b/>
                <w:i/>
                <w:color w:val="FF0000"/>
                <w:sz w:val="22"/>
                <w:highlight w:val="yellow"/>
              </w:rPr>
              <w:t>Addendums 72 hours (excluding weekends and holidays) before the Technical Proposal and Price Proposal are due.</w:t>
            </w:r>
          </w:p>
        </w:tc>
      </w:tr>
      <w:tr w:rsidR="003640BE" w14:paraId="4DA3F245" w14:textId="77777777" w:rsidTr="00433CF6">
        <w:trPr>
          <w:jc w:val="center"/>
        </w:trPr>
        <w:tc>
          <w:tcPr>
            <w:tcW w:w="1318" w:type="dxa"/>
          </w:tcPr>
          <w:p w14:paraId="449E295E" w14:textId="77777777" w:rsidR="003640BE" w:rsidRPr="000A22EC" w:rsidRDefault="003640BE" w:rsidP="003640BE">
            <w:pPr>
              <w:jc w:val="both"/>
              <w:rPr>
                <w:sz w:val="22"/>
                <w:u w:val="single"/>
              </w:rPr>
            </w:pPr>
          </w:p>
        </w:tc>
        <w:tc>
          <w:tcPr>
            <w:tcW w:w="1287" w:type="dxa"/>
          </w:tcPr>
          <w:p w14:paraId="31DA4E20" w14:textId="77777777" w:rsidR="003640BE" w:rsidRPr="000A22EC" w:rsidRDefault="003640BE" w:rsidP="003640BE">
            <w:pPr>
              <w:jc w:val="both"/>
              <w:rPr>
                <w:sz w:val="22"/>
              </w:rPr>
            </w:pPr>
          </w:p>
          <w:p w14:paraId="0D2BC223" w14:textId="77777777" w:rsidR="003640BE" w:rsidRPr="000A22EC" w:rsidRDefault="003640BE" w:rsidP="003640BE">
            <w:pPr>
              <w:jc w:val="both"/>
              <w:rPr>
                <w:sz w:val="22"/>
              </w:rPr>
            </w:pPr>
          </w:p>
          <w:p w14:paraId="7C87F793" w14:textId="77777777" w:rsidR="003640BE" w:rsidRPr="000A22EC" w:rsidRDefault="003640BE" w:rsidP="003640BE">
            <w:pPr>
              <w:jc w:val="both"/>
              <w:rPr>
                <w:sz w:val="22"/>
              </w:rPr>
            </w:pPr>
          </w:p>
          <w:p w14:paraId="1B2BC43F" w14:textId="77777777" w:rsidR="003640BE" w:rsidRPr="000A22EC" w:rsidRDefault="003640BE" w:rsidP="003640BE">
            <w:pPr>
              <w:jc w:val="both"/>
              <w:rPr>
                <w:sz w:val="22"/>
              </w:rPr>
            </w:pPr>
          </w:p>
          <w:p w14:paraId="2062ED5C" w14:textId="77777777" w:rsidR="003640BE" w:rsidRPr="000A22EC" w:rsidRDefault="003640BE" w:rsidP="003640BE">
            <w:pPr>
              <w:jc w:val="both"/>
              <w:rPr>
                <w:sz w:val="22"/>
              </w:rPr>
            </w:pPr>
          </w:p>
          <w:p w14:paraId="2DEC526F" w14:textId="77777777" w:rsidR="003640BE" w:rsidRPr="000A22EC" w:rsidRDefault="003640BE" w:rsidP="003640BE">
            <w:pPr>
              <w:jc w:val="both"/>
              <w:rPr>
                <w:sz w:val="22"/>
              </w:rPr>
            </w:pPr>
          </w:p>
          <w:p w14:paraId="02A5D3CB" w14:textId="0E38A3B0" w:rsidR="003640BE" w:rsidRPr="000A22EC" w:rsidRDefault="003640BE" w:rsidP="003640BE">
            <w:pPr>
              <w:jc w:val="both"/>
              <w:rPr>
                <w:sz w:val="22"/>
              </w:rPr>
            </w:pPr>
            <w:r w:rsidRPr="000A22EC">
              <w:rPr>
                <w:sz w:val="22"/>
              </w:rPr>
              <w:t>1</w:t>
            </w:r>
          </w:p>
        </w:tc>
        <w:tc>
          <w:tcPr>
            <w:tcW w:w="6745" w:type="dxa"/>
          </w:tcPr>
          <w:p w14:paraId="2EBAC1A7" w14:textId="6E1A78F0" w:rsidR="003640BE" w:rsidRPr="000A22EC" w:rsidRDefault="003640BE" w:rsidP="003640BE">
            <w:pPr>
              <w:jc w:val="both"/>
              <w:rPr>
                <w:sz w:val="22"/>
              </w:rPr>
            </w:pPr>
            <w:r w:rsidRPr="000A22EC">
              <w:rPr>
                <w:sz w:val="22"/>
                <w:szCs w:val="22"/>
              </w:rPr>
              <w:t xml:space="preserve">The Design Build firm must complete </w:t>
            </w:r>
            <w:hyperlink r:id="rId20" w:tgtFrame="_blank" w:history="1">
              <w:r w:rsidRPr="000A22EC">
                <w:rPr>
                  <w:rStyle w:val="Hyperlink"/>
                  <w:color w:val="auto"/>
                  <w:sz w:val="22"/>
                  <w:szCs w:val="22"/>
                </w:rPr>
                <w:t>Low Bid Design-Build Qualification Validation Form No. 700-011-36</w:t>
              </w:r>
            </w:hyperlink>
            <w:r w:rsidRPr="000A22EC">
              <w:rPr>
                <w:sz w:val="22"/>
                <w:szCs w:val="22"/>
              </w:rPr>
              <w:t>, for all qualifying team members, at least 24 hours in advance of the scheduled letting. The Form shall be submitted to the appropriate district (to the Design-Build email account designated for submittals), who will confirm qualification for the prospective Design-Build Firm. The form must be submitted at least 24 hours in advance of the response deadline (Bids Due Date/Bid Opening Date).</w:t>
            </w:r>
          </w:p>
        </w:tc>
      </w:tr>
      <w:tr w:rsidR="003640BE" w14:paraId="177520EC" w14:textId="77777777" w:rsidTr="00433CF6">
        <w:trPr>
          <w:jc w:val="center"/>
        </w:trPr>
        <w:tc>
          <w:tcPr>
            <w:tcW w:w="1318" w:type="dxa"/>
          </w:tcPr>
          <w:p w14:paraId="74AC458C" w14:textId="77777777" w:rsidR="003640BE" w:rsidRDefault="003640BE" w:rsidP="003640BE">
            <w:pPr>
              <w:jc w:val="both"/>
              <w:rPr>
                <w:sz w:val="22"/>
                <w:u w:val="single"/>
              </w:rPr>
            </w:pPr>
          </w:p>
        </w:tc>
        <w:tc>
          <w:tcPr>
            <w:tcW w:w="1287" w:type="dxa"/>
          </w:tcPr>
          <w:p w14:paraId="0FF4F417" w14:textId="77777777" w:rsidR="003640BE" w:rsidRPr="00701D2C" w:rsidRDefault="003640BE" w:rsidP="003640BE">
            <w:pPr>
              <w:jc w:val="both"/>
              <w:rPr>
                <w:sz w:val="22"/>
              </w:rPr>
            </w:pPr>
          </w:p>
          <w:p w14:paraId="4344BCF2" w14:textId="77777777" w:rsidR="003640BE" w:rsidRPr="0067159A" w:rsidRDefault="003640BE" w:rsidP="003640BE">
            <w:pPr>
              <w:jc w:val="both"/>
              <w:rPr>
                <w:sz w:val="22"/>
              </w:rPr>
            </w:pPr>
            <w:r w:rsidRPr="00701D2C">
              <w:rPr>
                <w:sz w:val="22"/>
              </w:rPr>
              <w:t>2</w:t>
            </w:r>
          </w:p>
        </w:tc>
        <w:tc>
          <w:tcPr>
            <w:tcW w:w="6745" w:type="dxa"/>
          </w:tcPr>
          <w:p w14:paraId="3F11584C" w14:textId="77777777" w:rsidR="003640BE" w:rsidRDefault="003640BE" w:rsidP="003640BE">
            <w:pPr>
              <w:jc w:val="both"/>
              <w:rPr>
                <w:sz w:val="22"/>
                <w:u w:val="single"/>
              </w:rPr>
            </w:pPr>
            <w:r>
              <w:rPr>
                <w:sz w:val="22"/>
              </w:rPr>
              <w:t xml:space="preserve">Technical Proposals and Price Proposals due in </w:t>
            </w:r>
            <w:r w:rsidRPr="000B214A">
              <w:rPr>
                <w:b/>
                <w:sz w:val="22"/>
              </w:rPr>
              <w:t>Local Agency</w:t>
            </w:r>
            <w:r>
              <w:rPr>
                <w:sz w:val="22"/>
              </w:rPr>
              <w:t xml:space="preserve"> Office by x: xx a.m./p.m. local time</w:t>
            </w:r>
          </w:p>
        </w:tc>
      </w:tr>
      <w:tr w:rsidR="003640BE" w14:paraId="31D5481B" w14:textId="77777777" w:rsidTr="00433CF6">
        <w:trPr>
          <w:jc w:val="center"/>
        </w:trPr>
        <w:tc>
          <w:tcPr>
            <w:tcW w:w="1318" w:type="dxa"/>
          </w:tcPr>
          <w:p w14:paraId="037CB1E3" w14:textId="77777777" w:rsidR="003640BE" w:rsidRDefault="003640BE" w:rsidP="003640BE">
            <w:pPr>
              <w:jc w:val="both"/>
              <w:rPr>
                <w:sz w:val="22"/>
                <w:u w:val="single"/>
              </w:rPr>
            </w:pPr>
          </w:p>
        </w:tc>
        <w:tc>
          <w:tcPr>
            <w:tcW w:w="1287" w:type="dxa"/>
          </w:tcPr>
          <w:p w14:paraId="61C11520" w14:textId="77777777" w:rsidR="003640BE" w:rsidRPr="00701D2C" w:rsidRDefault="003640BE" w:rsidP="003640BE">
            <w:pPr>
              <w:jc w:val="both"/>
              <w:rPr>
                <w:sz w:val="22"/>
              </w:rPr>
            </w:pPr>
          </w:p>
          <w:p w14:paraId="4754474A" w14:textId="77777777" w:rsidR="003640BE" w:rsidRPr="0067159A" w:rsidRDefault="003640BE" w:rsidP="003640BE">
            <w:pPr>
              <w:jc w:val="both"/>
              <w:rPr>
                <w:sz w:val="22"/>
              </w:rPr>
            </w:pPr>
            <w:r w:rsidRPr="00701D2C">
              <w:rPr>
                <w:sz w:val="22"/>
              </w:rPr>
              <w:t>0</w:t>
            </w:r>
          </w:p>
        </w:tc>
        <w:tc>
          <w:tcPr>
            <w:tcW w:w="6745" w:type="dxa"/>
          </w:tcPr>
          <w:p w14:paraId="073FB37C" w14:textId="77777777" w:rsidR="003640BE" w:rsidRPr="00922DB9" w:rsidRDefault="003640BE" w:rsidP="003640BE">
            <w:pPr>
              <w:jc w:val="both"/>
              <w:rPr>
                <w:b/>
                <w:i/>
                <w:sz w:val="22"/>
              </w:rPr>
            </w:pPr>
            <w:r>
              <w:rPr>
                <w:sz w:val="22"/>
              </w:rPr>
              <w:t xml:space="preserve">Public </w:t>
            </w:r>
            <w:proofErr w:type="gramStart"/>
            <w:r>
              <w:rPr>
                <w:sz w:val="22"/>
              </w:rPr>
              <w:t>announcing  of</w:t>
            </w:r>
            <w:proofErr w:type="gramEnd"/>
            <w:r>
              <w:rPr>
                <w:sz w:val="22"/>
              </w:rPr>
              <w:t xml:space="preserve"> Price Proposals at X: xx a.m. /p.m. local time in </w:t>
            </w:r>
            <w:r w:rsidRPr="0032416C">
              <w:rPr>
                <w:b/>
                <w:i/>
                <w:sz w:val="22"/>
                <w:highlight w:val="yellow"/>
              </w:rPr>
              <w:t>&lt;location with address&gt;</w:t>
            </w:r>
          </w:p>
        </w:tc>
      </w:tr>
      <w:tr w:rsidR="003640BE" w14:paraId="5605DB91" w14:textId="77777777" w:rsidTr="00433CF6">
        <w:trPr>
          <w:jc w:val="center"/>
        </w:trPr>
        <w:tc>
          <w:tcPr>
            <w:tcW w:w="1318" w:type="dxa"/>
          </w:tcPr>
          <w:p w14:paraId="5E3C0627" w14:textId="77777777" w:rsidR="003640BE" w:rsidRDefault="003640BE" w:rsidP="003640BE">
            <w:pPr>
              <w:jc w:val="both"/>
              <w:rPr>
                <w:sz w:val="22"/>
                <w:u w:val="single"/>
              </w:rPr>
            </w:pPr>
          </w:p>
        </w:tc>
        <w:tc>
          <w:tcPr>
            <w:tcW w:w="1287" w:type="dxa"/>
          </w:tcPr>
          <w:p w14:paraId="3FC4F7E9" w14:textId="77777777" w:rsidR="003640BE" w:rsidRPr="00013124" w:rsidRDefault="003640BE" w:rsidP="003640BE">
            <w:pPr>
              <w:jc w:val="both"/>
              <w:rPr>
                <w:sz w:val="22"/>
              </w:rPr>
            </w:pPr>
          </w:p>
        </w:tc>
        <w:tc>
          <w:tcPr>
            <w:tcW w:w="6745" w:type="dxa"/>
          </w:tcPr>
          <w:p w14:paraId="02677526" w14:textId="77777777" w:rsidR="003640BE" w:rsidRDefault="003640BE" w:rsidP="003640BE">
            <w:pPr>
              <w:jc w:val="both"/>
              <w:rPr>
                <w:sz w:val="22"/>
                <w:u w:val="single"/>
              </w:rPr>
            </w:pPr>
            <w:r w:rsidRPr="00013124">
              <w:rPr>
                <w:sz w:val="22"/>
              </w:rPr>
              <w:t xml:space="preserve">Posting of the </w:t>
            </w:r>
            <w:r w:rsidRPr="00013124">
              <w:rPr>
                <w:b/>
                <w:sz w:val="22"/>
              </w:rPr>
              <w:t>Local Agency</w:t>
            </w:r>
            <w:r w:rsidRPr="00013124">
              <w:rPr>
                <w:sz w:val="22"/>
              </w:rPr>
              <w:t xml:space="preserve"> intended decision to Award</w:t>
            </w:r>
          </w:p>
        </w:tc>
      </w:tr>
      <w:tr w:rsidR="003640BE" w14:paraId="7264F625" w14:textId="77777777" w:rsidTr="00433CF6">
        <w:trPr>
          <w:jc w:val="center"/>
        </w:trPr>
        <w:tc>
          <w:tcPr>
            <w:tcW w:w="1318" w:type="dxa"/>
          </w:tcPr>
          <w:p w14:paraId="39C51C53" w14:textId="77777777" w:rsidR="003640BE" w:rsidRDefault="003640BE" w:rsidP="003640BE">
            <w:pPr>
              <w:jc w:val="both"/>
              <w:rPr>
                <w:sz w:val="22"/>
                <w:u w:val="single"/>
              </w:rPr>
            </w:pPr>
          </w:p>
        </w:tc>
        <w:tc>
          <w:tcPr>
            <w:tcW w:w="1287" w:type="dxa"/>
          </w:tcPr>
          <w:p w14:paraId="59DC740B" w14:textId="77777777" w:rsidR="003640BE" w:rsidRDefault="003640BE" w:rsidP="003640BE">
            <w:pPr>
              <w:jc w:val="both"/>
              <w:rPr>
                <w:sz w:val="22"/>
              </w:rPr>
            </w:pPr>
          </w:p>
        </w:tc>
        <w:tc>
          <w:tcPr>
            <w:tcW w:w="6745" w:type="dxa"/>
          </w:tcPr>
          <w:p w14:paraId="795CA64E" w14:textId="77777777" w:rsidR="003640BE" w:rsidRDefault="003640BE" w:rsidP="003640BE">
            <w:pPr>
              <w:jc w:val="both"/>
              <w:rPr>
                <w:sz w:val="22"/>
                <w:u w:val="single"/>
              </w:rPr>
            </w:pPr>
            <w:r>
              <w:rPr>
                <w:sz w:val="22"/>
              </w:rPr>
              <w:t>Anticipated Award Date</w:t>
            </w:r>
          </w:p>
        </w:tc>
      </w:tr>
      <w:tr w:rsidR="003640BE" w14:paraId="38A62421" w14:textId="77777777" w:rsidTr="00433CF6">
        <w:trPr>
          <w:jc w:val="center"/>
        </w:trPr>
        <w:tc>
          <w:tcPr>
            <w:tcW w:w="1318" w:type="dxa"/>
          </w:tcPr>
          <w:p w14:paraId="2643D45E" w14:textId="77777777" w:rsidR="003640BE" w:rsidRDefault="003640BE" w:rsidP="003640BE">
            <w:pPr>
              <w:jc w:val="both"/>
              <w:rPr>
                <w:sz w:val="22"/>
                <w:u w:val="single"/>
              </w:rPr>
            </w:pPr>
          </w:p>
        </w:tc>
        <w:tc>
          <w:tcPr>
            <w:tcW w:w="1287" w:type="dxa"/>
          </w:tcPr>
          <w:p w14:paraId="1336D56B" w14:textId="77777777" w:rsidR="003640BE" w:rsidRDefault="003640BE" w:rsidP="003640BE">
            <w:pPr>
              <w:jc w:val="both"/>
              <w:rPr>
                <w:sz w:val="22"/>
              </w:rPr>
            </w:pPr>
          </w:p>
        </w:tc>
        <w:tc>
          <w:tcPr>
            <w:tcW w:w="6745" w:type="dxa"/>
          </w:tcPr>
          <w:p w14:paraId="39A63759" w14:textId="77777777" w:rsidR="003640BE" w:rsidRDefault="003640BE" w:rsidP="003640BE">
            <w:pPr>
              <w:jc w:val="both"/>
              <w:rPr>
                <w:sz w:val="22"/>
                <w:u w:val="single"/>
              </w:rPr>
            </w:pPr>
            <w:r>
              <w:rPr>
                <w:sz w:val="22"/>
              </w:rPr>
              <w:t>Anticipated Execution Date</w:t>
            </w:r>
          </w:p>
        </w:tc>
      </w:tr>
    </w:tbl>
    <w:p w14:paraId="58C4D4D0" w14:textId="77777777" w:rsidR="00A03D42" w:rsidRPr="00A03D42" w:rsidRDefault="00A03D42" w:rsidP="00A03D42">
      <w:pPr>
        <w:pStyle w:val="Heading1"/>
        <w:tabs>
          <w:tab w:val="clear" w:pos="4320"/>
        </w:tabs>
        <w:jc w:val="left"/>
        <w:rPr>
          <w:spacing w:val="0"/>
        </w:rPr>
      </w:pPr>
    </w:p>
    <w:p w14:paraId="12250CB4" w14:textId="77777777" w:rsidR="00465981" w:rsidRPr="00771F8C" w:rsidRDefault="00465981" w:rsidP="00B960B0">
      <w:pPr>
        <w:pStyle w:val="Heading1"/>
        <w:numPr>
          <w:ilvl w:val="0"/>
          <w:numId w:val="30"/>
        </w:numPr>
        <w:tabs>
          <w:tab w:val="clear" w:pos="0"/>
          <w:tab w:val="clear" w:pos="4320"/>
        </w:tabs>
        <w:jc w:val="left"/>
        <w:rPr>
          <w:spacing w:val="0"/>
        </w:rPr>
      </w:pPr>
      <w:bookmarkStart w:id="16" w:name="ThresholdRequirements"/>
      <w:bookmarkStart w:id="17" w:name="_Toc410890651"/>
      <w:r w:rsidRPr="00771F8C">
        <w:rPr>
          <w:bCs w:val="0"/>
        </w:rPr>
        <w:t>Threshold Requirements</w:t>
      </w:r>
      <w:bookmarkEnd w:id="16"/>
      <w:r w:rsidRPr="00771F8C">
        <w:rPr>
          <w:bCs w:val="0"/>
        </w:rPr>
        <w:t>.</w:t>
      </w:r>
      <w:bookmarkEnd w:id="17"/>
      <w:r w:rsidR="00F63C91" w:rsidRPr="00771F8C">
        <w:fldChar w:fldCharType="begin"/>
      </w:r>
      <w:r w:rsidRPr="00771F8C">
        <w:rPr>
          <w:spacing w:val="0"/>
        </w:rPr>
        <w:instrText xml:space="preserve"> tc \l1 "III.</w:instrText>
      </w:r>
      <w:r w:rsidRPr="00771F8C">
        <w:rPr>
          <w:spacing w:val="0"/>
        </w:rPr>
        <w:tab/>
      </w:r>
      <w:r w:rsidRPr="00771F8C">
        <w:rPr>
          <w:spacing w:val="0"/>
        </w:rPr>
        <w:tab/>
        <w:instrText xml:space="preserve">Threshold Requirements" </w:instrText>
      </w:r>
      <w:r w:rsidR="00F63C91" w:rsidRPr="00771F8C">
        <w:fldChar w:fldCharType="end"/>
      </w:r>
    </w:p>
    <w:p w14:paraId="32650067" w14:textId="77777777" w:rsidR="00C13679" w:rsidRDefault="00C13679">
      <w:pPr>
        <w:rPr>
          <w:sz w:val="22"/>
        </w:rPr>
      </w:pPr>
    </w:p>
    <w:p w14:paraId="67CD2CEF" w14:textId="77777777" w:rsidR="00401DEA" w:rsidRPr="005C74C0" w:rsidRDefault="00401DEA" w:rsidP="00B960B0">
      <w:pPr>
        <w:pStyle w:val="BodyTextIndent2"/>
        <w:numPr>
          <w:ilvl w:val="0"/>
          <w:numId w:val="5"/>
        </w:numPr>
        <w:tabs>
          <w:tab w:val="clear" w:pos="630"/>
          <w:tab w:val="num" w:pos="720"/>
        </w:tabs>
        <w:ind w:left="720"/>
        <w:jc w:val="both"/>
        <w:outlineLvl w:val="1"/>
        <w:rPr>
          <w:b/>
          <w:sz w:val="22"/>
        </w:rPr>
      </w:pPr>
      <w:bookmarkStart w:id="18" w:name="_Toc410890652"/>
      <w:bookmarkStart w:id="19" w:name="Qualifications"/>
      <w:r w:rsidRPr="005C74C0">
        <w:rPr>
          <w:b/>
          <w:sz w:val="22"/>
        </w:rPr>
        <w:t>Qualifications</w:t>
      </w:r>
      <w:bookmarkEnd w:id="18"/>
    </w:p>
    <w:bookmarkEnd w:id="19"/>
    <w:p w14:paraId="4541AB89" w14:textId="77777777" w:rsidR="00401DEA" w:rsidRDefault="00401DEA" w:rsidP="00401DEA">
      <w:pPr>
        <w:pStyle w:val="BodyTextIndent2"/>
        <w:ind w:left="720" w:firstLine="0"/>
        <w:jc w:val="both"/>
        <w:rPr>
          <w:sz w:val="22"/>
        </w:rPr>
      </w:pPr>
    </w:p>
    <w:p w14:paraId="035E7107" w14:textId="77777777" w:rsidR="00C36628" w:rsidRPr="001A5568" w:rsidRDefault="00C36628" w:rsidP="00B826D4">
      <w:pPr>
        <w:jc w:val="both"/>
        <w:rPr>
          <w:b/>
          <w:i/>
          <w:sz w:val="22"/>
        </w:rPr>
      </w:pPr>
      <w:r w:rsidRPr="001A5568">
        <w:rPr>
          <w:b/>
          <w:i/>
          <w:sz w:val="22"/>
          <w:highlight w:val="yellow"/>
          <w:u w:val="single"/>
        </w:rPr>
        <w:t xml:space="preserve">Note to developer of the RFP: </w:t>
      </w:r>
      <w:r w:rsidRPr="001A5568">
        <w:rPr>
          <w:b/>
          <w:i/>
          <w:sz w:val="22"/>
          <w:highlight w:val="yellow"/>
        </w:rPr>
        <w:t xml:space="preserve"> </w:t>
      </w:r>
      <w:r w:rsidRPr="001A5568">
        <w:rPr>
          <w:b/>
          <w:i/>
          <w:color w:val="FF0000"/>
          <w:sz w:val="22"/>
          <w:highlight w:val="yellow"/>
        </w:rPr>
        <w:t xml:space="preserve">This section as written may not be applicable to the </w:t>
      </w:r>
      <w:r w:rsidR="00662A07" w:rsidRPr="001A5568">
        <w:rPr>
          <w:b/>
          <w:i/>
          <w:color w:val="FF0000"/>
          <w:sz w:val="22"/>
          <w:highlight w:val="yellow"/>
        </w:rPr>
        <w:t>L</w:t>
      </w:r>
      <w:r w:rsidRPr="001A5568">
        <w:rPr>
          <w:b/>
          <w:i/>
          <w:color w:val="FF0000"/>
          <w:sz w:val="22"/>
          <w:highlight w:val="yellow"/>
        </w:rPr>
        <w:t xml:space="preserve">ocal </w:t>
      </w:r>
      <w:r w:rsidR="00662A07" w:rsidRPr="001A5568">
        <w:rPr>
          <w:b/>
          <w:i/>
          <w:color w:val="FF0000"/>
          <w:sz w:val="22"/>
          <w:highlight w:val="yellow"/>
        </w:rPr>
        <w:t>A</w:t>
      </w:r>
      <w:r w:rsidRPr="001A5568">
        <w:rPr>
          <w:b/>
          <w:i/>
          <w:color w:val="FF0000"/>
          <w:sz w:val="22"/>
          <w:highlight w:val="yellow"/>
        </w:rPr>
        <w:t xml:space="preserve">gency or the project.  As a result, this section is subject to review by the </w:t>
      </w:r>
      <w:r w:rsidR="00687436" w:rsidRPr="001A5568">
        <w:rPr>
          <w:b/>
          <w:i/>
          <w:color w:val="FF0000"/>
          <w:sz w:val="22"/>
          <w:highlight w:val="yellow"/>
        </w:rPr>
        <w:t>L</w:t>
      </w:r>
      <w:r w:rsidRPr="001A5568">
        <w:rPr>
          <w:b/>
          <w:i/>
          <w:color w:val="FF0000"/>
          <w:sz w:val="22"/>
          <w:highlight w:val="yellow"/>
        </w:rPr>
        <w:t xml:space="preserve">ocal </w:t>
      </w:r>
      <w:r w:rsidR="00687436" w:rsidRPr="001A5568">
        <w:rPr>
          <w:b/>
          <w:i/>
          <w:color w:val="FF0000"/>
          <w:sz w:val="22"/>
          <w:highlight w:val="yellow"/>
        </w:rPr>
        <w:t>A</w:t>
      </w:r>
      <w:r w:rsidRPr="001A5568">
        <w:rPr>
          <w:b/>
          <w:i/>
          <w:color w:val="FF0000"/>
          <w:sz w:val="22"/>
          <w:highlight w:val="yellow"/>
        </w:rPr>
        <w:t>gency to verify it is appropriate.</w:t>
      </w:r>
    </w:p>
    <w:p w14:paraId="5922CD3E" w14:textId="77777777" w:rsidR="00C36628" w:rsidRDefault="00C36628" w:rsidP="00B826D4">
      <w:pPr>
        <w:pStyle w:val="BodyTextIndent2"/>
        <w:ind w:left="720" w:firstLine="0"/>
        <w:jc w:val="both"/>
        <w:rPr>
          <w:sz w:val="22"/>
        </w:rPr>
      </w:pPr>
    </w:p>
    <w:p w14:paraId="2728AA1A" w14:textId="77777777" w:rsidR="00465981" w:rsidRDefault="000B214A" w:rsidP="00B826D4">
      <w:pPr>
        <w:pStyle w:val="BodyTextIndent2"/>
        <w:ind w:left="0" w:firstLine="0"/>
        <w:jc w:val="both"/>
        <w:rPr>
          <w:sz w:val="22"/>
        </w:rPr>
      </w:pPr>
      <w:r>
        <w:rPr>
          <w:sz w:val="22"/>
        </w:rPr>
        <w:t>Proposers are required to be pre-qualified in all work types required for the Project. The Technical qualification requirements of Florida Administrative Code (F.A.C.) Chapter 14-75 and all qualification requirements of F.A.C. Chapter 14-22, based on the applicable category of the Project, must be satisfied.</w:t>
      </w:r>
    </w:p>
    <w:p w14:paraId="5E127478" w14:textId="77777777" w:rsidR="000B214A" w:rsidRPr="004A4C42" w:rsidRDefault="000B214A" w:rsidP="00B826D4">
      <w:pPr>
        <w:pStyle w:val="BodyTextIndent2"/>
        <w:ind w:left="0" w:firstLine="0"/>
        <w:jc w:val="both"/>
        <w:rPr>
          <w:sz w:val="22"/>
        </w:rPr>
      </w:pPr>
    </w:p>
    <w:p w14:paraId="050B154F" w14:textId="77777777" w:rsidR="00401DEA" w:rsidRPr="004A4C42" w:rsidRDefault="00401DEA" w:rsidP="00B826D4">
      <w:pPr>
        <w:pStyle w:val="BodyTextIndent2"/>
        <w:numPr>
          <w:ilvl w:val="0"/>
          <w:numId w:val="5"/>
        </w:numPr>
        <w:tabs>
          <w:tab w:val="clear" w:pos="630"/>
          <w:tab w:val="num" w:pos="720"/>
        </w:tabs>
        <w:ind w:left="720"/>
        <w:jc w:val="both"/>
        <w:outlineLvl w:val="1"/>
        <w:rPr>
          <w:b/>
          <w:sz w:val="22"/>
        </w:rPr>
      </w:pPr>
      <w:bookmarkStart w:id="20" w:name="_Toc410890653"/>
      <w:bookmarkStart w:id="21" w:name="JointVentureFirm"/>
      <w:r w:rsidRPr="004A4C42">
        <w:rPr>
          <w:b/>
          <w:sz w:val="22"/>
        </w:rPr>
        <w:t>Joint Venture Firm</w:t>
      </w:r>
      <w:bookmarkEnd w:id="20"/>
    </w:p>
    <w:bookmarkEnd w:id="21"/>
    <w:p w14:paraId="153D38E4" w14:textId="77777777" w:rsidR="00401DEA" w:rsidRPr="004A4C42" w:rsidRDefault="00401DEA" w:rsidP="00B826D4">
      <w:pPr>
        <w:pStyle w:val="BodyTextIndent2"/>
        <w:ind w:left="720" w:firstLine="0"/>
        <w:jc w:val="both"/>
        <w:rPr>
          <w:sz w:val="22"/>
        </w:rPr>
      </w:pPr>
    </w:p>
    <w:p w14:paraId="68BC375A" w14:textId="77777777" w:rsidR="00C36628" w:rsidRPr="001A5568" w:rsidRDefault="00C36628" w:rsidP="00B826D4">
      <w:pPr>
        <w:jc w:val="both"/>
        <w:rPr>
          <w:b/>
          <w:i/>
          <w:sz w:val="22"/>
        </w:rPr>
      </w:pPr>
      <w:r w:rsidRPr="001A5568">
        <w:rPr>
          <w:b/>
          <w:i/>
          <w:sz w:val="22"/>
          <w:highlight w:val="yellow"/>
          <w:u w:val="single"/>
        </w:rPr>
        <w:t xml:space="preserve">Note to developer of the RFP: </w:t>
      </w:r>
      <w:r w:rsidRPr="001A5568">
        <w:rPr>
          <w:b/>
          <w:i/>
          <w:sz w:val="22"/>
          <w:highlight w:val="yellow"/>
        </w:rPr>
        <w:t xml:space="preserve"> </w:t>
      </w:r>
      <w:r w:rsidRPr="001A5568">
        <w:rPr>
          <w:b/>
          <w:i/>
          <w:color w:val="FF0000"/>
          <w:sz w:val="22"/>
          <w:highlight w:val="yellow"/>
        </w:rPr>
        <w:t xml:space="preserve">This section as written may not be applicable to the </w:t>
      </w:r>
      <w:r w:rsidR="00662A07" w:rsidRPr="001A5568">
        <w:rPr>
          <w:b/>
          <w:i/>
          <w:color w:val="FF0000"/>
          <w:sz w:val="22"/>
          <w:highlight w:val="yellow"/>
        </w:rPr>
        <w:t>L</w:t>
      </w:r>
      <w:r w:rsidRPr="001A5568">
        <w:rPr>
          <w:b/>
          <w:i/>
          <w:color w:val="FF0000"/>
          <w:sz w:val="22"/>
          <w:highlight w:val="yellow"/>
        </w:rPr>
        <w:t xml:space="preserve">ocal </w:t>
      </w:r>
      <w:r w:rsidR="00662A07" w:rsidRPr="001A5568">
        <w:rPr>
          <w:b/>
          <w:i/>
          <w:color w:val="FF0000"/>
          <w:sz w:val="22"/>
          <w:highlight w:val="yellow"/>
        </w:rPr>
        <w:t>A</w:t>
      </w:r>
      <w:r w:rsidRPr="001A5568">
        <w:rPr>
          <w:b/>
          <w:i/>
          <w:color w:val="FF0000"/>
          <w:sz w:val="22"/>
          <w:highlight w:val="yellow"/>
        </w:rPr>
        <w:t xml:space="preserve">gency or the project.  As a result, this section is subject to review by the </w:t>
      </w:r>
      <w:r w:rsidR="00687436" w:rsidRPr="001A5568">
        <w:rPr>
          <w:b/>
          <w:i/>
          <w:color w:val="FF0000"/>
          <w:sz w:val="22"/>
          <w:highlight w:val="yellow"/>
        </w:rPr>
        <w:t>L</w:t>
      </w:r>
      <w:r w:rsidRPr="001A5568">
        <w:rPr>
          <w:b/>
          <w:i/>
          <w:color w:val="FF0000"/>
          <w:sz w:val="22"/>
          <w:highlight w:val="yellow"/>
        </w:rPr>
        <w:t xml:space="preserve">ocal </w:t>
      </w:r>
      <w:r w:rsidR="00687436" w:rsidRPr="001A5568">
        <w:rPr>
          <w:b/>
          <w:i/>
          <w:color w:val="FF0000"/>
          <w:sz w:val="22"/>
          <w:highlight w:val="yellow"/>
        </w:rPr>
        <w:t>A</w:t>
      </w:r>
      <w:r w:rsidRPr="001A5568">
        <w:rPr>
          <w:b/>
          <w:i/>
          <w:color w:val="FF0000"/>
          <w:sz w:val="22"/>
          <w:highlight w:val="yellow"/>
        </w:rPr>
        <w:t>gency to verify it is appropriate.</w:t>
      </w:r>
    </w:p>
    <w:p w14:paraId="17A45E33" w14:textId="77777777" w:rsidR="00C36628" w:rsidRDefault="00C36628" w:rsidP="00401DEA">
      <w:pPr>
        <w:pStyle w:val="BodyTextIndent2"/>
        <w:ind w:left="0" w:firstLine="0"/>
        <w:jc w:val="both"/>
        <w:rPr>
          <w:sz w:val="22"/>
        </w:rPr>
      </w:pPr>
    </w:p>
    <w:p w14:paraId="17BE9097" w14:textId="77777777" w:rsidR="000B214A" w:rsidRDefault="00CB3584" w:rsidP="000B214A">
      <w:pPr>
        <w:pStyle w:val="BodyTextIndent2"/>
        <w:ind w:left="0" w:firstLine="0"/>
        <w:jc w:val="both"/>
        <w:rPr>
          <w:color w:val="000000"/>
          <w:sz w:val="22"/>
          <w:szCs w:val="22"/>
        </w:rPr>
      </w:pPr>
      <w:r w:rsidRPr="00CB3584">
        <w:rPr>
          <w:color w:val="000000"/>
          <w:sz w:val="22"/>
          <w:szCs w:val="22"/>
        </w:rPr>
        <w:t>Two or more Firms submitting as a Joint Venture must meet the Joint Venture requirements of Section 14-22.007, F.A.C.  Parties to a Joint Venture must submit a Declaration of Joint Venture and Power of Attorney Form No. 375-020-18, prior to the deadline for receipt of Proposals.</w:t>
      </w:r>
      <w:r w:rsidR="00CF110F">
        <w:rPr>
          <w:color w:val="000000"/>
          <w:sz w:val="22"/>
          <w:szCs w:val="22"/>
        </w:rPr>
        <w:t xml:space="preserve">  </w:t>
      </w:r>
    </w:p>
    <w:p w14:paraId="04BD9DF7" w14:textId="77777777" w:rsidR="0026200B" w:rsidRDefault="0026200B" w:rsidP="000B214A">
      <w:pPr>
        <w:pStyle w:val="BodyTextIndent2"/>
        <w:ind w:left="0" w:firstLine="0"/>
        <w:jc w:val="both"/>
        <w:rPr>
          <w:sz w:val="22"/>
        </w:rPr>
      </w:pPr>
    </w:p>
    <w:p w14:paraId="7961CD8A" w14:textId="77777777" w:rsidR="00465981" w:rsidRDefault="000B214A" w:rsidP="000B214A">
      <w:pPr>
        <w:pStyle w:val="BodyTextIndent2"/>
        <w:ind w:left="0" w:firstLine="0"/>
        <w:jc w:val="both"/>
        <w:rPr>
          <w:sz w:val="22"/>
        </w:rPr>
      </w:pPr>
      <w:r>
        <w:rPr>
          <w:sz w:val="22"/>
        </w:rPr>
        <w:t xml:space="preserve">If the Proposer is a Joint Venture, the individual empowered by a properly executed Declaration of Joint Venture and Power of Attorney Form shall execute the Proposal. The Proposal shall clearly identify who will be responsible for the engineering, quality control, and geotechnical and construction portions of the </w:t>
      </w:r>
      <w:r w:rsidRPr="00E21100">
        <w:rPr>
          <w:sz w:val="22"/>
        </w:rPr>
        <w:t>Work.</w:t>
      </w:r>
      <w:r w:rsidR="003D391E" w:rsidRPr="00E21100">
        <w:rPr>
          <w:sz w:val="22"/>
        </w:rPr>
        <w:t xml:space="preserve">  </w:t>
      </w:r>
      <w:r w:rsidR="003D391E" w:rsidRPr="00433CF6">
        <w:rPr>
          <w:sz w:val="22"/>
        </w:rPr>
        <w:t>The Joint Venture shall provide an Affirmative Action Plan specifically for the Joint Venture.</w:t>
      </w:r>
    </w:p>
    <w:p w14:paraId="38172BE8" w14:textId="77777777" w:rsidR="00465981" w:rsidRDefault="00465981">
      <w:pPr>
        <w:pStyle w:val="BodyTextIndent2"/>
        <w:ind w:left="720"/>
        <w:jc w:val="both"/>
        <w:rPr>
          <w:sz w:val="22"/>
        </w:rPr>
      </w:pPr>
    </w:p>
    <w:p w14:paraId="6BFC3806" w14:textId="77777777" w:rsidR="00401DEA" w:rsidRPr="005C74C0" w:rsidRDefault="004678A6" w:rsidP="00D62F91">
      <w:pPr>
        <w:pStyle w:val="BodyTextIndent2"/>
        <w:numPr>
          <w:ilvl w:val="0"/>
          <w:numId w:val="5"/>
        </w:numPr>
        <w:jc w:val="both"/>
        <w:outlineLvl w:val="1"/>
        <w:rPr>
          <w:b/>
          <w:sz w:val="22"/>
        </w:rPr>
      </w:pPr>
      <w:bookmarkStart w:id="22" w:name="_Toc410890654"/>
      <w:bookmarkStart w:id="23" w:name="PriceProposalGuarantee"/>
      <w:r>
        <w:rPr>
          <w:b/>
          <w:sz w:val="22"/>
        </w:rPr>
        <w:t>Price</w:t>
      </w:r>
      <w:r w:rsidR="00401DEA" w:rsidRPr="005C74C0">
        <w:rPr>
          <w:b/>
          <w:sz w:val="22"/>
        </w:rPr>
        <w:t xml:space="preserve"> </w:t>
      </w:r>
      <w:r>
        <w:rPr>
          <w:b/>
          <w:sz w:val="22"/>
        </w:rPr>
        <w:t>Proposal</w:t>
      </w:r>
      <w:r w:rsidR="00401DEA" w:rsidRPr="005C74C0">
        <w:rPr>
          <w:b/>
          <w:sz w:val="22"/>
        </w:rPr>
        <w:t xml:space="preserve"> Guarant</w:t>
      </w:r>
      <w:r w:rsidR="000056B4">
        <w:rPr>
          <w:b/>
          <w:sz w:val="22"/>
        </w:rPr>
        <w:t>ee</w:t>
      </w:r>
      <w:bookmarkEnd w:id="22"/>
    </w:p>
    <w:bookmarkEnd w:id="23"/>
    <w:p w14:paraId="45FE28BA" w14:textId="77777777" w:rsidR="00401DEA" w:rsidRDefault="00401DEA" w:rsidP="00401DEA">
      <w:pPr>
        <w:pStyle w:val="BodyTextIndent2"/>
        <w:ind w:left="720" w:firstLine="0"/>
        <w:jc w:val="both"/>
        <w:rPr>
          <w:sz w:val="22"/>
        </w:rPr>
      </w:pPr>
    </w:p>
    <w:p w14:paraId="426D4CCC" w14:textId="77777777" w:rsidR="00B27F40" w:rsidRPr="001A5568" w:rsidRDefault="00B27F40" w:rsidP="000B214A">
      <w:pPr>
        <w:jc w:val="both"/>
        <w:rPr>
          <w:b/>
          <w:i/>
          <w:sz w:val="22"/>
        </w:rPr>
      </w:pPr>
      <w:r w:rsidRPr="001A5568">
        <w:rPr>
          <w:b/>
          <w:i/>
          <w:sz w:val="22"/>
          <w:highlight w:val="yellow"/>
          <w:u w:val="single"/>
        </w:rPr>
        <w:t xml:space="preserve">Note to developer of the RFP: </w:t>
      </w:r>
      <w:r w:rsidRPr="001A5568">
        <w:rPr>
          <w:b/>
          <w:i/>
          <w:sz w:val="22"/>
          <w:highlight w:val="yellow"/>
        </w:rPr>
        <w:t xml:space="preserve"> </w:t>
      </w:r>
      <w:r w:rsidRPr="001A5568">
        <w:rPr>
          <w:b/>
          <w:i/>
          <w:color w:val="FF0000"/>
          <w:sz w:val="22"/>
          <w:highlight w:val="yellow"/>
        </w:rPr>
        <w:t xml:space="preserve">The Local Agency </w:t>
      </w:r>
      <w:r w:rsidR="00B826D4" w:rsidRPr="001A5568">
        <w:rPr>
          <w:b/>
          <w:i/>
          <w:color w:val="FF0000"/>
          <w:sz w:val="22"/>
          <w:highlight w:val="yellow"/>
        </w:rPr>
        <w:t>shall</w:t>
      </w:r>
      <w:r w:rsidRPr="001A5568">
        <w:rPr>
          <w:b/>
          <w:i/>
          <w:color w:val="FF0000"/>
          <w:sz w:val="22"/>
          <w:highlight w:val="yellow"/>
        </w:rPr>
        <w:t xml:space="preserve"> insert its appropriate language in this section. </w:t>
      </w:r>
    </w:p>
    <w:p w14:paraId="76281728" w14:textId="77777777" w:rsidR="00B27F40" w:rsidRDefault="00B27F40" w:rsidP="00401DEA">
      <w:pPr>
        <w:pStyle w:val="BodyTextIndent2"/>
        <w:ind w:left="720" w:firstLine="0"/>
        <w:jc w:val="both"/>
        <w:rPr>
          <w:sz w:val="22"/>
        </w:rPr>
      </w:pPr>
    </w:p>
    <w:p w14:paraId="7B0D4CB1" w14:textId="77777777" w:rsidR="00401DEA" w:rsidRPr="005C74C0" w:rsidRDefault="00401DEA" w:rsidP="00B960B0">
      <w:pPr>
        <w:pStyle w:val="BodyTextIndent2"/>
        <w:numPr>
          <w:ilvl w:val="0"/>
          <w:numId w:val="5"/>
        </w:numPr>
        <w:tabs>
          <w:tab w:val="clear" w:pos="630"/>
          <w:tab w:val="num" w:pos="720"/>
        </w:tabs>
        <w:ind w:left="720"/>
        <w:jc w:val="both"/>
        <w:outlineLvl w:val="1"/>
        <w:rPr>
          <w:b/>
          <w:sz w:val="22"/>
          <w:szCs w:val="22"/>
        </w:rPr>
      </w:pPr>
      <w:bookmarkStart w:id="24" w:name="_Toc410890655"/>
      <w:bookmarkStart w:id="25" w:name="PreProposalMeeting"/>
      <w:r w:rsidRPr="005C74C0">
        <w:rPr>
          <w:b/>
          <w:sz w:val="22"/>
          <w:szCs w:val="22"/>
        </w:rPr>
        <w:t>Pre-Proposal Meeting</w:t>
      </w:r>
      <w:bookmarkEnd w:id="24"/>
    </w:p>
    <w:bookmarkEnd w:id="25"/>
    <w:p w14:paraId="4844298C" w14:textId="77777777" w:rsidR="0091385A" w:rsidRDefault="0091385A" w:rsidP="00401DEA">
      <w:pPr>
        <w:pStyle w:val="BodyTextIndent2"/>
        <w:ind w:left="720" w:firstLine="0"/>
        <w:jc w:val="both"/>
        <w:rPr>
          <w:sz w:val="22"/>
          <w:szCs w:val="22"/>
        </w:rPr>
      </w:pPr>
    </w:p>
    <w:p w14:paraId="06586A3D" w14:textId="77777777" w:rsidR="005C6847" w:rsidRDefault="005C6847" w:rsidP="00B826D4">
      <w:pPr>
        <w:pStyle w:val="BodyTextIndent2"/>
        <w:ind w:left="0" w:firstLine="0"/>
        <w:jc w:val="both"/>
        <w:rPr>
          <w:b/>
          <w:i/>
          <w:color w:val="FF0000"/>
          <w:sz w:val="22"/>
        </w:rPr>
      </w:pPr>
      <w:bookmarkStart w:id="26" w:name="_Hlk536626173"/>
      <w:r w:rsidRPr="00CD5FDA">
        <w:rPr>
          <w:b/>
          <w:i/>
          <w:sz w:val="22"/>
          <w:highlight w:val="yellow"/>
          <w:u w:val="single"/>
        </w:rPr>
        <w:t>Note to developer of the RFP</w:t>
      </w:r>
      <w:r w:rsidRPr="00CD5FDA">
        <w:rPr>
          <w:b/>
          <w:i/>
          <w:sz w:val="22"/>
          <w:highlight w:val="yellow"/>
        </w:rPr>
        <w:t xml:space="preserve">:  </w:t>
      </w:r>
      <w:r w:rsidRPr="00CD5FDA">
        <w:rPr>
          <w:b/>
          <w:i/>
          <w:color w:val="FF0000"/>
          <w:sz w:val="22"/>
          <w:highlight w:val="yellow"/>
        </w:rPr>
        <w:t>Pre-proposal meetings are not required.  The District may decide whether or not a pre-proposal meeting is necessary based on the specific project.</w:t>
      </w:r>
      <w:bookmarkEnd w:id="26"/>
    </w:p>
    <w:p w14:paraId="1C3E68F8" w14:textId="77777777" w:rsidR="005C6847" w:rsidRDefault="005C6847" w:rsidP="00B826D4">
      <w:pPr>
        <w:pStyle w:val="BodyTextIndent2"/>
        <w:ind w:left="0" w:firstLine="0"/>
        <w:jc w:val="both"/>
        <w:rPr>
          <w:b/>
          <w:i/>
          <w:color w:val="FF0000"/>
          <w:sz w:val="22"/>
        </w:rPr>
      </w:pPr>
    </w:p>
    <w:p w14:paraId="79FAB473" w14:textId="23E9D77C" w:rsidR="00B826D4" w:rsidRPr="00366ABC" w:rsidRDefault="00B826D4" w:rsidP="00B826D4">
      <w:pPr>
        <w:pStyle w:val="BodyTextIndent2"/>
        <w:ind w:left="0" w:firstLine="0"/>
        <w:jc w:val="both"/>
        <w:rPr>
          <w:sz w:val="22"/>
          <w:szCs w:val="22"/>
        </w:rPr>
      </w:pPr>
      <w:r w:rsidRPr="00E21100">
        <w:rPr>
          <w:sz w:val="22"/>
          <w:szCs w:val="22"/>
        </w:rPr>
        <w:t xml:space="preserve">Attendance at the pre-proposal meeting is mandatory. </w:t>
      </w:r>
      <w:r w:rsidRPr="00433CF6">
        <w:rPr>
          <w:sz w:val="22"/>
          <w:szCs w:val="22"/>
        </w:rPr>
        <w:t xml:space="preserve">Any Proposer failing to attend will be deemed non-responsive and </w:t>
      </w:r>
      <w:r w:rsidR="003D391E" w:rsidRPr="00433CF6">
        <w:rPr>
          <w:sz w:val="22"/>
          <w:szCs w:val="22"/>
        </w:rPr>
        <w:t xml:space="preserve">eliminated </w:t>
      </w:r>
      <w:r w:rsidRPr="00433CF6">
        <w:rPr>
          <w:sz w:val="22"/>
          <w:szCs w:val="22"/>
        </w:rPr>
        <w:t xml:space="preserve">from further consideration.  </w:t>
      </w:r>
      <w:r w:rsidR="00CB3584" w:rsidRPr="00433CF6">
        <w:rPr>
          <w:sz w:val="22"/>
          <w:szCs w:val="22"/>
        </w:rPr>
        <w:t xml:space="preserve">The purpose of this meeting is to provide a forum for the </w:t>
      </w:r>
      <w:r w:rsidR="00CB3584" w:rsidRPr="00433CF6">
        <w:rPr>
          <w:b/>
          <w:sz w:val="22"/>
          <w:szCs w:val="22"/>
        </w:rPr>
        <w:t>Local Agency</w:t>
      </w:r>
      <w:r w:rsidR="00CB3584" w:rsidRPr="00433CF6">
        <w:rPr>
          <w:sz w:val="22"/>
          <w:szCs w:val="22"/>
        </w:rPr>
        <w:t xml:space="preserve"> to discuss with all concerned parties the proposed Project, the design and construction criteria, CPM schedule, and method of compensation, instructions for submitting proposals, Design Exceptions, Design Variations, and other relevant issues.</w:t>
      </w:r>
      <w:r w:rsidRPr="00433CF6">
        <w:rPr>
          <w:sz w:val="22"/>
          <w:szCs w:val="22"/>
        </w:rPr>
        <w:t xml:space="preserve"> In the event that any d</w:t>
      </w:r>
      <w:r w:rsidR="00CB3584" w:rsidRPr="00433CF6">
        <w:rPr>
          <w:sz w:val="22"/>
          <w:szCs w:val="22"/>
        </w:rPr>
        <w:t xml:space="preserve">iscussions at the pre-proposal meeting require official additions, deletions, or clarifications of the Request for Proposal, the Design and Construction Criteria, or any other document, the </w:t>
      </w:r>
      <w:r w:rsidR="00CB3584" w:rsidRPr="00433CF6">
        <w:rPr>
          <w:b/>
          <w:sz w:val="22"/>
          <w:szCs w:val="22"/>
        </w:rPr>
        <w:t>Local Agency</w:t>
      </w:r>
      <w:r w:rsidR="00CB3584" w:rsidRPr="00433CF6">
        <w:rPr>
          <w:sz w:val="22"/>
          <w:szCs w:val="22"/>
        </w:rPr>
        <w:t xml:space="preserve"> will issue a written addendum to </w:t>
      </w:r>
      <w:r w:rsidR="00CB3584" w:rsidRPr="005744AB">
        <w:rPr>
          <w:sz w:val="22"/>
          <w:szCs w:val="22"/>
        </w:rPr>
        <w:t xml:space="preserve">this Request for Proposals as the </w:t>
      </w:r>
      <w:r w:rsidR="00CB3584" w:rsidRPr="005744AB">
        <w:rPr>
          <w:b/>
          <w:sz w:val="22"/>
          <w:szCs w:val="22"/>
        </w:rPr>
        <w:t>Local Agency</w:t>
      </w:r>
      <w:r w:rsidR="00CB3584" w:rsidRPr="005744AB">
        <w:rPr>
          <w:sz w:val="22"/>
          <w:szCs w:val="22"/>
        </w:rPr>
        <w:t xml:space="preserve"> determines is appropriate.  No oral representations or discussions, which take place at the pre-proposal meeting, will be binding on the </w:t>
      </w:r>
      <w:r w:rsidR="00CB3584" w:rsidRPr="005744AB">
        <w:rPr>
          <w:b/>
          <w:sz w:val="22"/>
          <w:szCs w:val="22"/>
        </w:rPr>
        <w:t>Local Agency</w:t>
      </w:r>
      <w:r w:rsidR="00CB3584" w:rsidRPr="005744AB">
        <w:rPr>
          <w:sz w:val="22"/>
          <w:szCs w:val="22"/>
        </w:rPr>
        <w:t xml:space="preserve">. </w:t>
      </w:r>
      <w:r w:rsidR="00CB3584" w:rsidRPr="00CD5FDA">
        <w:rPr>
          <w:sz w:val="22"/>
          <w:szCs w:val="22"/>
        </w:rPr>
        <w:t>FHWA will be invited on Projects</w:t>
      </w:r>
      <w:r w:rsidR="005C6847" w:rsidRPr="00CD5FDA">
        <w:rPr>
          <w:sz w:val="22"/>
          <w:szCs w:val="22"/>
        </w:rPr>
        <w:t xml:space="preserve"> of Division Interest (</w:t>
      </w:r>
      <w:proofErr w:type="spellStart"/>
      <w:r w:rsidR="005C6847" w:rsidRPr="00CD5FDA">
        <w:rPr>
          <w:sz w:val="22"/>
          <w:szCs w:val="22"/>
        </w:rPr>
        <w:t>PoDIs</w:t>
      </w:r>
      <w:proofErr w:type="spellEnd"/>
      <w:r w:rsidR="005C6847" w:rsidRPr="00CD5FDA">
        <w:rPr>
          <w:sz w:val="22"/>
          <w:szCs w:val="22"/>
        </w:rPr>
        <w:t>)</w:t>
      </w:r>
      <w:r w:rsidR="00CB3584" w:rsidRPr="00CD5FDA">
        <w:rPr>
          <w:sz w:val="22"/>
          <w:szCs w:val="22"/>
        </w:rPr>
        <w:t>, in order to discuss the Project in detail and to clarify any concerns.</w:t>
      </w:r>
      <w:r w:rsidR="00CB3584" w:rsidRPr="005744AB">
        <w:rPr>
          <w:sz w:val="22"/>
          <w:szCs w:val="22"/>
        </w:rPr>
        <w:t xml:space="preserve"> Proposers shall</w:t>
      </w:r>
      <w:r w:rsidR="00CB3584" w:rsidRPr="00CB3584">
        <w:rPr>
          <w:sz w:val="22"/>
          <w:szCs w:val="22"/>
        </w:rPr>
        <w:t xml:space="preserve"> direct all questions to the</w:t>
      </w:r>
      <w:r w:rsidRPr="00030AF9">
        <w:rPr>
          <w:sz w:val="22"/>
          <w:szCs w:val="22"/>
        </w:rPr>
        <w:t xml:space="preserve"> </w:t>
      </w:r>
      <w:r w:rsidRPr="00030AF9">
        <w:rPr>
          <w:b/>
          <w:sz w:val="22"/>
          <w:szCs w:val="22"/>
        </w:rPr>
        <w:t xml:space="preserve">Local </w:t>
      </w:r>
      <w:r w:rsidRPr="00366ABC">
        <w:rPr>
          <w:b/>
          <w:sz w:val="22"/>
          <w:szCs w:val="22"/>
        </w:rPr>
        <w:t>Agency</w:t>
      </w:r>
      <w:r w:rsidRPr="00366ABC">
        <w:rPr>
          <w:sz w:val="22"/>
          <w:szCs w:val="22"/>
        </w:rPr>
        <w:t xml:space="preserve"> as directed.</w:t>
      </w:r>
    </w:p>
    <w:p w14:paraId="21E9A2C1" w14:textId="77777777" w:rsidR="0032416C" w:rsidRPr="00366ABC" w:rsidRDefault="0032416C" w:rsidP="00B826D4">
      <w:pPr>
        <w:pStyle w:val="BodyTextIndent2"/>
        <w:ind w:left="0" w:firstLine="0"/>
        <w:jc w:val="both"/>
        <w:rPr>
          <w:sz w:val="22"/>
          <w:szCs w:val="22"/>
        </w:rPr>
      </w:pPr>
    </w:p>
    <w:p w14:paraId="1B158D13" w14:textId="77777777" w:rsidR="006A6DD5" w:rsidRPr="0032416C" w:rsidRDefault="006A6DD5" w:rsidP="006A6DD5">
      <w:pPr>
        <w:tabs>
          <w:tab w:val="left" w:pos="-720"/>
          <w:tab w:val="left" w:pos="-270"/>
          <w:tab w:val="left" w:pos="0"/>
          <w:tab w:val="left" w:pos="450"/>
          <w:tab w:val="left" w:pos="1530"/>
          <w:tab w:val="left" w:pos="2250"/>
          <w:tab w:val="left" w:pos="2970"/>
          <w:tab w:val="left" w:pos="3690"/>
          <w:tab w:val="left" w:pos="4410"/>
          <w:tab w:val="left" w:pos="5130"/>
          <w:tab w:val="left" w:pos="5850"/>
          <w:tab w:val="left" w:pos="6570"/>
          <w:tab w:val="left" w:pos="7290"/>
          <w:tab w:val="left" w:pos="8010"/>
          <w:tab w:val="right" w:pos="8730"/>
        </w:tabs>
        <w:suppressAutoHyphens/>
        <w:spacing w:line="240" w:lineRule="atLeast"/>
        <w:jc w:val="both"/>
        <w:rPr>
          <w:spacing w:val="-1"/>
          <w:sz w:val="22"/>
          <w:szCs w:val="22"/>
        </w:rPr>
      </w:pPr>
      <w:r w:rsidRPr="003769AC">
        <w:rPr>
          <w:spacing w:val="-1"/>
          <w:sz w:val="22"/>
          <w:szCs w:val="22"/>
        </w:rPr>
        <w:t>Failure by a Proposer to attend or be represented at the pre-proposal meeting will constitute a non-responsive determination of their bid package.  Bids found to be non-responsive will not be considered.  All Proposers must be present and signed in prior to</w:t>
      </w:r>
      <w:r w:rsidRPr="00366ABC">
        <w:rPr>
          <w:spacing w:val="-1"/>
          <w:sz w:val="22"/>
          <w:szCs w:val="22"/>
        </w:rPr>
        <w:t xml:space="preserve"> the start of the mandatory pre-proposal meeting.  The convener of the meeting will circulate the attendee sign in sheet at the time the meeting was advertised to begin.  Once all Proposers have signed, the sign in sheet will be taken and the meeting will “officially” begin.  Any Proposer not signed in at the “official” start of the meeting will be considered late and will not be allowed to propose on the Project.</w:t>
      </w:r>
    </w:p>
    <w:p w14:paraId="24D1C5E8" w14:textId="77777777" w:rsidR="006A6DD5" w:rsidRPr="00030AF9" w:rsidRDefault="006A6DD5" w:rsidP="00B826D4">
      <w:pPr>
        <w:keepNext/>
        <w:keepLines/>
        <w:tabs>
          <w:tab w:val="left" w:pos="-270"/>
          <w:tab w:val="left" w:pos="90"/>
          <w:tab w:val="left" w:pos="450"/>
          <w:tab w:val="left" w:pos="1170"/>
          <w:tab w:val="left" w:pos="1530"/>
          <w:tab w:val="left" w:pos="2250"/>
          <w:tab w:val="left" w:pos="2970"/>
          <w:tab w:val="left" w:pos="3690"/>
          <w:tab w:val="left" w:pos="4410"/>
          <w:tab w:val="left" w:pos="5130"/>
          <w:tab w:val="left" w:pos="5850"/>
          <w:tab w:val="left" w:pos="6570"/>
          <w:tab w:val="left" w:pos="7290"/>
          <w:tab w:val="left" w:pos="8010"/>
          <w:tab w:val="right" w:pos="8730"/>
        </w:tabs>
        <w:ind w:left="-630"/>
        <w:jc w:val="both"/>
        <w:rPr>
          <w:sz w:val="22"/>
          <w:szCs w:val="22"/>
        </w:rPr>
      </w:pPr>
    </w:p>
    <w:p w14:paraId="1EA20B02" w14:textId="77777777" w:rsidR="00B826D4" w:rsidRPr="00E729D8" w:rsidRDefault="00B826D4" w:rsidP="0032416C">
      <w:pPr>
        <w:pStyle w:val="BodyText"/>
        <w:tabs>
          <w:tab w:val="left" w:pos="-270"/>
          <w:tab w:val="left" w:pos="90"/>
          <w:tab w:val="left" w:pos="45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r w:rsidRPr="00030AF9">
        <w:rPr>
          <w:b w:val="0"/>
          <w:bCs w:val="0"/>
          <w:sz w:val="22"/>
          <w:szCs w:val="22"/>
        </w:rPr>
        <w:t xml:space="preserve">During and after the meeting, it is the responsibility of the Project Manager/Contracting Unit to ensure that each Proposer develops their technical proposal with the same information. If a Proposer receives information from the </w:t>
      </w:r>
      <w:r w:rsidRPr="00030AF9">
        <w:rPr>
          <w:sz w:val="22"/>
          <w:szCs w:val="22"/>
        </w:rPr>
        <w:t>Local Agency</w:t>
      </w:r>
      <w:r w:rsidRPr="00030AF9">
        <w:rPr>
          <w:b w:val="0"/>
          <w:bCs w:val="0"/>
          <w:sz w:val="22"/>
          <w:szCs w:val="22"/>
        </w:rPr>
        <w:t xml:space="preserve"> relating to the Project, the </w:t>
      </w:r>
      <w:r w:rsidRPr="00030AF9">
        <w:rPr>
          <w:sz w:val="22"/>
          <w:szCs w:val="22"/>
        </w:rPr>
        <w:t>Local Agency</w:t>
      </w:r>
      <w:r w:rsidRPr="00030AF9">
        <w:rPr>
          <w:b w:val="0"/>
          <w:bCs w:val="0"/>
          <w:sz w:val="22"/>
          <w:szCs w:val="22"/>
        </w:rPr>
        <w:t xml:space="preserve"> will ensure that all Proposers receive the same information in a timely fashion. The Project file will clearly document all communications with any Firm regarding the design and construction criteria by the </w:t>
      </w:r>
      <w:r w:rsidRPr="00030AF9">
        <w:rPr>
          <w:sz w:val="22"/>
          <w:szCs w:val="22"/>
        </w:rPr>
        <w:t>Local Agency</w:t>
      </w:r>
      <w:r w:rsidRPr="00030AF9">
        <w:rPr>
          <w:b w:val="0"/>
          <w:bCs w:val="0"/>
          <w:sz w:val="22"/>
          <w:szCs w:val="22"/>
        </w:rPr>
        <w:t>.</w:t>
      </w:r>
    </w:p>
    <w:p w14:paraId="498D0845" w14:textId="77777777" w:rsidR="00465981" w:rsidRPr="00E729D8" w:rsidRDefault="00465981">
      <w:pPr>
        <w:pStyle w:val="BodyText"/>
        <w:tabs>
          <w:tab w:val="left" w:pos="-270"/>
          <w:tab w:val="left" w:pos="90"/>
          <w:tab w:val="left" w:pos="450"/>
          <w:tab w:val="left" w:pos="1530"/>
          <w:tab w:val="left" w:pos="2250"/>
          <w:tab w:val="left" w:pos="2970"/>
          <w:tab w:val="left" w:pos="3690"/>
          <w:tab w:val="left" w:pos="4410"/>
          <w:tab w:val="left" w:pos="5130"/>
          <w:tab w:val="left" w:pos="5850"/>
          <w:tab w:val="left" w:pos="6570"/>
          <w:tab w:val="left" w:pos="7290"/>
          <w:tab w:val="left" w:pos="8010"/>
          <w:tab w:val="right" w:pos="8730"/>
        </w:tabs>
        <w:ind w:left="720"/>
        <w:rPr>
          <w:sz w:val="22"/>
          <w:szCs w:val="22"/>
        </w:rPr>
      </w:pPr>
    </w:p>
    <w:p w14:paraId="42830FEA" w14:textId="77777777" w:rsidR="00401DEA" w:rsidRPr="005C74C0" w:rsidRDefault="00401DEA" w:rsidP="00B960B0">
      <w:pPr>
        <w:pStyle w:val="BodyText"/>
        <w:numPr>
          <w:ilvl w:val="0"/>
          <w:numId w:val="5"/>
        </w:numPr>
        <w:tabs>
          <w:tab w:val="clear" w:pos="630"/>
          <w:tab w:val="left" w:pos="-270"/>
          <w:tab w:val="left" w:pos="90"/>
          <w:tab w:val="num" w:pos="720"/>
          <w:tab w:val="left" w:pos="1530"/>
          <w:tab w:val="left" w:pos="2250"/>
          <w:tab w:val="left" w:pos="2970"/>
          <w:tab w:val="left" w:pos="3690"/>
          <w:tab w:val="left" w:pos="4410"/>
          <w:tab w:val="left" w:pos="5130"/>
          <w:tab w:val="left" w:pos="5850"/>
          <w:tab w:val="left" w:pos="6570"/>
          <w:tab w:val="left" w:pos="7290"/>
          <w:tab w:val="left" w:pos="8010"/>
          <w:tab w:val="right" w:pos="8730"/>
        </w:tabs>
        <w:ind w:left="720"/>
        <w:outlineLvl w:val="1"/>
        <w:rPr>
          <w:bCs w:val="0"/>
          <w:sz w:val="22"/>
          <w:szCs w:val="22"/>
        </w:rPr>
      </w:pPr>
      <w:bookmarkStart w:id="27" w:name="_Toc410890656"/>
      <w:bookmarkStart w:id="28" w:name="QuestionandAnswer"/>
      <w:r w:rsidRPr="005C74C0">
        <w:rPr>
          <w:bCs w:val="0"/>
          <w:sz w:val="22"/>
          <w:szCs w:val="22"/>
        </w:rPr>
        <w:t>Question and Answer</w:t>
      </w:r>
      <w:bookmarkEnd w:id="27"/>
      <w:r w:rsidRPr="005C74C0">
        <w:rPr>
          <w:bCs w:val="0"/>
          <w:sz w:val="22"/>
          <w:szCs w:val="22"/>
        </w:rPr>
        <w:t xml:space="preserve"> </w:t>
      </w:r>
    </w:p>
    <w:bookmarkEnd w:id="28"/>
    <w:p w14:paraId="39065D79" w14:textId="77777777" w:rsidR="00401DEA" w:rsidRDefault="00401DEA" w:rsidP="00401DEA">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720"/>
        <w:rPr>
          <w:b w:val="0"/>
          <w:bCs w:val="0"/>
          <w:sz w:val="22"/>
          <w:szCs w:val="22"/>
        </w:rPr>
      </w:pPr>
    </w:p>
    <w:p w14:paraId="443CC027" w14:textId="77777777" w:rsidR="00B826D4" w:rsidRPr="001A5568" w:rsidRDefault="00B826D4" w:rsidP="00B826D4">
      <w:pPr>
        <w:jc w:val="both"/>
        <w:rPr>
          <w:b/>
          <w:i/>
          <w:sz w:val="22"/>
        </w:rPr>
      </w:pPr>
      <w:r w:rsidRPr="001A5568">
        <w:rPr>
          <w:b/>
          <w:i/>
          <w:sz w:val="22"/>
          <w:highlight w:val="yellow"/>
          <w:u w:val="single"/>
        </w:rPr>
        <w:lastRenderedPageBreak/>
        <w:t xml:space="preserve">Note to developer of the RFP: </w:t>
      </w:r>
      <w:r w:rsidRPr="001A5568">
        <w:rPr>
          <w:b/>
          <w:i/>
          <w:sz w:val="22"/>
          <w:highlight w:val="yellow"/>
        </w:rPr>
        <w:t xml:space="preserve"> </w:t>
      </w:r>
      <w:r w:rsidRPr="001A5568">
        <w:rPr>
          <w:b/>
          <w:i/>
          <w:color w:val="FF0000"/>
          <w:sz w:val="22"/>
          <w:highlight w:val="yellow"/>
        </w:rPr>
        <w:t>The Local Agency shall insert language addressing the submission of Questions and Answers in this section.</w:t>
      </w:r>
    </w:p>
    <w:p w14:paraId="69A45FCC" w14:textId="77777777" w:rsidR="00465981" w:rsidRDefault="00465981">
      <w:pPr>
        <w:pStyle w:val="BodyTextIndent2"/>
        <w:ind w:left="720"/>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61FC07D3" w14:textId="77777777" w:rsidR="00401DEA" w:rsidRPr="005C74C0" w:rsidRDefault="00401DEA" w:rsidP="00B960B0">
      <w:pPr>
        <w:pStyle w:val="BodyTextIndent2"/>
        <w:numPr>
          <w:ilvl w:val="0"/>
          <w:numId w:val="5"/>
        </w:numPr>
        <w:tabs>
          <w:tab w:val="clear" w:pos="630"/>
          <w:tab w:val="num" w:pos="720"/>
        </w:tabs>
        <w:ind w:left="720"/>
        <w:jc w:val="both"/>
        <w:outlineLvl w:val="1"/>
        <w:rPr>
          <w:b/>
          <w:sz w:val="22"/>
        </w:rPr>
      </w:pPr>
      <w:bookmarkStart w:id="29" w:name="_Toc410890657"/>
      <w:bookmarkStart w:id="30" w:name="ProtestRights"/>
      <w:r w:rsidRPr="005C74C0">
        <w:rPr>
          <w:b/>
          <w:sz w:val="22"/>
        </w:rPr>
        <w:t>Protest Rights</w:t>
      </w:r>
      <w:bookmarkEnd w:id="29"/>
    </w:p>
    <w:bookmarkEnd w:id="30"/>
    <w:p w14:paraId="1CC50704" w14:textId="77777777" w:rsidR="00401DEA" w:rsidRDefault="00401DEA" w:rsidP="00401DEA">
      <w:pPr>
        <w:pStyle w:val="BodyTextIndent2"/>
        <w:ind w:left="720" w:firstLine="0"/>
        <w:jc w:val="both"/>
        <w:rPr>
          <w:sz w:val="22"/>
        </w:rPr>
      </w:pPr>
    </w:p>
    <w:p w14:paraId="4DAAE45E" w14:textId="77777777" w:rsidR="00C36628" w:rsidRPr="001A5568" w:rsidRDefault="00C36628" w:rsidP="00B826D4">
      <w:pPr>
        <w:jc w:val="both"/>
        <w:rPr>
          <w:b/>
          <w:i/>
          <w:sz w:val="22"/>
        </w:rPr>
      </w:pPr>
      <w:r w:rsidRPr="001A5568">
        <w:rPr>
          <w:b/>
          <w:i/>
          <w:sz w:val="22"/>
          <w:highlight w:val="yellow"/>
          <w:u w:val="single"/>
        </w:rPr>
        <w:t xml:space="preserve">Note to developer of the RFP: </w:t>
      </w:r>
      <w:r w:rsidRPr="001A5568">
        <w:rPr>
          <w:b/>
          <w:i/>
          <w:sz w:val="22"/>
          <w:highlight w:val="yellow"/>
        </w:rPr>
        <w:t xml:space="preserve"> </w:t>
      </w:r>
      <w:r w:rsidRPr="001A5568">
        <w:rPr>
          <w:b/>
          <w:i/>
          <w:color w:val="FF0000"/>
          <w:sz w:val="22"/>
          <w:highlight w:val="yellow"/>
        </w:rPr>
        <w:t>Th</w:t>
      </w:r>
      <w:r w:rsidR="00E5002D" w:rsidRPr="001A5568">
        <w:rPr>
          <w:b/>
          <w:i/>
          <w:color w:val="FF0000"/>
          <w:sz w:val="22"/>
          <w:highlight w:val="yellow"/>
        </w:rPr>
        <w:t xml:space="preserve">e Local Agency </w:t>
      </w:r>
      <w:r w:rsidR="00B826D4" w:rsidRPr="001A5568">
        <w:rPr>
          <w:b/>
          <w:i/>
          <w:color w:val="FF0000"/>
          <w:sz w:val="22"/>
          <w:highlight w:val="yellow"/>
        </w:rPr>
        <w:t>shall</w:t>
      </w:r>
      <w:r w:rsidR="00E5002D" w:rsidRPr="001A5568">
        <w:rPr>
          <w:b/>
          <w:i/>
          <w:color w:val="FF0000"/>
          <w:sz w:val="22"/>
          <w:highlight w:val="yellow"/>
        </w:rPr>
        <w:t xml:space="preserve"> insert standard bid protest language in this section.</w:t>
      </w:r>
    </w:p>
    <w:p w14:paraId="3007C1AA" w14:textId="77777777" w:rsidR="00465981" w:rsidRDefault="00465981">
      <w:pPr>
        <w:pStyle w:val="BodyTextIndent2"/>
        <w:tabs>
          <w:tab w:val="clear" w:pos="-1440"/>
        </w:tabs>
        <w:ind w:left="2160"/>
        <w:jc w:val="both"/>
        <w:rPr>
          <w:sz w:val="22"/>
        </w:rPr>
      </w:pPr>
    </w:p>
    <w:p w14:paraId="349D7698" w14:textId="77777777" w:rsidR="00401DEA" w:rsidRPr="005C74C0" w:rsidRDefault="00401DEA" w:rsidP="00C7202C">
      <w:pPr>
        <w:pStyle w:val="BodyTextIndent2"/>
        <w:numPr>
          <w:ilvl w:val="0"/>
          <w:numId w:val="5"/>
        </w:numPr>
        <w:jc w:val="both"/>
        <w:outlineLvl w:val="1"/>
        <w:rPr>
          <w:b/>
          <w:sz w:val="22"/>
        </w:rPr>
      </w:pPr>
      <w:bookmarkStart w:id="31" w:name="_Toc410890658"/>
      <w:bookmarkStart w:id="32" w:name="NonResponsiveProposals"/>
      <w:r w:rsidRPr="005C74C0">
        <w:rPr>
          <w:b/>
          <w:sz w:val="22"/>
        </w:rPr>
        <w:t xml:space="preserve">Non-Responsive </w:t>
      </w:r>
      <w:r w:rsidR="004678A6">
        <w:rPr>
          <w:b/>
          <w:sz w:val="22"/>
        </w:rPr>
        <w:t>Proposal</w:t>
      </w:r>
      <w:r w:rsidRPr="005C74C0">
        <w:rPr>
          <w:b/>
          <w:sz w:val="22"/>
        </w:rPr>
        <w:t>s</w:t>
      </w:r>
      <w:bookmarkEnd w:id="31"/>
    </w:p>
    <w:bookmarkEnd w:id="32"/>
    <w:p w14:paraId="17DB64E9" w14:textId="77777777" w:rsidR="00401DEA" w:rsidRDefault="00401DEA" w:rsidP="00401DEA">
      <w:pPr>
        <w:pStyle w:val="BodyTextIndent2"/>
        <w:ind w:left="720" w:firstLine="0"/>
        <w:jc w:val="both"/>
        <w:rPr>
          <w:sz w:val="22"/>
        </w:rPr>
      </w:pPr>
    </w:p>
    <w:p w14:paraId="56BB0141" w14:textId="77777777" w:rsidR="00B826D4" w:rsidRPr="00310D0F" w:rsidRDefault="00B826D4" w:rsidP="00B826D4">
      <w:pPr>
        <w:pStyle w:val="BodyTextIndent2"/>
        <w:ind w:left="0" w:firstLine="0"/>
        <w:jc w:val="both"/>
        <w:rPr>
          <w:sz w:val="22"/>
        </w:rPr>
      </w:pPr>
      <w:r>
        <w:rPr>
          <w:sz w:val="22"/>
        </w:rPr>
        <w:t xml:space="preserve">Proposals found to be non-responsive shall not be considered.  Proposals may be rejected if found to be in nonconformance with the requirements and instructions herein contained.  A Proposal may be found to be </w:t>
      </w:r>
      <w:r w:rsidRPr="0067159A">
        <w:rPr>
          <w:sz w:val="22"/>
        </w:rPr>
        <w:t xml:space="preserve">non-responsive by reasons, including, but not limited to, failure to utilize or complete prescribed forms, conditional Proposals, incomplete Proposals, indefinite or ambiguous Proposals, failure to meet deadlines and improper and/or undated signatures.  </w:t>
      </w:r>
    </w:p>
    <w:p w14:paraId="5F2C06CF" w14:textId="77777777" w:rsidR="00B826D4" w:rsidRPr="006B417A" w:rsidRDefault="00B826D4" w:rsidP="00B826D4">
      <w:pPr>
        <w:pStyle w:val="BodyTextIndent2"/>
        <w:tabs>
          <w:tab w:val="clear" w:pos="-1440"/>
        </w:tabs>
        <w:ind w:left="720" w:firstLine="0"/>
        <w:jc w:val="both"/>
        <w:rPr>
          <w:sz w:val="22"/>
        </w:rPr>
      </w:pPr>
    </w:p>
    <w:p w14:paraId="370E1821" w14:textId="0FED9EBB" w:rsidR="00B826D4" w:rsidRDefault="00B826D4" w:rsidP="00B826D4">
      <w:pPr>
        <w:pStyle w:val="BodyTextIndent2"/>
        <w:tabs>
          <w:tab w:val="clear" w:pos="-1440"/>
        </w:tabs>
        <w:ind w:left="0" w:firstLine="0"/>
        <w:jc w:val="both"/>
        <w:rPr>
          <w:sz w:val="22"/>
        </w:rPr>
      </w:pPr>
      <w:r w:rsidRPr="00701D2C">
        <w:rPr>
          <w:sz w:val="22"/>
        </w:rPr>
        <w:t xml:space="preserve">Other conditions which may cause rejection of Proposals include evidence of collusion among Proposers, obvious lack of experience or expertise to perform the required work, </w:t>
      </w:r>
      <w:r w:rsidRPr="00701D2C">
        <w:rPr>
          <w:sz w:val="22"/>
          <w:szCs w:val="22"/>
        </w:rPr>
        <w:t>submission of more than one Proposal for the same work from an individual, firm, j</w:t>
      </w:r>
      <w:r w:rsidRPr="00701D2C">
        <w:rPr>
          <w:sz w:val="22"/>
        </w:rPr>
        <w:t xml:space="preserve">oint venture, </w:t>
      </w:r>
      <w:r w:rsidRPr="00701D2C">
        <w:rPr>
          <w:sz w:val="22"/>
          <w:szCs w:val="22"/>
        </w:rPr>
        <w:t>or corporation under the same or a different name (a</w:t>
      </w:r>
      <w:r w:rsidRPr="00701D2C">
        <w:rPr>
          <w:sz w:val="22"/>
        </w:rPr>
        <w:t>lso included for Design-Build Projects are those Proposals wherein the same Engineer is identified in more than one Proposal), failure to perform or meet financial obligations on previous contracts, e</w:t>
      </w:r>
      <w:r w:rsidRPr="00701D2C">
        <w:rPr>
          <w:sz w:val="22"/>
          <w:szCs w:val="22"/>
        </w:rPr>
        <w:t>mployment of unauthorized aliens in violation of Section 274A (e) of the Immigration and Nationalization Act,</w:t>
      </w:r>
      <w:r w:rsidRPr="00701D2C">
        <w:rPr>
          <w:sz w:val="22"/>
        </w:rPr>
        <w:t xml:space="preserve"> or in the event an individual, firm, partnership, or corporation is on the United States </w:t>
      </w:r>
      <w:r w:rsidR="008F4FF5" w:rsidRPr="00701D2C">
        <w:rPr>
          <w:sz w:val="22"/>
        </w:rPr>
        <w:t>Department of Labor’s System for Award Management (SAM) list.</w:t>
      </w:r>
      <w:r>
        <w:rPr>
          <w:sz w:val="22"/>
        </w:rPr>
        <w:t xml:space="preserve">  </w:t>
      </w:r>
    </w:p>
    <w:p w14:paraId="32C0772A" w14:textId="77777777" w:rsidR="00B826D4" w:rsidRDefault="00B826D4" w:rsidP="00B826D4">
      <w:pPr>
        <w:pStyle w:val="BodyTextIndent2"/>
        <w:tabs>
          <w:tab w:val="clear" w:pos="-1440"/>
        </w:tabs>
        <w:ind w:left="720" w:firstLine="360"/>
        <w:jc w:val="both"/>
        <w:rPr>
          <w:sz w:val="22"/>
        </w:rPr>
      </w:pPr>
    </w:p>
    <w:p w14:paraId="1CA8638C" w14:textId="77777777" w:rsidR="001547B1" w:rsidRPr="00366ABC" w:rsidRDefault="00B826D4" w:rsidP="00B826D4">
      <w:pPr>
        <w:pStyle w:val="BodyTextIndent2"/>
        <w:tabs>
          <w:tab w:val="clear" w:pos="-1440"/>
        </w:tabs>
        <w:ind w:left="0" w:firstLine="0"/>
        <w:jc w:val="both"/>
        <w:rPr>
          <w:sz w:val="22"/>
        </w:rPr>
      </w:pPr>
      <w:r>
        <w:rPr>
          <w:sz w:val="22"/>
        </w:rPr>
        <w:t>Proposals will also be rejected if not delivered or received</w:t>
      </w:r>
      <w:r w:rsidRPr="00B826D4">
        <w:rPr>
          <w:sz w:val="22"/>
        </w:rPr>
        <w:t xml:space="preserve"> </w:t>
      </w:r>
      <w:r>
        <w:rPr>
          <w:sz w:val="22"/>
        </w:rPr>
        <w:t xml:space="preserve">on or before the date and time specified as the </w:t>
      </w:r>
      <w:r w:rsidRPr="00366ABC">
        <w:rPr>
          <w:sz w:val="22"/>
        </w:rPr>
        <w:t>due date for submission.</w:t>
      </w:r>
    </w:p>
    <w:p w14:paraId="02FFAACF" w14:textId="77777777" w:rsidR="0032416C" w:rsidRPr="00366ABC" w:rsidRDefault="0032416C" w:rsidP="00B826D4">
      <w:pPr>
        <w:pStyle w:val="BodyTextIndent2"/>
        <w:tabs>
          <w:tab w:val="clear" w:pos="-1440"/>
        </w:tabs>
        <w:ind w:left="0" w:firstLine="0"/>
        <w:jc w:val="both"/>
        <w:rPr>
          <w:sz w:val="22"/>
        </w:rPr>
      </w:pPr>
    </w:p>
    <w:p w14:paraId="25487C7A" w14:textId="77777777" w:rsidR="006A6DD5" w:rsidRPr="003435E3" w:rsidRDefault="006A6DD5" w:rsidP="006A6DD5">
      <w:pPr>
        <w:pStyle w:val="BodyTextIndent2"/>
        <w:tabs>
          <w:tab w:val="left" w:pos="720"/>
        </w:tabs>
        <w:ind w:left="0" w:firstLine="0"/>
        <w:jc w:val="both"/>
        <w:rPr>
          <w:sz w:val="22"/>
          <w:szCs w:val="22"/>
        </w:rPr>
      </w:pPr>
      <w:r w:rsidRPr="00366ABC">
        <w:rPr>
          <w:sz w:val="22"/>
          <w:szCs w:val="22"/>
        </w:rPr>
        <w:t>Any proposal submitted by a Proposer that did not sign-in at the mandatory pre-proposal meeting will be non-responsive.</w:t>
      </w:r>
    </w:p>
    <w:p w14:paraId="68DC0D6A" w14:textId="77777777" w:rsidR="006A6DD5" w:rsidRDefault="006A6DD5" w:rsidP="00B826D4">
      <w:pPr>
        <w:pStyle w:val="BodyTextIndent2"/>
        <w:tabs>
          <w:tab w:val="clear" w:pos="-1440"/>
        </w:tabs>
        <w:ind w:left="0" w:firstLine="0"/>
        <w:jc w:val="both"/>
        <w:rPr>
          <w:sz w:val="22"/>
        </w:rPr>
      </w:pPr>
    </w:p>
    <w:p w14:paraId="5CFB9C15" w14:textId="77777777" w:rsidR="001547B1" w:rsidRDefault="00013124" w:rsidP="001547B1">
      <w:pPr>
        <w:pStyle w:val="BodyTextIndent2"/>
        <w:tabs>
          <w:tab w:val="clear" w:pos="-1440"/>
        </w:tabs>
        <w:ind w:left="0" w:firstLine="0"/>
        <w:jc w:val="both"/>
        <w:rPr>
          <w:sz w:val="22"/>
        </w:rPr>
      </w:pPr>
      <w:r w:rsidRPr="00013124">
        <w:rPr>
          <w:sz w:val="22"/>
        </w:rPr>
        <w:t xml:space="preserve">The </w:t>
      </w:r>
      <w:r w:rsidRPr="00013124">
        <w:rPr>
          <w:b/>
          <w:sz w:val="22"/>
        </w:rPr>
        <w:t>Local Agency</w:t>
      </w:r>
      <w:r w:rsidRPr="00013124">
        <w:rPr>
          <w:sz w:val="22"/>
        </w:rPr>
        <w:t xml:space="preserve"> will not </w:t>
      </w:r>
      <w:proofErr w:type="gramStart"/>
      <w:r w:rsidRPr="00013124">
        <w:rPr>
          <w:sz w:val="22"/>
        </w:rPr>
        <w:t>give consideration to</w:t>
      </w:r>
      <w:proofErr w:type="gramEnd"/>
      <w:r w:rsidRPr="00013124">
        <w:rPr>
          <w:sz w:val="22"/>
        </w:rPr>
        <w:t xml:space="preserve"> tentative or qualified commitments </w:t>
      </w:r>
      <w:proofErr w:type="gramStart"/>
      <w:r w:rsidRPr="00013124">
        <w:rPr>
          <w:sz w:val="22"/>
        </w:rPr>
        <w:t>in</w:t>
      </w:r>
      <w:proofErr w:type="gramEnd"/>
      <w:r w:rsidRPr="00013124">
        <w:rPr>
          <w:sz w:val="22"/>
        </w:rPr>
        <w:t xml:space="preserve"> the proposals.  For example, the </w:t>
      </w:r>
      <w:r w:rsidRPr="00013124">
        <w:rPr>
          <w:b/>
          <w:sz w:val="22"/>
        </w:rPr>
        <w:t>Local Agency</w:t>
      </w:r>
      <w:r w:rsidRPr="00013124">
        <w:rPr>
          <w:sz w:val="22"/>
        </w:rPr>
        <w:t xml:space="preserve"> will not give consideration to phrases as “we may” or “we are considering” in the evaluation process for the reason that they do not indicate a firm commitment.</w:t>
      </w:r>
    </w:p>
    <w:p w14:paraId="3B9FC625" w14:textId="77777777" w:rsidR="001547B1" w:rsidRDefault="001547B1" w:rsidP="00B826D4">
      <w:pPr>
        <w:pStyle w:val="BodyTextIndent2"/>
        <w:tabs>
          <w:tab w:val="clear" w:pos="-1440"/>
        </w:tabs>
        <w:ind w:left="0" w:firstLine="0"/>
        <w:jc w:val="both"/>
        <w:rPr>
          <w:sz w:val="22"/>
        </w:rPr>
      </w:pPr>
    </w:p>
    <w:p w14:paraId="7B813E39" w14:textId="77777777" w:rsidR="00465981" w:rsidRDefault="00465981">
      <w:pPr>
        <w:tabs>
          <w:tab w:val="left" w:pos="-1440"/>
        </w:tabs>
        <w:ind w:left="2160" w:hanging="720"/>
        <w:jc w:val="both"/>
        <w:rPr>
          <w:sz w:val="22"/>
        </w:rPr>
      </w:pPr>
    </w:p>
    <w:p w14:paraId="283D072C" w14:textId="77777777" w:rsidR="00401DEA" w:rsidRPr="00030AF9" w:rsidRDefault="00401DEA" w:rsidP="00C7202C">
      <w:pPr>
        <w:numPr>
          <w:ilvl w:val="0"/>
          <w:numId w:val="5"/>
        </w:numPr>
        <w:tabs>
          <w:tab w:val="left" w:pos="-1440"/>
        </w:tabs>
        <w:jc w:val="both"/>
        <w:outlineLvl w:val="1"/>
        <w:rPr>
          <w:b/>
          <w:sz w:val="22"/>
        </w:rPr>
      </w:pPr>
      <w:bookmarkStart w:id="33" w:name="_Toc410890659"/>
      <w:bookmarkStart w:id="34" w:name="WaiverofIrregularities"/>
      <w:r w:rsidRPr="00030AF9">
        <w:rPr>
          <w:b/>
          <w:sz w:val="22"/>
        </w:rPr>
        <w:t>Waiver of Irregularities</w:t>
      </w:r>
      <w:bookmarkEnd w:id="33"/>
    </w:p>
    <w:bookmarkEnd w:id="34"/>
    <w:p w14:paraId="4848DD34" w14:textId="77777777" w:rsidR="00401DEA" w:rsidRPr="00030AF9" w:rsidRDefault="00401DEA" w:rsidP="00401DEA">
      <w:pPr>
        <w:tabs>
          <w:tab w:val="left" w:pos="-1440"/>
        </w:tabs>
        <w:ind w:left="720"/>
        <w:jc w:val="both"/>
        <w:rPr>
          <w:sz w:val="22"/>
        </w:rPr>
      </w:pPr>
    </w:p>
    <w:p w14:paraId="2E5AF2E7" w14:textId="77777777" w:rsidR="00B826D4" w:rsidRPr="00030AF9" w:rsidRDefault="00B826D4" w:rsidP="00B826D4">
      <w:pPr>
        <w:tabs>
          <w:tab w:val="left" w:pos="-1440"/>
        </w:tabs>
        <w:jc w:val="both"/>
        <w:rPr>
          <w:sz w:val="22"/>
        </w:rPr>
      </w:pPr>
      <w:r w:rsidRPr="00030AF9">
        <w:rPr>
          <w:sz w:val="22"/>
        </w:rPr>
        <w:t xml:space="preserve">The </w:t>
      </w:r>
      <w:r w:rsidRPr="00030AF9">
        <w:rPr>
          <w:b/>
          <w:sz w:val="22"/>
          <w:szCs w:val="22"/>
        </w:rPr>
        <w:t>Local Agency</w:t>
      </w:r>
      <w:r w:rsidRPr="00030AF9">
        <w:rPr>
          <w:sz w:val="22"/>
        </w:rPr>
        <w:t xml:space="preserve"> may waive minor informalities or irregularities in Proposals received where such is merely a matter of form and not substance, and the correction or waiver of which is not prejudicial to other Proposers.  Minor irregularities are defined as those that will not have an adverse effect on </w:t>
      </w:r>
      <w:r w:rsidRPr="00030AF9">
        <w:rPr>
          <w:b/>
          <w:sz w:val="22"/>
        </w:rPr>
        <w:t xml:space="preserve">the </w:t>
      </w:r>
      <w:r w:rsidRPr="00030AF9">
        <w:rPr>
          <w:b/>
          <w:sz w:val="22"/>
          <w:szCs w:val="22"/>
        </w:rPr>
        <w:t>Local Agency</w:t>
      </w:r>
      <w:r w:rsidRPr="00030AF9">
        <w:rPr>
          <w:b/>
          <w:sz w:val="22"/>
        </w:rPr>
        <w:t>'s</w:t>
      </w:r>
      <w:r w:rsidRPr="00030AF9">
        <w:rPr>
          <w:sz w:val="22"/>
        </w:rPr>
        <w:t xml:space="preserve"> interest and will not affect the Price of the Proposals by giving a Proposer an advantage or benefit not enjoyed by other Proposers.  </w:t>
      </w:r>
    </w:p>
    <w:p w14:paraId="722547AE" w14:textId="77777777" w:rsidR="00B826D4" w:rsidRPr="00030AF9" w:rsidRDefault="00B826D4" w:rsidP="00B826D4">
      <w:pPr>
        <w:tabs>
          <w:tab w:val="left" w:pos="-1440"/>
        </w:tabs>
        <w:ind w:left="1440"/>
        <w:jc w:val="both"/>
        <w:rPr>
          <w:b/>
          <w:bCs/>
          <w:sz w:val="22"/>
        </w:rPr>
      </w:pPr>
    </w:p>
    <w:p w14:paraId="1B3BCE28" w14:textId="77777777" w:rsidR="00B826D4" w:rsidRPr="00030AF9" w:rsidRDefault="00B826D4" w:rsidP="00B826D4">
      <w:pPr>
        <w:numPr>
          <w:ilvl w:val="0"/>
          <w:numId w:val="26"/>
        </w:numPr>
        <w:tabs>
          <w:tab w:val="left" w:pos="-1440"/>
        </w:tabs>
        <w:jc w:val="both"/>
        <w:rPr>
          <w:sz w:val="22"/>
        </w:rPr>
      </w:pPr>
      <w:r w:rsidRPr="00030AF9">
        <w:rPr>
          <w:sz w:val="22"/>
        </w:rPr>
        <w:t>Any design submittals that are part of a Proposal shall be deemed preliminary only.</w:t>
      </w:r>
    </w:p>
    <w:p w14:paraId="60609664" w14:textId="77777777" w:rsidR="00B826D4" w:rsidRPr="00030AF9" w:rsidRDefault="00B826D4" w:rsidP="00B826D4">
      <w:pPr>
        <w:tabs>
          <w:tab w:val="left" w:pos="-1440"/>
        </w:tabs>
        <w:ind w:left="1440"/>
        <w:jc w:val="both"/>
        <w:rPr>
          <w:sz w:val="22"/>
        </w:rPr>
      </w:pPr>
    </w:p>
    <w:p w14:paraId="74766D91" w14:textId="77777777" w:rsidR="00B826D4" w:rsidRPr="00030AF9" w:rsidRDefault="00B826D4" w:rsidP="00B826D4">
      <w:pPr>
        <w:numPr>
          <w:ilvl w:val="0"/>
          <w:numId w:val="26"/>
        </w:numPr>
        <w:tabs>
          <w:tab w:val="left" w:pos="-1440"/>
        </w:tabs>
        <w:jc w:val="both"/>
        <w:rPr>
          <w:sz w:val="22"/>
        </w:rPr>
      </w:pPr>
      <w:r w:rsidRPr="00030AF9">
        <w:rPr>
          <w:sz w:val="22"/>
        </w:rPr>
        <w:t xml:space="preserve">Preliminary design submittals may vary from the requirements of the Design and Construction Criteria. </w:t>
      </w:r>
    </w:p>
    <w:p w14:paraId="7E563B73" w14:textId="77777777" w:rsidR="00B826D4" w:rsidRPr="00030AF9" w:rsidRDefault="00B826D4" w:rsidP="00B826D4">
      <w:pPr>
        <w:tabs>
          <w:tab w:val="left" w:pos="-1440"/>
        </w:tabs>
        <w:ind w:left="1440" w:hanging="720"/>
        <w:jc w:val="both"/>
        <w:rPr>
          <w:sz w:val="22"/>
        </w:rPr>
      </w:pPr>
    </w:p>
    <w:p w14:paraId="4D339AA5" w14:textId="77777777" w:rsidR="00B826D4" w:rsidRPr="00030AF9" w:rsidRDefault="00B826D4" w:rsidP="00B826D4">
      <w:pPr>
        <w:numPr>
          <w:ilvl w:val="0"/>
          <w:numId w:val="26"/>
        </w:numPr>
        <w:tabs>
          <w:tab w:val="left" w:pos="-1440"/>
        </w:tabs>
        <w:jc w:val="both"/>
        <w:rPr>
          <w:sz w:val="22"/>
        </w:rPr>
      </w:pPr>
      <w:r w:rsidRPr="00030AF9">
        <w:rPr>
          <w:sz w:val="22"/>
        </w:rPr>
        <w:t xml:space="preserve">In no event will any such elections by the </w:t>
      </w:r>
      <w:r w:rsidRPr="00030AF9">
        <w:rPr>
          <w:b/>
          <w:sz w:val="22"/>
          <w:szCs w:val="22"/>
        </w:rPr>
        <w:t>Local Agency</w:t>
      </w:r>
      <w:r w:rsidRPr="00030AF9">
        <w:rPr>
          <w:sz w:val="22"/>
        </w:rPr>
        <w:t xml:space="preserve"> be deemed to be a waiving of the </w:t>
      </w:r>
      <w:r w:rsidRPr="00030AF9">
        <w:rPr>
          <w:sz w:val="22"/>
        </w:rPr>
        <w:lastRenderedPageBreak/>
        <w:t>Design and Construction Criteria.</w:t>
      </w:r>
    </w:p>
    <w:p w14:paraId="4FC08D1F" w14:textId="77777777" w:rsidR="00B826D4" w:rsidRDefault="00B826D4" w:rsidP="00B826D4">
      <w:pPr>
        <w:tabs>
          <w:tab w:val="left" w:pos="-1440"/>
        </w:tabs>
        <w:ind w:left="720"/>
        <w:jc w:val="both"/>
        <w:rPr>
          <w:sz w:val="22"/>
        </w:rPr>
      </w:pPr>
    </w:p>
    <w:p w14:paraId="28F2CEA8" w14:textId="77777777" w:rsidR="00B826D4" w:rsidRDefault="00B826D4" w:rsidP="00B826D4">
      <w:pPr>
        <w:numPr>
          <w:ilvl w:val="0"/>
          <w:numId w:val="26"/>
        </w:numPr>
        <w:tabs>
          <w:tab w:val="left" w:pos="-1440"/>
        </w:tabs>
        <w:jc w:val="both"/>
        <w:rPr>
          <w:sz w:val="22"/>
        </w:rPr>
      </w:pPr>
      <w:r>
        <w:rPr>
          <w:sz w:val="22"/>
        </w:rPr>
        <w:t>The Proposer who is selected for the Project will be required to fully comply with the Design and Construction Criteria for the Price Bid, regardless that the Proposal may have been based on a variation from the Design and Construction Criteria.</w:t>
      </w:r>
    </w:p>
    <w:p w14:paraId="05EEC832" w14:textId="77777777" w:rsidR="00B826D4" w:rsidRDefault="00B826D4" w:rsidP="00B826D4">
      <w:pPr>
        <w:tabs>
          <w:tab w:val="left" w:pos="-1440"/>
        </w:tabs>
        <w:ind w:left="1440" w:hanging="720"/>
        <w:jc w:val="both"/>
        <w:rPr>
          <w:sz w:val="22"/>
        </w:rPr>
      </w:pPr>
    </w:p>
    <w:p w14:paraId="3482CC61" w14:textId="77777777" w:rsidR="00B826D4" w:rsidRDefault="00B826D4" w:rsidP="00B826D4">
      <w:pPr>
        <w:numPr>
          <w:ilvl w:val="0"/>
          <w:numId w:val="26"/>
        </w:numPr>
        <w:jc w:val="both"/>
        <w:rPr>
          <w:color w:val="000000"/>
          <w:sz w:val="22"/>
        </w:rPr>
      </w:pPr>
      <w:r>
        <w:rPr>
          <w:color w:val="000000"/>
          <w:sz w:val="22"/>
        </w:rPr>
        <w:t xml:space="preserve">Proposers shall identify separately all innovative aspects as such in the Technical Proposal. An innovative aspect does not include revisions to specifications or established </w:t>
      </w:r>
      <w:r w:rsidR="00E35560" w:rsidRPr="00E35560">
        <w:rPr>
          <w:b/>
          <w:color w:val="000000"/>
          <w:sz w:val="22"/>
        </w:rPr>
        <w:t>Local Agency</w:t>
      </w:r>
      <w:r>
        <w:rPr>
          <w:color w:val="000000"/>
          <w:sz w:val="22"/>
        </w:rPr>
        <w:t xml:space="preserve"> policies.  Innovation should be limited to Design-Build Firm’s means and methods, roadway alignments, approach to Project, use of new products, new uses for established products, etc.</w:t>
      </w:r>
    </w:p>
    <w:p w14:paraId="18E77125" w14:textId="77777777" w:rsidR="00B826D4" w:rsidRDefault="00B826D4" w:rsidP="00B826D4">
      <w:pPr>
        <w:tabs>
          <w:tab w:val="left" w:pos="-1440"/>
        </w:tabs>
        <w:ind w:left="1440" w:hanging="720"/>
        <w:jc w:val="both"/>
        <w:rPr>
          <w:sz w:val="22"/>
        </w:rPr>
      </w:pPr>
    </w:p>
    <w:p w14:paraId="01EC4BFF" w14:textId="77777777" w:rsidR="00B826D4" w:rsidRDefault="00B826D4" w:rsidP="00B826D4">
      <w:pPr>
        <w:numPr>
          <w:ilvl w:val="0"/>
          <w:numId w:val="26"/>
        </w:numPr>
        <w:tabs>
          <w:tab w:val="left" w:pos="-1440"/>
        </w:tabs>
        <w:jc w:val="both"/>
        <w:rPr>
          <w:sz w:val="22"/>
        </w:rPr>
      </w:pPr>
      <w:r>
        <w:rPr>
          <w:sz w:val="22"/>
        </w:rPr>
        <w:t>The Proposer shall obtain any necessary permits or permit modifications not already provided.</w:t>
      </w:r>
    </w:p>
    <w:p w14:paraId="612C27E9" w14:textId="77777777" w:rsidR="00B826D4" w:rsidRDefault="00B826D4" w:rsidP="00B826D4">
      <w:pPr>
        <w:tabs>
          <w:tab w:val="left" w:pos="-1440"/>
        </w:tabs>
        <w:ind w:left="1440" w:hanging="720"/>
        <w:jc w:val="both"/>
        <w:rPr>
          <w:sz w:val="22"/>
        </w:rPr>
      </w:pPr>
    </w:p>
    <w:p w14:paraId="76041147" w14:textId="77777777" w:rsidR="00B826D4" w:rsidRDefault="00B826D4" w:rsidP="00B826D4">
      <w:pPr>
        <w:numPr>
          <w:ilvl w:val="0"/>
          <w:numId w:val="26"/>
        </w:numPr>
        <w:tabs>
          <w:tab w:val="left" w:pos="-1440"/>
        </w:tabs>
        <w:jc w:val="both"/>
        <w:rPr>
          <w:sz w:val="22"/>
        </w:rPr>
      </w:pPr>
      <w:r>
        <w:rPr>
          <w:sz w:val="22"/>
        </w:rPr>
        <w:t>Those changes to the Design Concept may be considered together with innovative construction techniques, as well as other areas, as the basis for grading the Technical Proposals in the area of innovative measures.</w:t>
      </w:r>
    </w:p>
    <w:p w14:paraId="1517B666" w14:textId="77777777" w:rsidR="00401DEA" w:rsidRDefault="00401DEA" w:rsidP="00401DEA">
      <w:pPr>
        <w:tabs>
          <w:tab w:val="left" w:pos="-1440"/>
        </w:tabs>
        <w:jc w:val="both"/>
        <w:rPr>
          <w:sz w:val="22"/>
        </w:rPr>
      </w:pPr>
    </w:p>
    <w:p w14:paraId="49BD2638" w14:textId="77777777" w:rsidR="00401DEA" w:rsidRPr="005C74C0" w:rsidRDefault="00401DEA" w:rsidP="00C7202C">
      <w:pPr>
        <w:pStyle w:val="Iheading2"/>
        <w:numPr>
          <w:ilvl w:val="0"/>
          <w:numId w:val="5"/>
        </w:numPr>
        <w:spacing w:before="0" w:after="0"/>
        <w:outlineLvl w:val="1"/>
        <w:rPr>
          <w:rFonts w:ascii="Times New Roman" w:hAnsi="Times New Roman"/>
          <w:caps w:val="0"/>
          <w:sz w:val="22"/>
          <w:szCs w:val="22"/>
        </w:rPr>
      </w:pPr>
      <w:bookmarkStart w:id="35" w:name="_Toc410890660"/>
      <w:bookmarkStart w:id="36" w:name="ModificationorWithdrawalofProposa"/>
      <w:r w:rsidRPr="005C74C0">
        <w:rPr>
          <w:rFonts w:ascii="Times New Roman" w:hAnsi="Times New Roman"/>
          <w:caps w:val="0"/>
          <w:sz w:val="22"/>
          <w:szCs w:val="22"/>
        </w:rPr>
        <w:t xml:space="preserve">Modification or Withdrawal of </w:t>
      </w:r>
      <w:r w:rsidR="004678A6">
        <w:rPr>
          <w:rFonts w:ascii="Times New Roman" w:hAnsi="Times New Roman"/>
          <w:caps w:val="0"/>
          <w:sz w:val="22"/>
          <w:szCs w:val="22"/>
        </w:rPr>
        <w:t>Proposal</w:t>
      </w:r>
      <w:bookmarkEnd w:id="35"/>
    </w:p>
    <w:bookmarkEnd w:id="36"/>
    <w:p w14:paraId="787010E6" w14:textId="77777777" w:rsidR="00C13679" w:rsidRPr="00030AF9" w:rsidRDefault="005046DA" w:rsidP="00B20F5E">
      <w:pPr>
        <w:pStyle w:val="Iheading2"/>
        <w:ind w:left="0" w:firstLine="0"/>
        <w:jc w:val="both"/>
        <w:rPr>
          <w:color w:val="FF0000"/>
          <w:sz w:val="22"/>
          <w:szCs w:val="22"/>
        </w:rPr>
      </w:pPr>
      <w:r>
        <w:rPr>
          <w:rFonts w:ascii="Times New Roman" w:hAnsi="Times New Roman"/>
          <w:b w:val="0"/>
          <w:caps w:val="0"/>
          <w:sz w:val="22"/>
        </w:rPr>
        <w:t>Proposers may modify or withdraw previously submitted Proposals at any time prior to the Proposal due date.  Requests for modification or withdrawal of a submitted Proposal shall be in writing and shall be signed in the same manner as the Proposal.  Upon receipt and acceptance of such a request, the entire Proposal will be returned to the Proposer and not considered unless resubmitted by the due date and time.  Proposers may also send a change in sealed envelope to be opened at the same time as the Proposal provided the change is submitted prior to the Proposal due date.</w:t>
      </w:r>
      <w:r w:rsidR="000945CA" w:rsidRPr="00030AF9">
        <w:rPr>
          <w:b w:val="0"/>
          <w:bCs/>
          <w:sz w:val="22"/>
        </w:rPr>
        <w:t xml:space="preserve"> </w:t>
      </w:r>
      <w:r w:rsidR="000945CA" w:rsidRPr="00030AF9">
        <w:rPr>
          <w:color w:val="FF0000"/>
          <w:sz w:val="22"/>
          <w:szCs w:val="22"/>
        </w:rPr>
        <w:t xml:space="preserve">  </w:t>
      </w:r>
    </w:p>
    <w:p w14:paraId="7E455098" w14:textId="77777777" w:rsidR="00401DEA" w:rsidRPr="00030AF9" w:rsidRDefault="00CA5ED1" w:rsidP="00B960B0">
      <w:pPr>
        <w:pStyle w:val="11text"/>
        <w:numPr>
          <w:ilvl w:val="0"/>
          <w:numId w:val="5"/>
        </w:numPr>
        <w:tabs>
          <w:tab w:val="clear" w:pos="630"/>
          <w:tab w:val="num" w:pos="720"/>
        </w:tabs>
        <w:ind w:left="720"/>
        <w:outlineLvl w:val="1"/>
        <w:rPr>
          <w:rFonts w:ascii="Times New Roman" w:hAnsi="Times New Roman"/>
          <w:b/>
          <w:bCs/>
          <w:sz w:val="22"/>
        </w:rPr>
      </w:pPr>
      <w:bookmarkStart w:id="37" w:name="_Toc410890661"/>
      <w:bookmarkStart w:id="38" w:name="DesignBuildContract"/>
      <w:r w:rsidRPr="00030AF9">
        <w:rPr>
          <w:rFonts w:ascii="Times New Roman" w:hAnsi="Times New Roman"/>
          <w:b/>
          <w:bCs/>
          <w:sz w:val="22"/>
        </w:rPr>
        <w:t>Design</w:t>
      </w:r>
      <w:r w:rsidR="00656147">
        <w:rPr>
          <w:rFonts w:ascii="Times New Roman" w:hAnsi="Times New Roman"/>
          <w:b/>
          <w:bCs/>
          <w:sz w:val="22"/>
        </w:rPr>
        <w:t>-</w:t>
      </w:r>
      <w:r w:rsidRPr="00030AF9">
        <w:rPr>
          <w:rFonts w:ascii="Times New Roman" w:hAnsi="Times New Roman"/>
          <w:b/>
          <w:bCs/>
          <w:sz w:val="22"/>
        </w:rPr>
        <w:t>Build</w:t>
      </w:r>
      <w:r w:rsidR="00401DEA" w:rsidRPr="00030AF9">
        <w:rPr>
          <w:rFonts w:ascii="Times New Roman" w:hAnsi="Times New Roman"/>
          <w:b/>
          <w:bCs/>
          <w:sz w:val="22"/>
        </w:rPr>
        <w:t xml:space="preserve"> Contract</w:t>
      </w:r>
      <w:bookmarkEnd w:id="37"/>
    </w:p>
    <w:bookmarkEnd w:id="38"/>
    <w:p w14:paraId="4431DFF7" w14:textId="77777777" w:rsidR="007678A8" w:rsidRPr="00AC2D76" w:rsidRDefault="007678A8" w:rsidP="007678A8">
      <w:pPr>
        <w:pStyle w:val="11text"/>
        <w:ind w:left="0"/>
        <w:rPr>
          <w:rFonts w:ascii="Times New Roman" w:hAnsi="Times New Roman"/>
          <w:sz w:val="22"/>
        </w:rPr>
      </w:pPr>
      <w:r w:rsidRPr="00030AF9">
        <w:rPr>
          <w:rFonts w:ascii="Times New Roman" w:hAnsi="Times New Roman"/>
          <w:sz w:val="22"/>
        </w:rPr>
        <w:t xml:space="preserve">The </w:t>
      </w:r>
      <w:r w:rsidRPr="00030AF9">
        <w:rPr>
          <w:rFonts w:ascii="Times New Roman" w:hAnsi="Times New Roman"/>
          <w:b/>
          <w:sz w:val="22"/>
          <w:szCs w:val="22"/>
        </w:rPr>
        <w:t>Local Agency</w:t>
      </w:r>
      <w:r w:rsidRPr="00030AF9">
        <w:rPr>
          <w:rFonts w:ascii="Times New Roman" w:hAnsi="Times New Roman"/>
          <w:sz w:val="22"/>
        </w:rPr>
        <w:t xml:space="preserve"> will enter into a Lump Sum contract </w:t>
      </w:r>
      <w:r w:rsidRPr="00AC2D76">
        <w:rPr>
          <w:rFonts w:ascii="Times New Roman" w:hAnsi="Times New Roman"/>
          <w:sz w:val="22"/>
        </w:rPr>
        <w:t xml:space="preserve">with the successful Design-Build Firm. In accordance with Section V, the Design-Build Firm will provide a schedule of values to the </w:t>
      </w:r>
      <w:r w:rsidRPr="00AC2D76">
        <w:rPr>
          <w:rFonts w:ascii="Times New Roman" w:hAnsi="Times New Roman"/>
          <w:b/>
          <w:sz w:val="22"/>
          <w:szCs w:val="22"/>
        </w:rPr>
        <w:t>Local Agency</w:t>
      </w:r>
      <w:r w:rsidRPr="00AC2D76">
        <w:rPr>
          <w:rFonts w:ascii="Times New Roman" w:hAnsi="Times New Roman"/>
          <w:sz w:val="22"/>
        </w:rPr>
        <w:t xml:space="preserve"> for their approval. The total of the Schedule of Values will be the lump sum contract amount.</w:t>
      </w:r>
    </w:p>
    <w:p w14:paraId="4869CD3D" w14:textId="28A2520A" w:rsidR="0094780E" w:rsidRPr="007678A8" w:rsidRDefault="007678A8" w:rsidP="007678A8">
      <w:pPr>
        <w:pStyle w:val="11text"/>
        <w:ind w:left="0"/>
        <w:rPr>
          <w:rFonts w:ascii="Times New Roman" w:hAnsi="Times New Roman"/>
          <w:sz w:val="22"/>
        </w:rPr>
      </w:pPr>
      <w:r w:rsidRPr="00AC2D76">
        <w:rPr>
          <w:rFonts w:ascii="Times New Roman" w:hAnsi="Times New Roman"/>
          <w:sz w:val="22"/>
        </w:rPr>
        <w:t xml:space="preserve">The terms and conditions of this contract are fixed Price and fixed time. </w:t>
      </w:r>
      <w:r w:rsidRPr="00C07C05">
        <w:rPr>
          <w:rFonts w:ascii="Times New Roman" w:hAnsi="Times New Roman"/>
          <w:sz w:val="22"/>
        </w:rPr>
        <w:t>The Design-Build Firm’s submitted Bid is to be a lump sum Bid for completing the scope of work detailed in the Request for Proposal.</w:t>
      </w:r>
      <w:r w:rsidR="00465981" w:rsidRPr="00030AF9">
        <w:rPr>
          <w:rFonts w:ascii="Times New Roman" w:hAnsi="Times New Roman"/>
          <w:sz w:val="22"/>
        </w:rPr>
        <w:t xml:space="preserve"> </w:t>
      </w:r>
      <w:r w:rsidR="009B33D3" w:rsidRPr="00030AF9">
        <w:rPr>
          <w:rFonts w:ascii="Times New Roman" w:hAnsi="Times New Roman"/>
          <w:color w:val="FF0000"/>
          <w:sz w:val="22"/>
          <w:szCs w:val="22"/>
        </w:rPr>
        <w:t xml:space="preserve"> </w:t>
      </w:r>
      <w:r w:rsidR="0060402C" w:rsidRPr="00030AF9">
        <w:rPr>
          <w:rFonts w:ascii="Times New Roman" w:hAnsi="Times New Roman"/>
          <w:sz w:val="22"/>
        </w:rPr>
        <w:t xml:space="preserve"> </w:t>
      </w:r>
    </w:p>
    <w:p w14:paraId="113044CB" w14:textId="77777777" w:rsidR="00465981" w:rsidRDefault="00465981">
      <w:pPr>
        <w:pStyle w:val="BodyText2"/>
        <w:ind w:left="1890"/>
        <w:rPr>
          <w:sz w:val="22"/>
        </w:rPr>
      </w:pPr>
      <w:r>
        <w:rPr>
          <w:sz w:val="22"/>
        </w:rPr>
        <w:tab/>
      </w:r>
    </w:p>
    <w:p w14:paraId="03CBC870" w14:textId="77777777" w:rsidR="005C74C0" w:rsidRDefault="004678A6" w:rsidP="004F141B">
      <w:pPr>
        <w:pStyle w:val="Heading1"/>
        <w:numPr>
          <w:ilvl w:val="0"/>
          <w:numId w:val="30"/>
        </w:numPr>
        <w:tabs>
          <w:tab w:val="clear" w:pos="0"/>
          <w:tab w:val="clear" w:pos="4320"/>
        </w:tabs>
        <w:jc w:val="left"/>
        <w:rPr>
          <w:b w:val="0"/>
          <w:bCs w:val="0"/>
          <w:sz w:val="22"/>
        </w:rPr>
      </w:pPr>
      <w:bookmarkStart w:id="39" w:name="PROJECTREQUIREMENTSANDPROVISIONSF"/>
      <w:bookmarkStart w:id="40" w:name="_Toc131497831"/>
      <w:bookmarkStart w:id="41" w:name="_Toc410890666"/>
      <w:r>
        <w:rPr>
          <w:sz w:val="22"/>
          <w:u w:val="single"/>
        </w:rPr>
        <w:t>PROJECT</w:t>
      </w:r>
      <w:r w:rsidR="00465981">
        <w:rPr>
          <w:sz w:val="22"/>
          <w:u w:val="single"/>
        </w:rPr>
        <w:t xml:space="preserve"> REQUIREMENTS AND PROVISIONS FOR WORK</w:t>
      </w:r>
      <w:bookmarkEnd w:id="39"/>
      <w:r w:rsidR="00465981">
        <w:rPr>
          <w:b w:val="0"/>
          <w:bCs w:val="0"/>
          <w:sz w:val="22"/>
        </w:rPr>
        <w:t>.</w:t>
      </w:r>
      <w:bookmarkEnd w:id="40"/>
      <w:bookmarkEnd w:id="41"/>
      <w:r w:rsidR="00465981">
        <w:rPr>
          <w:b w:val="0"/>
          <w:bCs w:val="0"/>
          <w:sz w:val="22"/>
        </w:rPr>
        <w:t xml:space="preserve"> </w:t>
      </w:r>
      <w:r w:rsidR="00465981">
        <w:rPr>
          <w:b w:val="0"/>
          <w:bCs w:val="0"/>
          <w:sz w:val="22"/>
        </w:rPr>
        <w:tab/>
      </w:r>
      <w:r w:rsidR="00465981">
        <w:rPr>
          <w:b w:val="0"/>
          <w:bCs w:val="0"/>
          <w:sz w:val="22"/>
        </w:rPr>
        <w:tab/>
      </w:r>
      <w:r w:rsidR="00465981">
        <w:rPr>
          <w:b w:val="0"/>
          <w:bCs w:val="0"/>
          <w:sz w:val="22"/>
        </w:rPr>
        <w:tab/>
      </w:r>
      <w:r w:rsidR="00465981">
        <w:rPr>
          <w:b w:val="0"/>
          <w:bCs w:val="0"/>
          <w:sz w:val="22"/>
        </w:rPr>
        <w:tab/>
      </w:r>
    </w:p>
    <w:p w14:paraId="3BD51601" w14:textId="77777777" w:rsidR="00465981" w:rsidRDefault="00465981" w:rsidP="005C74C0">
      <w:pPr>
        <w:pStyle w:val="Heading2"/>
        <w:tabs>
          <w:tab w:val="clear" w:pos="8640"/>
        </w:tabs>
        <w:spacing w:line="180" w:lineRule="exact"/>
        <w:jc w:val="both"/>
        <w:rPr>
          <w:b w:val="0"/>
          <w:bCs w:val="0"/>
          <w:sz w:val="22"/>
        </w:rPr>
      </w:pPr>
      <w:r>
        <w:rPr>
          <w:b w:val="0"/>
          <w:bCs w:val="0"/>
          <w:sz w:val="22"/>
        </w:rPr>
        <w:tab/>
      </w:r>
      <w:r>
        <w:rPr>
          <w:b w:val="0"/>
          <w:bCs w:val="0"/>
          <w:sz w:val="22"/>
        </w:rPr>
        <w:tab/>
      </w:r>
    </w:p>
    <w:p w14:paraId="78B9E95E" w14:textId="77777777" w:rsidR="00465981" w:rsidRDefault="00465981" w:rsidP="004F141B">
      <w:pPr>
        <w:pStyle w:val="Heading2"/>
        <w:numPr>
          <w:ilvl w:val="0"/>
          <w:numId w:val="29"/>
        </w:numPr>
        <w:tabs>
          <w:tab w:val="clear" w:pos="8640"/>
        </w:tabs>
        <w:spacing w:line="180" w:lineRule="exact"/>
        <w:jc w:val="both"/>
        <w:rPr>
          <w:b w:val="0"/>
          <w:bCs w:val="0"/>
          <w:sz w:val="22"/>
        </w:rPr>
      </w:pPr>
      <w:bookmarkStart w:id="42" w:name="GoverningRegulations"/>
      <w:bookmarkStart w:id="43" w:name="_Toc131497832"/>
      <w:bookmarkStart w:id="44" w:name="_Toc410890667"/>
      <w:r>
        <w:rPr>
          <w:sz w:val="22"/>
        </w:rPr>
        <w:t>Governing Regulations</w:t>
      </w:r>
      <w:bookmarkEnd w:id="42"/>
      <w:r>
        <w:rPr>
          <w:sz w:val="22"/>
        </w:rPr>
        <w:t>:</w:t>
      </w:r>
      <w:bookmarkEnd w:id="43"/>
      <w:bookmarkEnd w:id="44"/>
      <w:r>
        <w:rPr>
          <w:b w:val="0"/>
          <w:bCs w:val="0"/>
          <w:sz w:val="22"/>
        </w:rPr>
        <w:t xml:space="preserve"> </w:t>
      </w:r>
    </w:p>
    <w:p w14:paraId="0F3AC685" w14:textId="77777777" w:rsidR="00465981" w:rsidRDefault="00465981">
      <w:pPr>
        <w:rPr>
          <w:sz w:val="22"/>
        </w:rPr>
      </w:pPr>
    </w:p>
    <w:p w14:paraId="5CDE8A19" w14:textId="77777777" w:rsidR="00C36628" w:rsidRPr="00EA1C71" w:rsidRDefault="00C36628" w:rsidP="00C36628">
      <w:pPr>
        <w:rPr>
          <w:b/>
          <w:i/>
          <w:sz w:val="22"/>
        </w:rPr>
      </w:pPr>
      <w:r w:rsidRPr="00EA1C71">
        <w:rPr>
          <w:b/>
          <w:i/>
          <w:sz w:val="22"/>
          <w:highlight w:val="yellow"/>
          <w:u w:val="single"/>
        </w:rPr>
        <w:t xml:space="preserve">Note to developer of the RFP: </w:t>
      </w:r>
      <w:r w:rsidRPr="00EA1C71">
        <w:rPr>
          <w:b/>
          <w:i/>
          <w:sz w:val="22"/>
          <w:highlight w:val="yellow"/>
        </w:rPr>
        <w:t xml:space="preserve"> </w:t>
      </w:r>
      <w:r w:rsidRPr="00EA1C71">
        <w:rPr>
          <w:b/>
          <w:i/>
          <w:color w:val="FF0000"/>
          <w:sz w:val="22"/>
          <w:highlight w:val="yellow"/>
        </w:rPr>
        <w:t xml:space="preserve">This section as written may not be applicable to the </w:t>
      </w:r>
      <w:r w:rsidR="00662A07" w:rsidRPr="00EA1C71">
        <w:rPr>
          <w:b/>
          <w:i/>
          <w:color w:val="FF0000"/>
          <w:sz w:val="22"/>
          <w:highlight w:val="yellow"/>
        </w:rPr>
        <w:t>L</w:t>
      </w:r>
      <w:r w:rsidRPr="00EA1C71">
        <w:rPr>
          <w:b/>
          <w:i/>
          <w:color w:val="FF0000"/>
          <w:sz w:val="22"/>
          <w:highlight w:val="yellow"/>
        </w:rPr>
        <w:t xml:space="preserve">ocal </w:t>
      </w:r>
      <w:r w:rsidR="00662A07" w:rsidRPr="00EA1C71">
        <w:rPr>
          <w:b/>
          <w:i/>
          <w:color w:val="FF0000"/>
          <w:sz w:val="22"/>
          <w:highlight w:val="yellow"/>
        </w:rPr>
        <w:t>A</w:t>
      </w:r>
      <w:r w:rsidRPr="00EA1C71">
        <w:rPr>
          <w:b/>
          <w:i/>
          <w:color w:val="FF0000"/>
          <w:sz w:val="22"/>
          <w:highlight w:val="yellow"/>
        </w:rPr>
        <w:t xml:space="preserve">gency or the project.  As a result, this section is subject to review by the </w:t>
      </w:r>
      <w:r w:rsidR="001C0792" w:rsidRPr="00EA1C71">
        <w:rPr>
          <w:b/>
          <w:i/>
          <w:color w:val="FF0000"/>
          <w:sz w:val="22"/>
          <w:highlight w:val="yellow"/>
        </w:rPr>
        <w:t>L</w:t>
      </w:r>
      <w:r w:rsidRPr="00EA1C71">
        <w:rPr>
          <w:b/>
          <w:i/>
          <w:color w:val="FF0000"/>
          <w:sz w:val="22"/>
          <w:highlight w:val="yellow"/>
        </w:rPr>
        <w:t xml:space="preserve">ocal </w:t>
      </w:r>
      <w:r w:rsidR="001C0792" w:rsidRPr="00EA1C71">
        <w:rPr>
          <w:b/>
          <w:i/>
          <w:color w:val="FF0000"/>
          <w:sz w:val="22"/>
          <w:highlight w:val="yellow"/>
        </w:rPr>
        <w:t>A</w:t>
      </w:r>
      <w:r w:rsidRPr="00EA1C71">
        <w:rPr>
          <w:b/>
          <w:i/>
          <w:color w:val="FF0000"/>
          <w:sz w:val="22"/>
          <w:highlight w:val="yellow"/>
        </w:rPr>
        <w:t>gency to verify it is appropriate.</w:t>
      </w:r>
    </w:p>
    <w:p w14:paraId="6064BA3F" w14:textId="77777777" w:rsidR="00C36628" w:rsidRDefault="00C36628" w:rsidP="005C74C0">
      <w:pPr>
        <w:snapToGrid w:val="0"/>
        <w:jc w:val="both"/>
        <w:rPr>
          <w:sz w:val="22"/>
        </w:rPr>
      </w:pPr>
    </w:p>
    <w:p w14:paraId="1349E293" w14:textId="0CDE93F6" w:rsidR="00465981" w:rsidRPr="005744AB" w:rsidRDefault="00497792" w:rsidP="005C74C0">
      <w:pPr>
        <w:snapToGrid w:val="0"/>
        <w:jc w:val="both"/>
        <w:rPr>
          <w:sz w:val="22"/>
          <w:szCs w:val="20"/>
        </w:rPr>
      </w:pPr>
      <w:r>
        <w:rPr>
          <w:sz w:val="22"/>
        </w:rPr>
        <w:t xml:space="preserve">The services performed by the Design-Build Firm shall be in compliance with all applicable Manuals and </w:t>
      </w:r>
      <w:r w:rsidRPr="005744AB">
        <w:rPr>
          <w:sz w:val="22"/>
        </w:rPr>
        <w:t xml:space="preserve">Guidelines including the </w:t>
      </w:r>
      <w:r w:rsidR="00E35560" w:rsidRPr="005744AB">
        <w:rPr>
          <w:b/>
          <w:sz w:val="22"/>
        </w:rPr>
        <w:t>Local Agency</w:t>
      </w:r>
      <w:r w:rsidR="00E35560" w:rsidRPr="005744AB">
        <w:rPr>
          <w:sz w:val="22"/>
        </w:rPr>
        <w:t xml:space="preserve">, </w:t>
      </w:r>
      <w:r w:rsidRPr="005744AB">
        <w:rPr>
          <w:b/>
          <w:sz w:val="22"/>
        </w:rPr>
        <w:t>Department</w:t>
      </w:r>
      <w:r w:rsidRPr="005744AB">
        <w:rPr>
          <w:sz w:val="22"/>
        </w:rPr>
        <w:t xml:space="preserve">, FHWA, AASHTO, and additional requirements specified in this document. Except to the extent inconsistent with the specific provisions in this document, the current edition, including updates, of the following Manuals and Guidelines shall be used in the performance of this work.  </w:t>
      </w:r>
      <w:r w:rsidRPr="00CD5FDA">
        <w:rPr>
          <w:sz w:val="22"/>
        </w:rPr>
        <w:t xml:space="preserve">Current edition is defined as the edition in place and adopted by the </w:t>
      </w:r>
      <w:r w:rsidR="00030AF9" w:rsidRPr="00CD5FDA">
        <w:rPr>
          <w:b/>
          <w:sz w:val="22"/>
          <w:szCs w:val="22"/>
        </w:rPr>
        <w:t>Local Agency</w:t>
      </w:r>
      <w:r w:rsidRPr="00CD5FDA">
        <w:rPr>
          <w:sz w:val="22"/>
        </w:rPr>
        <w:t xml:space="preserve"> at the date of advertisement of this contract with the exception of the Standard Specifications for </w:t>
      </w:r>
      <w:r w:rsidRPr="00CD5FDA">
        <w:rPr>
          <w:sz w:val="22"/>
        </w:rPr>
        <w:lastRenderedPageBreak/>
        <w:t xml:space="preserve">Road and Bridge Construction (Divisions II &amp; III), Special Provisions and Supplemental Specifications, Manual on Uniform Traffic Control Devices (MUTCD), </w:t>
      </w:r>
      <w:r w:rsidR="00E42B06" w:rsidRPr="00CD5FDA">
        <w:rPr>
          <w:sz w:val="22"/>
        </w:rPr>
        <w:t xml:space="preserve">and </w:t>
      </w:r>
      <w:r w:rsidR="001A7829" w:rsidRPr="00CD5FDA">
        <w:rPr>
          <w:sz w:val="22"/>
        </w:rPr>
        <w:t xml:space="preserve">FDOT </w:t>
      </w:r>
      <w:r w:rsidRPr="00CD5FDA">
        <w:rPr>
          <w:sz w:val="22"/>
        </w:rPr>
        <w:t>Standard</w:t>
      </w:r>
      <w:r w:rsidR="001A7829" w:rsidRPr="00CD5FDA">
        <w:rPr>
          <w:sz w:val="22"/>
        </w:rPr>
        <w:t xml:space="preserve"> Plan</w:t>
      </w:r>
      <w:r w:rsidRPr="00CD5FDA">
        <w:rPr>
          <w:sz w:val="22"/>
        </w:rPr>
        <w:t xml:space="preserve">s </w:t>
      </w:r>
      <w:r w:rsidR="008D2E05" w:rsidRPr="00CD5FDA">
        <w:rPr>
          <w:sz w:val="22"/>
        </w:rPr>
        <w:t>with applicable Interim Revisions</w:t>
      </w:r>
      <w:r w:rsidRPr="00CD5FDA">
        <w:rPr>
          <w:sz w:val="22"/>
        </w:rPr>
        <w:t xml:space="preserve">.  The Design-Build Firm shall use the edition of the Standard Specifications for Road and Bridge Construction (Divisions II &amp; III), Special Provisions and Supplemental Specifications, </w:t>
      </w:r>
      <w:r w:rsidR="002A0238" w:rsidRPr="00CD5FDA">
        <w:rPr>
          <w:sz w:val="22"/>
        </w:rPr>
        <w:t xml:space="preserve">FDOT </w:t>
      </w:r>
      <w:r w:rsidRPr="00CD5FDA">
        <w:rPr>
          <w:sz w:val="22"/>
        </w:rPr>
        <w:t>Standard</w:t>
      </w:r>
      <w:r w:rsidR="002A0238" w:rsidRPr="00CD5FDA">
        <w:rPr>
          <w:sz w:val="22"/>
        </w:rPr>
        <w:t xml:space="preserve"> Plan</w:t>
      </w:r>
      <w:r w:rsidRPr="00CD5FDA">
        <w:rPr>
          <w:sz w:val="22"/>
        </w:rPr>
        <w:t xml:space="preserve">s </w:t>
      </w:r>
      <w:proofErr w:type="gramStart"/>
      <w:r w:rsidRPr="00CD5FDA">
        <w:rPr>
          <w:sz w:val="22"/>
        </w:rPr>
        <w:t xml:space="preserve">and </w:t>
      </w:r>
      <w:r w:rsidR="008D2E05" w:rsidRPr="00CD5FDA">
        <w:rPr>
          <w:sz w:val="22"/>
        </w:rPr>
        <w:t xml:space="preserve"> applicable</w:t>
      </w:r>
      <w:proofErr w:type="gramEnd"/>
      <w:r w:rsidR="008D2E05" w:rsidRPr="00CD5FDA">
        <w:rPr>
          <w:sz w:val="22"/>
        </w:rPr>
        <w:t xml:space="preserve"> Interim </w:t>
      </w:r>
      <w:proofErr w:type="gramStart"/>
      <w:r w:rsidR="008D2E05" w:rsidRPr="00CD5FDA">
        <w:rPr>
          <w:sz w:val="22"/>
        </w:rPr>
        <w:t>Revisions</w:t>
      </w:r>
      <w:r w:rsidR="003E7223" w:rsidRPr="00CD5FDA">
        <w:rPr>
          <w:sz w:val="22"/>
        </w:rPr>
        <w:t xml:space="preserve"> </w:t>
      </w:r>
      <w:r w:rsidRPr="00CD5FDA">
        <w:rPr>
          <w:sz w:val="22"/>
        </w:rPr>
        <w:t xml:space="preserve"> in</w:t>
      </w:r>
      <w:proofErr w:type="gramEnd"/>
      <w:r w:rsidRPr="00CD5FDA">
        <w:rPr>
          <w:sz w:val="22"/>
        </w:rPr>
        <w:t xml:space="preserve"> effect at the time the </w:t>
      </w:r>
      <w:r w:rsidR="003E7223" w:rsidRPr="00CD5FDA">
        <w:rPr>
          <w:sz w:val="22"/>
        </w:rPr>
        <w:t>b</w:t>
      </w:r>
      <w:r w:rsidRPr="00CD5FDA">
        <w:rPr>
          <w:sz w:val="22"/>
        </w:rPr>
        <w:t xml:space="preserve">id </w:t>
      </w:r>
      <w:r w:rsidR="003E7223" w:rsidRPr="00CD5FDA">
        <w:rPr>
          <w:sz w:val="22"/>
        </w:rPr>
        <w:t>p</w:t>
      </w:r>
      <w:r w:rsidRPr="00CD5FDA">
        <w:rPr>
          <w:sz w:val="22"/>
        </w:rPr>
        <w:t xml:space="preserve">rice </w:t>
      </w:r>
      <w:r w:rsidR="003E7223" w:rsidRPr="00CD5FDA">
        <w:rPr>
          <w:sz w:val="22"/>
        </w:rPr>
        <w:t>p</w:t>
      </w:r>
      <w:r w:rsidRPr="00CD5FDA">
        <w:rPr>
          <w:sz w:val="22"/>
        </w:rPr>
        <w:t xml:space="preserve">roposals are due in the </w:t>
      </w:r>
      <w:r w:rsidRPr="00CD5FDA">
        <w:rPr>
          <w:b/>
          <w:sz w:val="22"/>
        </w:rPr>
        <w:t>Local Agency</w:t>
      </w:r>
      <w:r w:rsidRPr="00CD5FDA">
        <w:rPr>
          <w:sz w:val="22"/>
        </w:rPr>
        <w:t xml:space="preserve"> Office.</w:t>
      </w:r>
      <w:r w:rsidRPr="005744AB">
        <w:rPr>
          <w:sz w:val="22"/>
        </w:rPr>
        <w:t xml:space="preserve">  The Design-Build Firm shall use the 2009 edition of the MUTCD. It shall be the Design-Build Firm's responsibility to acquire and utilize the necessary manuals and guidelines that apply to the work required to complete this Project.  The services will include preparation of all documents necessary to complete the Project as described in Section I of this document.</w:t>
      </w:r>
    </w:p>
    <w:p w14:paraId="1485D328" w14:textId="77777777" w:rsidR="0098698D" w:rsidRPr="005744AB" w:rsidRDefault="0098698D" w:rsidP="0098698D">
      <w:pPr>
        <w:snapToGrid w:val="0"/>
        <w:jc w:val="both"/>
        <w:rPr>
          <w:sz w:val="22"/>
          <w:szCs w:val="22"/>
        </w:rPr>
      </w:pPr>
    </w:p>
    <w:p w14:paraId="6D027062" w14:textId="77777777" w:rsidR="0098698D" w:rsidRPr="005744AB" w:rsidRDefault="0098698D" w:rsidP="0098698D">
      <w:pPr>
        <w:snapToGrid w:val="0"/>
        <w:ind w:left="720"/>
        <w:jc w:val="both"/>
        <w:rPr>
          <w:sz w:val="22"/>
          <w:szCs w:val="22"/>
        </w:rPr>
      </w:pPr>
    </w:p>
    <w:p w14:paraId="119E4B0D" w14:textId="729E0B3E" w:rsidR="006E3685" w:rsidRPr="0095109A" w:rsidRDefault="006E3685" w:rsidP="006E3685">
      <w:pPr>
        <w:numPr>
          <w:ilvl w:val="0"/>
          <w:numId w:val="19"/>
        </w:numPr>
        <w:tabs>
          <w:tab w:val="left" w:pos="720"/>
        </w:tabs>
        <w:snapToGrid w:val="0"/>
        <w:spacing w:line="218" w:lineRule="exact"/>
        <w:jc w:val="both"/>
        <w:rPr>
          <w:sz w:val="22"/>
          <w:szCs w:val="22"/>
          <w:highlight w:val="cyan"/>
        </w:rPr>
      </w:pPr>
      <w:r w:rsidRPr="0095109A">
        <w:rPr>
          <w:sz w:val="22"/>
          <w:szCs w:val="22"/>
          <w:highlight w:val="cyan"/>
        </w:rPr>
        <w:t xml:space="preserve">Florida Department of Transportation </w:t>
      </w:r>
      <w:r w:rsidR="00AC755B" w:rsidRPr="0095109A">
        <w:rPr>
          <w:sz w:val="22"/>
          <w:szCs w:val="22"/>
          <w:highlight w:val="cyan"/>
        </w:rPr>
        <w:t>Design</w:t>
      </w:r>
      <w:r w:rsidRPr="0095109A">
        <w:rPr>
          <w:sz w:val="22"/>
          <w:szCs w:val="22"/>
          <w:highlight w:val="cyan"/>
        </w:rPr>
        <w:t xml:space="preserve"> Manual (</w:t>
      </w:r>
      <w:r w:rsidR="00AC755B" w:rsidRPr="0095109A">
        <w:rPr>
          <w:sz w:val="22"/>
          <w:szCs w:val="22"/>
          <w:highlight w:val="cyan"/>
        </w:rPr>
        <w:t>FDM</w:t>
      </w:r>
      <w:r w:rsidRPr="0095109A">
        <w:rPr>
          <w:sz w:val="22"/>
          <w:szCs w:val="22"/>
          <w:highlight w:val="cyan"/>
        </w:rPr>
        <w:t>)</w:t>
      </w:r>
    </w:p>
    <w:bookmarkStart w:id="45" w:name="_Hlk522008759"/>
    <w:p w14:paraId="2B8C24C2" w14:textId="58D77B81" w:rsidR="00AC755B" w:rsidRPr="0095109A" w:rsidRDefault="00AC755B" w:rsidP="00421997">
      <w:pPr>
        <w:pStyle w:val="ListParagraph"/>
        <w:snapToGrid w:val="0"/>
        <w:spacing w:line="218" w:lineRule="exact"/>
        <w:ind w:left="1440"/>
        <w:jc w:val="both"/>
        <w:rPr>
          <w:sz w:val="22"/>
          <w:szCs w:val="22"/>
          <w:highlight w:val="cyan"/>
        </w:rPr>
      </w:pPr>
      <w:r w:rsidRPr="0095109A">
        <w:rPr>
          <w:sz w:val="22"/>
          <w:szCs w:val="22"/>
          <w:highlight w:val="cyan"/>
        </w:rPr>
        <w:fldChar w:fldCharType="begin"/>
      </w:r>
      <w:r w:rsidRPr="0095109A">
        <w:rPr>
          <w:sz w:val="22"/>
          <w:szCs w:val="22"/>
          <w:highlight w:val="cyan"/>
        </w:rPr>
        <w:instrText xml:space="preserve"> HYPERLINK "http://www.fdot.gov/roadway/FDM/" </w:instrText>
      </w:r>
      <w:r w:rsidRPr="0095109A">
        <w:rPr>
          <w:sz w:val="22"/>
          <w:szCs w:val="22"/>
          <w:highlight w:val="cyan"/>
        </w:rPr>
      </w:r>
      <w:r w:rsidRPr="0095109A">
        <w:rPr>
          <w:sz w:val="22"/>
          <w:szCs w:val="22"/>
          <w:highlight w:val="cyan"/>
        </w:rPr>
        <w:fldChar w:fldCharType="separate"/>
      </w:r>
      <w:r w:rsidRPr="0095109A">
        <w:rPr>
          <w:rStyle w:val="Hyperlink"/>
          <w:sz w:val="22"/>
          <w:szCs w:val="22"/>
          <w:highlight w:val="cyan"/>
        </w:rPr>
        <w:t>http://www.fdot.gov/roadway/FDM/</w:t>
      </w:r>
      <w:r w:rsidRPr="0095109A">
        <w:rPr>
          <w:sz w:val="22"/>
          <w:szCs w:val="22"/>
          <w:highlight w:val="cyan"/>
        </w:rPr>
        <w:fldChar w:fldCharType="end"/>
      </w:r>
    </w:p>
    <w:bookmarkEnd w:id="45"/>
    <w:p w14:paraId="467007A5" w14:textId="77777777" w:rsidR="006E3685" w:rsidRPr="000A22EC" w:rsidRDefault="006E3685" w:rsidP="006E3685">
      <w:pPr>
        <w:snapToGrid w:val="0"/>
        <w:spacing w:line="218" w:lineRule="exact"/>
        <w:ind w:left="720" w:firstLine="720"/>
        <w:jc w:val="both"/>
        <w:rPr>
          <w:color w:val="0000FF"/>
          <w:sz w:val="22"/>
          <w:szCs w:val="22"/>
        </w:rPr>
      </w:pPr>
    </w:p>
    <w:p w14:paraId="52E2163D" w14:textId="77777777" w:rsidR="006E3685" w:rsidRPr="000A22EC" w:rsidRDefault="006E3685" w:rsidP="006E3685">
      <w:pPr>
        <w:numPr>
          <w:ilvl w:val="0"/>
          <w:numId w:val="19"/>
        </w:numPr>
        <w:tabs>
          <w:tab w:val="left" w:pos="720"/>
        </w:tabs>
        <w:snapToGrid w:val="0"/>
        <w:spacing w:line="218" w:lineRule="exact"/>
        <w:jc w:val="both"/>
        <w:rPr>
          <w:sz w:val="22"/>
          <w:szCs w:val="22"/>
        </w:rPr>
      </w:pPr>
      <w:r w:rsidRPr="000A22EC">
        <w:rPr>
          <w:sz w:val="22"/>
          <w:szCs w:val="22"/>
        </w:rPr>
        <w:t>Florida Department of Transportation Specifications Package Preparation Procedure</w:t>
      </w:r>
    </w:p>
    <w:p w14:paraId="467C0A89" w14:textId="77777777" w:rsidR="006E3685" w:rsidRPr="000A22EC" w:rsidRDefault="006E3685" w:rsidP="006E3685">
      <w:pPr>
        <w:pStyle w:val="ListParagraph"/>
        <w:ind w:left="1440"/>
        <w:rPr>
          <w:sz w:val="22"/>
          <w:szCs w:val="22"/>
        </w:rPr>
      </w:pPr>
      <w:hyperlink r:id="rId21" w:history="1">
        <w:r w:rsidRPr="000A22EC">
          <w:rPr>
            <w:rStyle w:val="Hyperlink"/>
            <w:sz w:val="22"/>
            <w:szCs w:val="22"/>
          </w:rPr>
          <w:t>http://www.fdot.gov/programmanagement/PackagePreparation/Handbooks/630-010-005.pdf</w:t>
        </w:r>
      </w:hyperlink>
    </w:p>
    <w:p w14:paraId="1FAD0496" w14:textId="77777777" w:rsidR="006E3685" w:rsidRPr="000A22EC" w:rsidRDefault="006E3685" w:rsidP="006E3685">
      <w:pPr>
        <w:pStyle w:val="ListParagraph"/>
        <w:ind w:left="1440"/>
        <w:rPr>
          <w:color w:val="1F497D" w:themeColor="text2"/>
          <w:sz w:val="22"/>
          <w:szCs w:val="22"/>
        </w:rPr>
      </w:pPr>
    </w:p>
    <w:p w14:paraId="4B95A7A9" w14:textId="04C4F1F8" w:rsidR="006E3685" w:rsidRPr="000A22EC" w:rsidRDefault="006E3685" w:rsidP="006E3685">
      <w:pPr>
        <w:numPr>
          <w:ilvl w:val="0"/>
          <w:numId w:val="19"/>
        </w:numPr>
        <w:tabs>
          <w:tab w:val="left" w:pos="720"/>
        </w:tabs>
        <w:snapToGrid w:val="0"/>
        <w:spacing w:line="218" w:lineRule="exact"/>
        <w:jc w:val="both"/>
        <w:rPr>
          <w:sz w:val="22"/>
          <w:szCs w:val="22"/>
        </w:rPr>
      </w:pPr>
      <w:r w:rsidRPr="000A22EC">
        <w:rPr>
          <w:sz w:val="22"/>
          <w:szCs w:val="22"/>
        </w:rPr>
        <w:t>Florida Department of Transportation Standard</w:t>
      </w:r>
      <w:r w:rsidR="00AC755B" w:rsidRPr="000A22EC">
        <w:rPr>
          <w:sz w:val="22"/>
          <w:szCs w:val="22"/>
        </w:rPr>
        <w:t xml:space="preserve"> Plan</w:t>
      </w:r>
      <w:r w:rsidRPr="000A22EC">
        <w:rPr>
          <w:sz w:val="22"/>
          <w:szCs w:val="22"/>
        </w:rPr>
        <w:t>s</w:t>
      </w:r>
      <w:r w:rsidR="00AC755B" w:rsidRPr="000A22EC">
        <w:rPr>
          <w:sz w:val="22"/>
          <w:szCs w:val="22"/>
        </w:rPr>
        <w:t xml:space="preserve"> for Road and Bridge Construction</w:t>
      </w:r>
    </w:p>
    <w:p w14:paraId="6D92C443" w14:textId="3D48804A" w:rsidR="00AC755B" w:rsidRPr="000A22EC" w:rsidRDefault="005744AB" w:rsidP="00421997">
      <w:pPr>
        <w:tabs>
          <w:tab w:val="left" w:pos="720"/>
        </w:tabs>
        <w:snapToGrid w:val="0"/>
        <w:spacing w:line="218" w:lineRule="exact"/>
        <w:ind w:left="720"/>
        <w:jc w:val="both"/>
        <w:rPr>
          <w:sz w:val="22"/>
          <w:szCs w:val="22"/>
        </w:rPr>
      </w:pPr>
      <w:bookmarkStart w:id="46" w:name="_Hlk522008828"/>
      <w:bookmarkStart w:id="47" w:name="_Hlk522017232"/>
      <w:r w:rsidRPr="000A22EC">
        <w:rPr>
          <w:sz w:val="22"/>
          <w:szCs w:val="22"/>
        </w:rPr>
        <w:tab/>
      </w:r>
      <w:bookmarkEnd w:id="46"/>
      <w:r w:rsidRPr="000A22EC">
        <w:rPr>
          <w:sz w:val="22"/>
          <w:szCs w:val="22"/>
        </w:rPr>
        <w:fldChar w:fldCharType="begin"/>
      </w:r>
      <w:r w:rsidRPr="000A22EC">
        <w:rPr>
          <w:sz w:val="22"/>
          <w:szCs w:val="22"/>
        </w:rPr>
        <w:instrText xml:space="preserve"> HYPERLINK "http://www.fdot.gov/design/standardplans/" </w:instrText>
      </w:r>
      <w:r w:rsidRPr="000A22EC">
        <w:rPr>
          <w:sz w:val="22"/>
          <w:szCs w:val="22"/>
        </w:rPr>
      </w:r>
      <w:r w:rsidRPr="000A22EC">
        <w:rPr>
          <w:sz w:val="22"/>
          <w:szCs w:val="22"/>
        </w:rPr>
        <w:fldChar w:fldCharType="separate"/>
      </w:r>
      <w:r w:rsidRPr="000A22EC">
        <w:rPr>
          <w:rStyle w:val="Hyperlink"/>
        </w:rPr>
        <w:t>http://www.fdot.gov/design/standardplans/</w:t>
      </w:r>
      <w:r w:rsidRPr="000A22EC">
        <w:rPr>
          <w:sz w:val="22"/>
          <w:szCs w:val="22"/>
        </w:rPr>
        <w:fldChar w:fldCharType="end"/>
      </w:r>
      <w:bookmarkEnd w:id="47"/>
    </w:p>
    <w:p w14:paraId="60DC0267" w14:textId="77777777" w:rsidR="00AC755B" w:rsidRPr="000A22EC" w:rsidRDefault="00AC755B" w:rsidP="00AC755B">
      <w:pPr>
        <w:tabs>
          <w:tab w:val="left" w:pos="720"/>
        </w:tabs>
        <w:snapToGrid w:val="0"/>
        <w:spacing w:line="218" w:lineRule="exact"/>
        <w:jc w:val="both"/>
        <w:rPr>
          <w:rStyle w:val="Hyperlink"/>
          <w:sz w:val="22"/>
          <w:szCs w:val="22"/>
        </w:rPr>
      </w:pPr>
    </w:p>
    <w:p w14:paraId="7355014E" w14:textId="77777777" w:rsidR="00AC755B" w:rsidRPr="000A22EC" w:rsidRDefault="00AC755B" w:rsidP="00AC755B">
      <w:pPr>
        <w:pStyle w:val="ListParagraph"/>
        <w:numPr>
          <w:ilvl w:val="0"/>
          <w:numId w:val="19"/>
        </w:numPr>
        <w:tabs>
          <w:tab w:val="left" w:pos="720"/>
        </w:tabs>
        <w:snapToGrid w:val="0"/>
        <w:spacing w:line="218" w:lineRule="exact"/>
        <w:jc w:val="both"/>
        <w:rPr>
          <w:sz w:val="22"/>
          <w:szCs w:val="22"/>
        </w:rPr>
      </w:pPr>
      <w:bookmarkStart w:id="48" w:name="_Hlk522008867"/>
      <w:r w:rsidRPr="000A22EC">
        <w:rPr>
          <w:sz w:val="22"/>
          <w:szCs w:val="22"/>
        </w:rPr>
        <w:t>Standard Plans Instructions (Refer to Part I, Chapter 115, FDM)</w:t>
      </w:r>
    </w:p>
    <w:p w14:paraId="1F201003" w14:textId="77777777" w:rsidR="00AC755B" w:rsidRPr="000A22EC" w:rsidRDefault="00AC755B" w:rsidP="00AC755B">
      <w:pPr>
        <w:pStyle w:val="ListParagraph"/>
        <w:ind w:left="1440"/>
        <w:rPr>
          <w:rStyle w:val="Hyperlink"/>
          <w:color w:val="auto"/>
          <w:sz w:val="22"/>
          <w:szCs w:val="22"/>
          <w:u w:val="none"/>
        </w:rPr>
      </w:pPr>
      <w:hyperlink r:id="rId22" w:history="1">
        <w:r w:rsidRPr="000A22EC">
          <w:rPr>
            <w:rStyle w:val="Hyperlink"/>
            <w:sz w:val="22"/>
            <w:szCs w:val="22"/>
          </w:rPr>
          <w:t>http://www.fdot.gov/roadway/FDM/</w:t>
        </w:r>
      </w:hyperlink>
    </w:p>
    <w:bookmarkEnd w:id="48"/>
    <w:p w14:paraId="13D44049" w14:textId="77777777" w:rsidR="006E3685" w:rsidRPr="000A22EC" w:rsidRDefault="006E3685" w:rsidP="00421997">
      <w:pPr>
        <w:tabs>
          <w:tab w:val="left" w:pos="720"/>
        </w:tabs>
        <w:snapToGrid w:val="0"/>
        <w:spacing w:line="218" w:lineRule="exact"/>
        <w:jc w:val="both"/>
        <w:rPr>
          <w:sz w:val="22"/>
          <w:szCs w:val="22"/>
        </w:rPr>
      </w:pPr>
    </w:p>
    <w:p w14:paraId="50B2F4DA" w14:textId="77777777" w:rsidR="006E3685" w:rsidRPr="000A22EC" w:rsidRDefault="006E3685" w:rsidP="006E3685">
      <w:pPr>
        <w:numPr>
          <w:ilvl w:val="0"/>
          <w:numId w:val="19"/>
        </w:numPr>
        <w:tabs>
          <w:tab w:val="left" w:pos="720"/>
        </w:tabs>
        <w:snapToGrid w:val="0"/>
        <w:spacing w:line="218" w:lineRule="exact"/>
        <w:jc w:val="both"/>
        <w:rPr>
          <w:sz w:val="22"/>
          <w:szCs w:val="22"/>
        </w:rPr>
      </w:pPr>
      <w:r w:rsidRPr="000A22EC">
        <w:rPr>
          <w:sz w:val="22"/>
          <w:szCs w:val="22"/>
        </w:rPr>
        <w:t>Florida Department of Transportation Standard Specifications for Road and Bridge Construction (Divisions II &amp; III), Special Provisions and Supplemental Specifications</w:t>
      </w:r>
    </w:p>
    <w:p w14:paraId="7C684235" w14:textId="77777777" w:rsidR="006E3685" w:rsidRPr="000A22EC" w:rsidRDefault="006E3685" w:rsidP="006E3685">
      <w:pPr>
        <w:tabs>
          <w:tab w:val="left" w:pos="720"/>
        </w:tabs>
        <w:snapToGrid w:val="0"/>
        <w:spacing w:line="218" w:lineRule="exact"/>
        <w:ind w:left="1440"/>
        <w:jc w:val="both"/>
        <w:rPr>
          <w:sz w:val="22"/>
          <w:szCs w:val="22"/>
        </w:rPr>
      </w:pPr>
      <w:hyperlink r:id="rId23" w:history="1">
        <w:r w:rsidRPr="000A22EC">
          <w:rPr>
            <w:rStyle w:val="Hyperlink"/>
            <w:sz w:val="22"/>
            <w:szCs w:val="22"/>
          </w:rPr>
          <w:t>http://www.fdot.gov/programmanagement/default.shtm</w:t>
        </w:r>
      </w:hyperlink>
    </w:p>
    <w:p w14:paraId="46C0E47D" w14:textId="77777777" w:rsidR="006E3685" w:rsidRPr="000A22EC" w:rsidRDefault="006E3685" w:rsidP="006E3685">
      <w:pPr>
        <w:tabs>
          <w:tab w:val="left" w:pos="720"/>
        </w:tabs>
        <w:snapToGrid w:val="0"/>
        <w:spacing w:line="218" w:lineRule="exact"/>
        <w:ind w:left="1440"/>
        <w:jc w:val="both"/>
        <w:rPr>
          <w:sz w:val="22"/>
          <w:szCs w:val="22"/>
        </w:rPr>
      </w:pPr>
    </w:p>
    <w:p w14:paraId="710A655A" w14:textId="77777777" w:rsidR="006E3685" w:rsidRPr="0095109A" w:rsidRDefault="006E3685" w:rsidP="006E3685">
      <w:pPr>
        <w:numPr>
          <w:ilvl w:val="0"/>
          <w:numId w:val="19"/>
        </w:numPr>
        <w:snapToGrid w:val="0"/>
        <w:spacing w:line="218" w:lineRule="exact"/>
        <w:jc w:val="both"/>
        <w:rPr>
          <w:sz w:val="22"/>
          <w:szCs w:val="22"/>
          <w:highlight w:val="cyan"/>
        </w:rPr>
      </w:pPr>
      <w:r w:rsidRPr="0095109A">
        <w:rPr>
          <w:sz w:val="22"/>
          <w:szCs w:val="22"/>
          <w:highlight w:val="cyan"/>
        </w:rPr>
        <w:t>Florida Department of Transportation Surveying Procedure 550-030-101</w:t>
      </w:r>
    </w:p>
    <w:bookmarkStart w:id="49" w:name="_Hlk197595698"/>
    <w:p w14:paraId="2EB9626B" w14:textId="6A4B461F" w:rsidR="00F51A57" w:rsidRPr="00F51A57" w:rsidRDefault="00F51A57" w:rsidP="0095109A">
      <w:pPr>
        <w:pStyle w:val="ListParagraph"/>
        <w:snapToGrid w:val="0"/>
        <w:spacing w:line="218" w:lineRule="exact"/>
        <w:ind w:left="1440"/>
        <w:jc w:val="both"/>
        <w:rPr>
          <w:sz w:val="22"/>
          <w:szCs w:val="22"/>
          <w:highlight w:val="cyan"/>
        </w:rPr>
      </w:pPr>
      <w:r w:rsidRPr="00F51A57">
        <w:rPr>
          <w:sz w:val="22"/>
          <w:szCs w:val="22"/>
          <w:highlight w:val="cyan"/>
        </w:rPr>
        <w:fldChar w:fldCharType="begin"/>
      </w:r>
      <w:r w:rsidRPr="00F51A57">
        <w:rPr>
          <w:sz w:val="22"/>
          <w:szCs w:val="22"/>
          <w:highlight w:val="cyan"/>
        </w:rPr>
        <w:instrText>HYPERLINK "</w:instrText>
      </w:r>
      <w:r w:rsidRPr="0095109A">
        <w:rPr>
          <w:highlight w:val="cyan"/>
        </w:rPr>
        <w:instrText>https://www.fdot.gov/geospatial/doc-pubs.shtm</w:instrText>
      </w:r>
      <w:r w:rsidRPr="00F51A57">
        <w:rPr>
          <w:sz w:val="22"/>
          <w:szCs w:val="22"/>
          <w:highlight w:val="cyan"/>
        </w:rPr>
        <w:instrText>"</w:instrText>
      </w:r>
      <w:r w:rsidRPr="00F51A57">
        <w:rPr>
          <w:sz w:val="22"/>
          <w:szCs w:val="22"/>
          <w:highlight w:val="cyan"/>
        </w:rPr>
      </w:r>
      <w:r w:rsidRPr="00F51A57">
        <w:rPr>
          <w:sz w:val="22"/>
          <w:szCs w:val="22"/>
          <w:highlight w:val="cyan"/>
        </w:rPr>
        <w:fldChar w:fldCharType="separate"/>
      </w:r>
      <w:r w:rsidRPr="00F51A57">
        <w:rPr>
          <w:rStyle w:val="Hyperlink"/>
          <w:sz w:val="22"/>
          <w:szCs w:val="22"/>
          <w:highlight w:val="cyan"/>
        </w:rPr>
        <w:t>https://www.fdot.gov/geospatial/doc-pubs.shtm</w:t>
      </w:r>
      <w:bookmarkEnd w:id="49"/>
      <w:r w:rsidRPr="00F51A57">
        <w:rPr>
          <w:sz w:val="22"/>
          <w:szCs w:val="22"/>
          <w:highlight w:val="cyan"/>
        </w:rPr>
        <w:fldChar w:fldCharType="end"/>
      </w:r>
    </w:p>
    <w:p w14:paraId="0FD5CA00" w14:textId="77777777" w:rsidR="00F51A57" w:rsidRPr="0095109A" w:rsidRDefault="00F51A57" w:rsidP="0095109A">
      <w:pPr>
        <w:snapToGrid w:val="0"/>
        <w:spacing w:line="218" w:lineRule="exact"/>
        <w:ind w:left="1440"/>
        <w:jc w:val="both"/>
        <w:rPr>
          <w:sz w:val="22"/>
          <w:szCs w:val="22"/>
          <w:highlight w:val="cyan"/>
        </w:rPr>
      </w:pPr>
    </w:p>
    <w:p w14:paraId="449D6E86" w14:textId="77777777" w:rsidR="006E3685" w:rsidRPr="00464359" w:rsidRDefault="006E3685" w:rsidP="006E3685">
      <w:pPr>
        <w:tabs>
          <w:tab w:val="left" w:pos="720"/>
          <w:tab w:val="left" w:pos="1440"/>
        </w:tabs>
        <w:snapToGrid w:val="0"/>
        <w:spacing w:line="218" w:lineRule="exact"/>
        <w:ind w:left="720"/>
        <w:jc w:val="both"/>
        <w:rPr>
          <w:sz w:val="22"/>
          <w:szCs w:val="22"/>
        </w:rPr>
      </w:pPr>
    </w:p>
    <w:p w14:paraId="66A5F633" w14:textId="77777777" w:rsidR="006E3685" w:rsidRPr="00464359" w:rsidRDefault="006E3685" w:rsidP="006E3685">
      <w:pPr>
        <w:numPr>
          <w:ilvl w:val="0"/>
          <w:numId w:val="19"/>
        </w:numPr>
        <w:snapToGrid w:val="0"/>
        <w:spacing w:line="218" w:lineRule="exact"/>
        <w:jc w:val="both"/>
        <w:rPr>
          <w:sz w:val="22"/>
          <w:szCs w:val="22"/>
        </w:rPr>
      </w:pPr>
      <w:r w:rsidRPr="00464359">
        <w:rPr>
          <w:sz w:val="22"/>
          <w:szCs w:val="22"/>
        </w:rPr>
        <w:t>Florida Department of Transportation Drainage Manual</w:t>
      </w:r>
    </w:p>
    <w:p w14:paraId="07E2F579" w14:textId="77777777" w:rsidR="006E3685" w:rsidRPr="00464359" w:rsidRDefault="006E3685" w:rsidP="006E3685">
      <w:pPr>
        <w:snapToGrid w:val="0"/>
        <w:spacing w:line="218" w:lineRule="exact"/>
        <w:ind w:left="720" w:firstLine="720"/>
        <w:jc w:val="both"/>
        <w:rPr>
          <w:sz w:val="22"/>
          <w:szCs w:val="22"/>
        </w:rPr>
      </w:pPr>
      <w:hyperlink r:id="rId24" w:history="1">
        <w:r w:rsidRPr="00464359">
          <w:rPr>
            <w:rStyle w:val="Hyperlink"/>
            <w:sz w:val="22"/>
            <w:szCs w:val="22"/>
          </w:rPr>
          <w:t>http://www.fdot.gov/roadway/Drainage/ManualsandHandbooks.shtm</w:t>
        </w:r>
      </w:hyperlink>
    </w:p>
    <w:p w14:paraId="28EFC87F" w14:textId="77777777" w:rsidR="006E3685" w:rsidRPr="00464359" w:rsidRDefault="006E3685" w:rsidP="006E3685">
      <w:pPr>
        <w:snapToGrid w:val="0"/>
        <w:spacing w:line="218" w:lineRule="exact"/>
        <w:ind w:left="720"/>
        <w:jc w:val="both"/>
        <w:rPr>
          <w:sz w:val="22"/>
          <w:szCs w:val="22"/>
        </w:rPr>
      </w:pPr>
    </w:p>
    <w:p w14:paraId="11EB8A0E" w14:textId="77777777" w:rsidR="006E3685" w:rsidRPr="0095109A" w:rsidRDefault="006E3685" w:rsidP="006E3685">
      <w:pPr>
        <w:numPr>
          <w:ilvl w:val="0"/>
          <w:numId w:val="19"/>
        </w:numPr>
        <w:snapToGrid w:val="0"/>
        <w:spacing w:line="218" w:lineRule="exact"/>
        <w:jc w:val="both"/>
        <w:rPr>
          <w:sz w:val="22"/>
          <w:szCs w:val="22"/>
          <w:highlight w:val="cyan"/>
        </w:rPr>
      </w:pPr>
      <w:r w:rsidRPr="0095109A">
        <w:rPr>
          <w:sz w:val="22"/>
          <w:szCs w:val="22"/>
          <w:highlight w:val="cyan"/>
        </w:rPr>
        <w:t>Florida Department of Transportation Soils and Foundations Handbook</w:t>
      </w:r>
    </w:p>
    <w:bookmarkStart w:id="50" w:name="_Hlk197595745"/>
    <w:p w14:paraId="6C01BCBD" w14:textId="21E5F6E2" w:rsidR="00F51A57" w:rsidRPr="0095109A" w:rsidRDefault="00F51A57" w:rsidP="0095109A">
      <w:pPr>
        <w:snapToGrid w:val="0"/>
        <w:spacing w:line="218" w:lineRule="exact"/>
        <w:ind w:left="720"/>
        <w:jc w:val="both"/>
        <w:rPr>
          <w:sz w:val="22"/>
          <w:szCs w:val="22"/>
          <w:highlight w:val="cyan"/>
        </w:rPr>
      </w:pPr>
      <w:r w:rsidRPr="00F51A57">
        <w:rPr>
          <w:sz w:val="22"/>
          <w:szCs w:val="22"/>
          <w:highlight w:val="cyan"/>
        </w:rPr>
        <w:fldChar w:fldCharType="begin"/>
      </w:r>
      <w:r w:rsidRPr="00F51A57">
        <w:rPr>
          <w:sz w:val="22"/>
          <w:szCs w:val="22"/>
          <w:highlight w:val="cyan"/>
        </w:rPr>
        <w:instrText>HYPERLINK "https://www.fdot.gov/structures/docsandpubs.shtm"</w:instrText>
      </w:r>
      <w:r w:rsidRPr="00F51A57">
        <w:rPr>
          <w:sz w:val="22"/>
          <w:szCs w:val="22"/>
          <w:highlight w:val="cyan"/>
        </w:rPr>
      </w:r>
      <w:r w:rsidRPr="00F51A57">
        <w:rPr>
          <w:sz w:val="22"/>
          <w:szCs w:val="22"/>
          <w:highlight w:val="cyan"/>
        </w:rPr>
        <w:fldChar w:fldCharType="separate"/>
      </w:r>
      <w:r w:rsidRPr="00F51A57">
        <w:rPr>
          <w:rStyle w:val="Hyperlink"/>
          <w:sz w:val="22"/>
          <w:szCs w:val="22"/>
          <w:highlight w:val="cyan"/>
        </w:rPr>
        <w:t>Structures Design Office - Current Documents and Publications</w:t>
      </w:r>
      <w:r w:rsidRPr="00F51A57">
        <w:rPr>
          <w:sz w:val="22"/>
          <w:szCs w:val="22"/>
          <w:highlight w:val="cyan"/>
        </w:rPr>
        <w:fldChar w:fldCharType="end"/>
      </w:r>
      <w:bookmarkEnd w:id="50"/>
    </w:p>
    <w:p w14:paraId="45B97AC0" w14:textId="77777777" w:rsidR="009C2F22" w:rsidRPr="00464359" w:rsidRDefault="009C2F22" w:rsidP="006E3685">
      <w:pPr>
        <w:snapToGrid w:val="0"/>
        <w:spacing w:line="218" w:lineRule="exact"/>
        <w:ind w:left="720" w:firstLine="720"/>
        <w:jc w:val="both"/>
        <w:rPr>
          <w:sz w:val="22"/>
          <w:szCs w:val="22"/>
        </w:rPr>
      </w:pPr>
    </w:p>
    <w:p w14:paraId="27EC8DB0" w14:textId="77777777" w:rsidR="006E3685" w:rsidRPr="00464359" w:rsidRDefault="006E3685" w:rsidP="006E3685">
      <w:pPr>
        <w:numPr>
          <w:ilvl w:val="0"/>
          <w:numId w:val="19"/>
        </w:numPr>
        <w:snapToGrid w:val="0"/>
        <w:spacing w:line="218" w:lineRule="exact"/>
        <w:jc w:val="both"/>
        <w:rPr>
          <w:sz w:val="22"/>
          <w:szCs w:val="22"/>
        </w:rPr>
      </w:pPr>
      <w:r w:rsidRPr="00464359">
        <w:rPr>
          <w:sz w:val="22"/>
          <w:szCs w:val="22"/>
        </w:rPr>
        <w:t>Florida Department of Transportation Structures Manual</w:t>
      </w:r>
    </w:p>
    <w:p w14:paraId="3904612B" w14:textId="77777777" w:rsidR="006E3685" w:rsidRPr="00464359" w:rsidRDefault="006E3685" w:rsidP="006E3685">
      <w:pPr>
        <w:tabs>
          <w:tab w:val="left" w:pos="720"/>
          <w:tab w:val="left" w:pos="1440"/>
        </w:tabs>
        <w:snapToGrid w:val="0"/>
        <w:spacing w:line="218" w:lineRule="exact"/>
        <w:ind w:left="720" w:firstLine="720"/>
        <w:jc w:val="both"/>
        <w:rPr>
          <w:sz w:val="22"/>
          <w:szCs w:val="22"/>
        </w:rPr>
      </w:pPr>
      <w:hyperlink r:id="rId25" w:history="1">
        <w:r w:rsidRPr="00464359">
          <w:rPr>
            <w:rStyle w:val="Hyperlink"/>
            <w:sz w:val="22"/>
            <w:szCs w:val="22"/>
          </w:rPr>
          <w:t>http://www.fdot.gov/structures/DocsandPubs.shtm</w:t>
        </w:r>
      </w:hyperlink>
    </w:p>
    <w:p w14:paraId="78108C5A" w14:textId="77777777" w:rsidR="006E3685" w:rsidRPr="0095109A" w:rsidRDefault="006E3685" w:rsidP="006E3685">
      <w:pPr>
        <w:numPr>
          <w:ilvl w:val="0"/>
          <w:numId w:val="19"/>
        </w:numPr>
        <w:snapToGrid w:val="0"/>
        <w:spacing w:before="240"/>
        <w:ind w:right="432"/>
        <w:jc w:val="both"/>
        <w:rPr>
          <w:sz w:val="22"/>
          <w:szCs w:val="22"/>
          <w:highlight w:val="cyan"/>
        </w:rPr>
      </w:pPr>
      <w:r w:rsidRPr="0095109A">
        <w:rPr>
          <w:sz w:val="22"/>
          <w:szCs w:val="22"/>
          <w:highlight w:val="cyan"/>
        </w:rPr>
        <w:t>Florida Department of Transportation Computer Aided Design and Drafting (CADD) Manual</w:t>
      </w:r>
    </w:p>
    <w:bookmarkStart w:id="51" w:name="_Hlk197595774"/>
    <w:p w14:paraId="7C6B6EE1" w14:textId="1B7BD283" w:rsidR="00E00832" w:rsidRPr="0095109A" w:rsidRDefault="00E00832" w:rsidP="0095109A">
      <w:pPr>
        <w:pStyle w:val="ListParagraph"/>
        <w:snapToGrid w:val="0"/>
        <w:spacing w:line="218" w:lineRule="exact"/>
        <w:ind w:left="1440"/>
        <w:jc w:val="both"/>
        <w:rPr>
          <w:sz w:val="22"/>
          <w:szCs w:val="22"/>
          <w:highlight w:val="cyan"/>
        </w:rPr>
      </w:pPr>
      <w:r w:rsidRPr="00B950B0">
        <w:rPr>
          <w:sz w:val="22"/>
          <w:szCs w:val="22"/>
          <w:highlight w:val="cyan"/>
        </w:rPr>
        <w:fldChar w:fldCharType="begin"/>
      </w:r>
      <w:r w:rsidRPr="00B950B0">
        <w:rPr>
          <w:sz w:val="22"/>
          <w:szCs w:val="22"/>
          <w:highlight w:val="cyan"/>
        </w:rPr>
        <w:instrText>HYPERLINK "</w:instrText>
      </w:r>
      <w:r w:rsidRPr="0095109A">
        <w:rPr>
          <w:highlight w:val="cyan"/>
        </w:rPr>
        <w:instrText>https://www.fdot.gov/cadd/downloads/publications</w:instrText>
      </w:r>
      <w:r w:rsidRPr="00B950B0">
        <w:rPr>
          <w:sz w:val="22"/>
          <w:szCs w:val="22"/>
          <w:highlight w:val="cyan"/>
        </w:rPr>
        <w:instrText>"</w:instrText>
      </w:r>
      <w:r w:rsidRPr="00B950B0">
        <w:rPr>
          <w:sz w:val="22"/>
          <w:szCs w:val="22"/>
          <w:highlight w:val="cyan"/>
        </w:rPr>
      </w:r>
      <w:r w:rsidRPr="00B950B0">
        <w:rPr>
          <w:sz w:val="22"/>
          <w:szCs w:val="22"/>
          <w:highlight w:val="cyan"/>
        </w:rPr>
        <w:fldChar w:fldCharType="separate"/>
      </w:r>
      <w:r w:rsidRPr="00B950B0">
        <w:rPr>
          <w:rStyle w:val="Hyperlink"/>
          <w:sz w:val="22"/>
          <w:szCs w:val="22"/>
          <w:highlight w:val="cyan"/>
        </w:rPr>
        <w:t>https://www.fdot.gov/cadd/downloads/publications</w:t>
      </w:r>
      <w:r w:rsidRPr="00B950B0">
        <w:rPr>
          <w:sz w:val="22"/>
          <w:szCs w:val="22"/>
          <w:highlight w:val="cyan"/>
        </w:rPr>
        <w:fldChar w:fldCharType="end"/>
      </w:r>
      <w:bookmarkEnd w:id="51"/>
    </w:p>
    <w:p w14:paraId="07A2546F" w14:textId="77777777" w:rsidR="006E3685" w:rsidRPr="00464359" w:rsidRDefault="006E3685" w:rsidP="00701D2C">
      <w:pPr>
        <w:snapToGrid w:val="0"/>
        <w:spacing w:line="218" w:lineRule="exact"/>
        <w:jc w:val="both"/>
        <w:rPr>
          <w:sz w:val="22"/>
          <w:szCs w:val="22"/>
        </w:rPr>
      </w:pPr>
      <w:r w:rsidRPr="00464359">
        <w:rPr>
          <w:sz w:val="22"/>
          <w:szCs w:val="22"/>
        </w:rPr>
        <w:t>  </w:t>
      </w:r>
    </w:p>
    <w:p w14:paraId="3EFF7D3B" w14:textId="77777777" w:rsidR="0098698D" w:rsidRPr="0095109A" w:rsidRDefault="00013124" w:rsidP="0098698D">
      <w:pPr>
        <w:numPr>
          <w:ilvl w:val="0"/>
          <w:numId w:val="19"/>
        </w:numPr>
        <w:snapToGrid w:val="0"/>
        <w:spacing w:line="218" w:lineRule="exact"/>
        <w:jc w:val="both"/>
        <w:rPr>
          <w:sz w:val="22"/>
          <w:szCs w:val="22"/>
          <w:highlight w:val="cyan"/>
        </w:rPr>
      </w:pPr>
      <w:r w:rsidRPr="0095109A">
        <w:rPr>
          <w:sz w:val="22"/>
          <w:szCs w:val="22"/>
          <w:highlight w:val="cyan"/>
        </w:rPr>
        <w:t>AASHTO – A Policy on Geometric Design of Highways and Streets</w:t>
      </w:r>
    </w:p>
    <w:bookmarkStart w:id="52" w:name="_Hlk197595814"/>
    <w:p w14:paraId="54CD05C3" w14:textId="6DB59CB6" w:rsidR="00E00832" w:rsidRPr="00E00832" w:rsidRDefault="00E00832" w:rsidP="0095109A">
      <w:pPr>
        <w:pStyle w:val="ListParagraph"/>
        <w:snapToGrid w:val="0"/>
        <w:spacing w:line="218" w:lineRule="exact"/>
        <w:ind w:left="1440"/>
        <w:jc w:val="both"/>
        <w:rPr>
          <w:sz w:val="22"/>
          <w:szCs w:val="22"/>
          <w:highlight w:val="cyan"/>
        </w:rPr>
      </w:pPr>
      <w:r w:rsidRPr="00E00832">
        <w:rPr>
          <w:sz w:val="22"/>
          <w:szCs w:val="22"/>
          <w:highlight w:val="cyan"/>
        </w:rPr>
        <w:fldChar w:fldCharType="begin"/>
      </w:r>
      <w:r w:rsidRPr="00E00832">
        <w:rPr>
          <w:sz w:val="22"/>
          <w:szCs w:val="22"/>
          <w:highlight w:val="cyan"/>
        </w:rPr>
        <w:instrText>HYPERLINK "</w:instrText>
      </w:r>
      <w:r w:rsidRPr="0095109A">
        <w:rPr>
          <w:highlight w:val="cyan"/>
        </w:rPr>
        <w:instrText>https://store.transportation.org/Item/CollectionDetail?ID=180</w:instrText>
      </w:r>
      <w:r w:rsidRPr="00E00832">
        <w:rPr>
          <w:sz w:val="22"/>
          <w:szCs w:val="22"/>
          <w:highlight w:val="cyan"/>
        </w:rPr>
        <w:instrText>"</w:instrText>
      </w:r>
      <w:r w:rsidRPr="00E00832">
        <w:rPr>
          <w:sz w:val="22"/>
          <w:szCs w:val="22"/>
          <w:highlight w:val="cyan"/>
        </w:rPr>
      </w:r>
      <w:r w:rsidRPr="00E00832">
        <w:rPr>
          <w:sz w:val="22"/>
          <w:szCs w:val="22"/>
          <w:highlight w:val="cyan"/>
        </w:rPr>
        <w:fldChar w:fldCharType="separate"/>
      </w:r>
      <w:r w:rsidRPr="00E00832">
        <w:rPr>
          <w:rStyle w:val="Hyperlink"/>
          <w:sz w:val="22"/>
          <w:szCs w:val="22"/>
          <w:highlight w:val="cyan"/>
        </w:rPr>
        <w:t>https://store.transportation.org/Item/CollectionDetail?ID=180</w:t>
      </w:r>
      <w:r w:rsidRPr="00E00832">
        <w:rPr>
          <w:sz w:val="22"/>
          <w:szCs w:val="22"/>
          <w:highlight w:val="cyan"/>
        </w:rPr>
        <w:fldChar w:fldCharType="end"/>
      </w:r>
    </w:p>
    <w:bookmarkEnd w:id="52"/>
    <w:p w14:paraId="791093AD" w14:textId="77777777" w:rsidR="0098698D" w:rsidRPr="0028618D" w:rsidRDefault="00013124" w:rsidP="0098698D">
      <w:pPr>
        <w:numPr>
          <w:ilvl w:val="0"/>
          <w:numId w:val="19"/>
        </w:numPr>
        <w:snapToGrid w:val="0"/>
        <w:spacing w:line="218" w:lineRule="exact"/>
        <w:jc w:val="both"/>
        <w:rPr>
          <w:sz w:val="22"/>
          <w:szCs w:val="22"/>
        </w:rPr>
      </w:pPr>
      <w:r w:rsidRPr="0028618D">
        <w:rPr>
          <w:sz w:val="22"/>
          <w:szCs w:val="22"/>
        </w:rPr>
        <w:t>MUTCD - 2009</w:t>
      </w:r>
    </w:p>
    <w:p w14:paraId="0BFE56AD" w14:textId="77777777" w:rsidR="0098698D" w:rsidRPr="00464359" w:rsidRDefault="0098698D" w:rsidP="0098698D">
      <w:pPr>
        <w:snapToGrid w:val="0"/>
        <w:spacing w:line="218" w:lineRule="exact"/>
        <w:ind w:left="1440"/>
        <w:jc w:val="both"/>
        <w:rPr>
          <w:sz w:val="22"/>
          <w:szCs w:val="22"/>
        </w:rPr>
      </w:pPr>
      <w:hyperlink r:id="rId26" w:history="1">
        <w:r w:rsidRPr="00701D2C">
          <w:rPr>
            <w:rStyle w:val="Hyperlink"/>
            <w:sz w:val="22"/>
            <w:szCs w:val="22"/>
          </w:rPr>
          <w:t>http://mutcd.fhwa.dot.gov/</w:t>
        </w:r>
      </w:hyperlink>
    </w:p>
    <w:p w14:paraId="374FE405" w14:textId="77777777" w:rsidR="0098698D" w:rsidRPr="0028618D" w:rsidRDefault="00013124" w:rsidP="0098698D">
      <w:pPr>
        <w:snapToGrid w:val="0"/>
        <w:spacing w:line="218" w:lineRule="exact"/>
        <w:jc w:val="both"/>
        <w:rPr>
          <w:sz w:val="22"/>
          <w:szCs w:val="22"/>
        </w:rPr>
      </w:pPr>
      <w:r w:rsidRPr="0028618D">
        <w:rPr>
          <w:sz w:val="22"/>
          <w:szCs w:val="22"/>
        </w:rPr>
        <w:t> </w:t>
      </w:r>
    </w:p>
    <w:p w14:paraId="0EEB5E00" w14:textId="77777777" w:rsidR="0098698D" w:rsidRPr="00701D2C" w:rsidRDefault="00013124" w:rsidP="0098698D">
      <w:pPr>
        <w:numPr>
          <w:ilvl w:val="0"/>
          <w:numId w:val="19"/>
        </w:numPr>
        <w:snapToGrid w:val="0"/>
        <w:spacing w:line="218" w:lineRule="exact"/>
        <w:jc w:val="both"/>
        <w:rPr>
          <w:sz w:val="22"/>
          <w:szCs w:val="22"/>
        </w:rPr>
      </w:pPr>
      <w:r w:rsidRPr="00701D2C">
        <w:rPr>
          <w:sz w:val="22"/>
          <w:szCs w:val="22"/>
        </w:rPr>
        <w:t xml:space="preserve">Safe Mobility </w:t>
      </w:r>
      <w:proofErr w:type="gramStart"/>
      <w:r w:rsidRPr="00701D2C">
        <w:rPr>
          <w:sz w:val="22"/>
          <w:szCs w:val="22"/>
        </w:rPr>
        <w:t>For</w:t>
      </w:r>
      <w:proofErr w:type="gramEnd"/>
      <w:r w:rsidRPr="00701D2C">
        <w:rPr>
          <w:sz w:val="22"/>
          <w:szCs w:val="22"/>
        </w:rPr>
        <w:t xml:space="preserve"> Life Program Policy Statement</w:t>
      </w:r>
    </w:p>
    <w:p w14:paraId="7C2FB7B1" w14:textId="77777777" w:rsidR="008F4FF5" w:rsidRPr="00464359" w:rsidRDefault="008F4FF5" w:rsidP="00433CF6">
      <w:pPr>
        <w:snapToGrid w:val="0"/>
        <w:spacing w:line="218" w:lineRule="exact"/>
        <w:ind w:left="720" w:firstLine="720"/>
        <w:jc w:val="both"/>
        <w:rPr>
          <w:sz w:val="22"/>
          <w:szCs w:val="22"/>
        </w:rPr>
      </w:pPr>
      <w:hyperlink r:id="rId27" w:history="1">
        <w:r w:rsidRPr="00701D2C">
          <w:rPr>
            <w:rStyle w:val="Hyperlink"/>
            <w:sz w:val="22"/>
            <w:szCs w:val="22"/>
          </w:rPr>
          <w:t>http://www.fdot.gov/traffic/TrafficServices/PDFs/000-750-001.pdf</w:t>
        </w:r>
      </w:hyperlink>
    </w:p>
    <w:p w14:paraId="6D7E3AA1" w14:textId="77777777" w:rsidR="001132E6" w:rsidRPr="0028618D" w:rsidRDefault="001132E6" w:rsidP="0098698D">
      <w:pPr>
        <w:snapToGrid w:val="0"/>
        <w:spacing w:line="218" w:lineRule="exact"/>
        <w:ind w:left="1440"/>
        <w:jc w:val="both"/>
        <w:rPr>
          <w:color w:val="0000FF"/>
          <w:sz w:val="22"/>
          <w:szCs w:val="22"/>
        </w:rPr>
      </w:pPr>
    </w:p>
    <w:p w14:paraId="1E9C2581" w14:textId="77777777" w:rsidR="006E3685" w:rsidRPr="00464359" w:rsidRDefault="006E3685" w:rsidP="006E3685">
      <w:pPr>
        <w:numPr>
          <w:ilvl w:val="0"/>
          <w:numId w:val="19"/>
        </w:numPr>
        <w:snapToGrid w:val="0"/>
        <w:spacing w:line="218" w:lineRule="exact"/>
        <w:jc w:val="both"/>
        <w:rPr>
          <w:sz w:val="22"/>
          <w:szCs w:val="22"/>
        </w:rPr>
      </w:pPr>
      <w:r w:rsidRPr="00464359">
        <w:rPr>
          <w:sz w:val="22"/>
          <w:szCs w:val="22"/>
        </w:rPr>
        <w:t>Traffic Engineering and Operations Safe Mobility for Life Program</w:t>
      </w:r>
    </w:p>
    <w:p w14:paraId="675798CF" w14:textId="77777777" w:rsidR="006E3685" w:rsidRPr="005744AB" w:rsidRDefault="006E3685" w:rsidP="006E3685">
      <w:pPr>
        <w:snapToGrid w:val="0"/>
        <w:spacing w:line="218" w:lineRule="exact"/>
        <w:ind w:left="720" w:firstLine="720"/>
        <w:jc w:val="both"/>
        <w:rPr>
          <w:sz w:val="22"/>
          <w:szCs w:val="22"/>
        </w:rPr>
      </w:pPr>
      <w:hyperlink r:id="rId28" w:history="1">
        <w:r w:rsidRPr="005744AB">
          <w:rPr>
            <w:rStyle w:val="Hyperlink"/>
            <w:sz w:val="22"/>
            <w:szCs w:val="22"/>
          </w:rPr>
          <w:t>http://www.fdot.gov/traffic/TrafficServices/SafetyisGolden.shtm/</w:t>
        </w:r>
      </w:hyperlink>
    </w:p>
    <w:p w14:paraId="268E19F6" w14:textId="77777777" w:rsidR="006E3685" w:rsidRPr="005744AB" w:rsidRDefault="006E3685" w:rsidP="006E3685">
      <w:pPr>
        <w:snapToGrid w:val="0"/>
        <w:spacing w:line="218" w:lineRule="exact"/>
        <w:ind w:left="720" w:firstLine="720"/>
        <w:jc w:val="both"/>
        <w:rPr>
          <w:sz w:val="22"/>
          <w:szCs w:val="22"/>
        </w:rPr>
      </w:pPr>
    </w:p>
    <w:p w14:paraId="3486C743" w14:textId="77777777" w:rsidR="006E3685" w:rsidRPr="0095109A" w:rsidRDefault="006E3685" w:rsidP="006E3685">
      <w:pPr>
        <w:numPr>
          <w:ilvl w:val="0"/>
          <w:numId w:val="19"/>
        </w:numPr>
        <w:snapToGrid w:val="0"/>
        <w:spacing w:line="218" w:lineRule="exact"/>
        <w:jc w:val="both"/>
        <w:rPr>
          <w:sz w:val="22"/>
          <w:szCs w:val="22"/>
          <w:highlight w:val="cyan"/>
        </w:rPr>
      </w:pPr>
      <w:r w:rsidRPr="0095109A">
        <w:rPr>
          <w:sz w:val="22"/>
          <w:szCs w:val="22"/>
          <w:highlight w:val="cyan"/>
        </w:rPr>
        <w:lastRenderedPageBreak/>
        <w:t>Florida Department of Transportation American with Disabilities Act (ADA) Compliance – Facilities Access for Persons with Disabilities Procedure 625-020-015</w:t>
      </w:r>
    </w:p>
    <w:bookmarkStart w:id="53" w:name="_Hlk197602359"/>
    <w:p w14:paraId="0E00BD8D" w14:textId="5504EFCA" w:rsidR="00682850" w:rsidRPr="0095109A" w:rsidRDefault="00682850" w:rsidP="0095109A">
      <w:pPr>
        <w:snapToGrid w:val="0"/>
        <w:spacing w:line="218" w:lineRule="exact"/>
        <w:ind w:left="1440"/>
        <w:jc w:val="both"/>
        <w:rPr>
          <w:sz w:val="22"/>
          <w:szCs w:val="22"/>
          <w:highlight w:val="cyan"/>
        </w:rPr>
      </w:pPr>
      <w:r w:rsidRPr="00682850">
        <w:rPr>
          <w:rStyle w:val="Hyperlink"/>
          <w:sz w:val="22"/>
          <w:szCs w:val="22"/>
          <w:highlight w:val="cyan"/>
        </w:rPr>
        <w:fldChar w:fldCharType="begin"/>
      </w:r>
      <w:r w:rsidRPr="00682850">
        <w:rPr>
          <w:rStyle w:val="Hyperlink"/>
          <w:sz w:val="22"/>
          <w:szCs w:val="22"/>
          <w:highlight w:val="cyan"/>
        </w:rPr>
        <w:instrText>HYPERLINK "https://pdl.fdot.gov/api/procedures/downloadProcedure/625-020-015"</w:instrText>
      </w:r>
      <w:r w:rsidRPr="00682850">
        <w:rPr>
          <w:rStyle w:val="Hyperlink"/>
          <w:sz w:val="22"/>
          <w:szCs w:val="22"/>
          <w:highlight w:val="cyan"/>
        </w:rPr>
      </w:r>
      <w:r w:rsidRPr="00682850">
        <w:rPr>
          <w:rStyle w:val="Hyperlink"/>
          <w:sz w:val="22"/>
          <w:szCs w:val="22"/>
          <w:highlight w:val="cyan"/>
        </w:rPr>
        <w:fldChar w:fldCharType="separate"/>
      </w:r>
      <w:r w:rsidRPr="00682850">
        <w:rPr>
          <w:rStyle w:val="Hyperlink"/>
          <w:sz w:val="22"/>
          <w:szCs w:val="22"/>
          <w:highlight w:val="cyan"/>
        </w:rPr>
        <w:t>https://pdl.fdot.gov/api/procedures/downloadProcedure/625-020-015</w:t>
      </w:r>
      <w:r w:rsidRPr="00682850">
        <w:rPr>
          <w:rStyle w:val="Hyperlink"/>
          <w:sz w:val="22"/>
          <w:szCs w:val="22"/>
          <w:highlight w:val="cyan"/>
        </w:rPr>
        <w:fldChar w:fldCharType="end"/>
      </w:r>
      <w:bookmarkEnd w:id="53"/>
    </w:p>
    <w:p w14:paraId="6047AA40" w14:textId="77777777" w:rsidR="00EB301F" w:rsidRPr="005744AB" w:rsidRDefault="00EB301F" w:rsidP="006E3685">
      <w:pPr>
        <w:snapToGrid w:val="0"/>
        <w:spacing w:line="218" w:lineRule="exact"/>
        <w:ind w:left="1440"/>
        <w:jc w:val="both"/>
        <w:rPr>
          <w:sz w:val="22"/>
          <w:szCs w:val="22"/>
        </w:rPr>
      </w:pPr>
    </w:p>
    <w:p w14:paraId="1E5AF341" w14:textId="77777777" w:rsidR="006E3685" w:rsidRPr="005744AB" w:rsidRDefault="006E3685" w:rsidP="006E3685">
      <w:pPr>
        <w:numPr>
          <w:ilvl w:val="0"/>
          <w:numId w:val="19"/>
        </w:numPr>
        <w:tabs>
          <w:tab w:val="left" w:pos="720"/>
        </w:tabs>
        <w:snapToGrid w:val="0"/>
        <w:spacing w:line="218" w:lineRule="exact"/>
        <w:jc w:val="both"/>
        <w:rPr>
          <w:sz w:val="22"/>
          <w:szCs w:val="22"/>
        </w:rPr>
      </w:pPr>
      <w:r w:rsidRPr="005744AB">
        <w:rPr>
          <w:sz w:val="22"/>
          <w:szCs w:val="22"/>
        </w:rPr>
        <w:t>Florida Department of Transportation Florida Sampling and Testing Methods</w:t>
      </w:r>
    </w:p>
    <w:p w14:paraId="2232D29E" w14:textId="77777777" w:rsidR="006E3685" w:rsidRPr="005744AB" w:rsidRDefault="006E3685" w:rsidP="006E3685">
      <w:pPr>
        <w:tabs>
          <w:tab w:val="left" w:pos="720"/>
          <w:tab w:val="left" w:pos="1440"/>
        </w:tabs>
        <w:snapToGrid w:val="0"/>
        <w:spacing w:line="218" w:lineRule="exact"/>
        <w:ind w:left="1440"/>
        <w:jc w:val="both"/>
        <w:rPr>
          <w:sz w:val="22"/>
          <w:szCs w:val="22"/>
        </w:rPr>
      </w:pPr>
      <w:hyperlink r:id="rId29" w:history="1">
        <w:r w:rsidRPr="005744AB">
          <w:rPr>
            <w:rStyle w:val="Hyperlink"/>
            <w:sz w:val="22"/>
            <w:szCs w:val="22"/>
          </w:rPr>
          <w:t>http://www.fdot.gov/materials/administration/resources/library/publications/fstm/disclaimer.shtm</w:t>
        </w:r>
      </w:hyperlink>
    </w:p>
    <w:p w14:paraId="12C6AE40" w14:textId="77777777" w:rsidR="006E3685" w:rsidRPr="005744AB" w:rsidRDefault="006E3685" w:rsidP="006E3685">
      <w:pPr>
        <w:tabs>
          <w:tab w:val="left" w:pos="720"/>
          <w:tab w:val="left" w:pos="1440"/>
        </w:tabs>
        <w:snapToGrid w:val="0"/>
        <w:spacing w:line="218" w:lineRule="exact"/>
        <w:jc w:val="both"/>
        <w:rPr>
          <w:sz w:val="22"/>
          <w:szCs w:val="22"/>
        </w:rPr>
      </w:pPr>
    </w:p>
    <w:p w14:paraId="6B177F3A" w14:textId="77777777" w:rsidR="006E3685" w:rsidRPr="005744AB" w:rsidRDefault="006E3685" w:rsidP="006E3685">
      <w:pPr>
        <w:numPr>
          <w:ilvl w:val="0"/>
          <w:numId w:val="19"/>
        </w:numPr>
        <w:tabs>
          <w:tab w:val="left" w:pos="720"/>
        </w:tabs>
        <w:snapToGrid w:val="0"/>
        <w:spacing w:line="218" w:lineRule="exact"/>
        <w:jc w:val="both"/>
        <w:rPr>
          <w:sz w:val="22"/>
          <w:szCs w:val="22"/>
        </w:rPr>
      </w:pPr>
      <w:r w:rsidRPr="005744AB">
        <w:rPr>
          <w:sz w:val="22"/>
          <w:szCs w:val="22"/>
        </w:rPr>
        <w:t>Florida Department of Transportation Flexible Pavement Coring and Evaluation Procedure</w:t>
      </w:r>
    </w:p>
    <w:p w14:paraId="7F78B3D3" w14:textId="77777777" w:rsidR="006E3685" w:rsidRPr="005744AB" w:rsidRDefault="006E3685" w:rsidP="006E3685">
      <w:pPr>
        <w:pStyle w:val="ListParagraph"/>
        <w:snapToGrid w:val="0"/>
        <w:spacing w:line="218" w:lineRule="exact"/>
        <w:ind w:left="1440"/>
        <w:jc w:val="both"/>
        <w:rPr>
          <w:sz w:val="22"/>
          <w:szCs w:val="22"/>
        </w:rPr>
      </w:pPr>
      <w:hyperlink r:id="rId30" w:history="1">
        <w:r w:rsidRPr="005744AB">
          <w:rPr>
            <w:rStyle w:val="Hyperlink"/>
            <w:sz w:val="22"/>
            <w:szCs w:val="22"/>
          </w:rPr>
          <w:t>http://www.fdot.gov/materials/administration/resources/library/publications/materialsmanual/documents/v1-section32-clean.pdf</w:t>
        </w:r>
      </w:hyperlink>
    </w:p>
    <w:p w14:paraId="5497AB40" w14:textId="77777777" w:rsidR="006E3685" w:rsidRPr="005744AB" w:rsidRDefault="006E3685" w:rsidP="006E3685">
      <w:pPr>
        <w:snapToGrid w:val="0"/>
        <w:spacing w:line="218" w:lineRule="exact"/>
        <w:ind w:left="1440"/>
        <w:jc w:val="both"/>
        <w:rPr>
          <w:sz w:val="22"/>
          <w:szCs w:val="22"/>
        </w:rPr>
      </w:pPr>
    </w:p>
    <w:p w14:paraId="59918AFE" w14:textId="77777777" w:rsidR="006E3685" w:rsidRPr="005744AB" w:rsidRDefault="006E3685" w:rsidP="006E3685">
      <w:pPr>
        <w:numPr>
          <w:ilvl w:val="0"/>
          <w:numId w:val="19"/>
        </w:numPr>
        <w:snapToGrid w:val="0"/>
        <w:spacing w:line="218" w:lineRule="exact"/>
        <w:jc w:val="both"/>
        <w:rPr>
          <w:sz w:val="22"/>
          <w:szCs w:val="22"/>
        </w:rPr>
      </w:pPr>
      <w:r w:rsidRPr="005744AB">
        <w:rPr>
          <w:sz w:val="22"/>
          <w:szCs w:val="22"/>
        </w:rPr>
        <w:t>Florida Department of Transportation Design Bulletins and Update Memos</w:t>
      </w:r>
    </w:p>
    <w:p w14:paraId="3F8E1CD2" w14:textId="77777777" w:rsidR="006E3685" w:rsidRPr="005744AB" w:rsidRDefault="006E3685" w:rsidP="006E3685">
      <w:pPr>
        <w:snapToGrid w:val="0"/>
        <w:spacing w:line="218" w:lineRule="exact"/>
        <w:ind w:left="720" w:firstLine="720"/>
        <w:jc w:val="both"/>
        <w:rPr>
          <w:sz w:val="22"/>
          <w:szCs w:val="22"/>
        </w:rPr>
      </w:pPr>
      <w:hyperlink r:id="rId31" w:history="1">
        <w:r w:rsidRPr="005744AB">
          <w:rPr>
            <w:rStyle w:val="Hyperlink"/>
            <w:sz w:val="22"/>
            <w:szCs w:val="22"/>
          </w:rPr>
          <w:t>http://www.fdot.gov/roadway/Bulletin/Default.shtm</w:t>
        </w:r>
      </w:hyperlink>
    </w:p>
    <w:p w14:paraId="49F4895E" w14:textId="77777777" w:rsidR="006E3685" w:rsidRPr="005744AB" w:rsidRDefault="006E3685" w:rsidP="006E3685">
      <w:pPr>
        <w:snapToGrid w:val="0"/>
        <w:spacing w:line="218" w:lineRule="exact"/>
        <w:ind w:left="720" w:firstLine="720"/>
        <w:jc w:val="both"/>
        <w:rPr>
          <w:sz w:val="22"/>
          <w:szCs w:val="22"/>
        </w:rPr>
      </w:pPr>
      <w:r w:rsidRPr="005744AB">
        <w:rPr>
          <w:sz w:val="22"/>
          <w:szCs w:val="22"/>
        </w:rPr>
        <w:t xml:space="preserve">   </w:t>
      </w:r>
    </w:p>
    <w:p w14:paraId="4546B643" w14:textId="77777777" w:rsidR="006E3685" w:rsidRPr="00CD5FDA" w:rsidRDefault="006E3685" w:rsidP="006E3685">
      <w:pPr>
        <w:numPr>
          <w:ilvl w:val="0"/>
          <w:numId w:val="19"/>
        </w:numPr>
        <w:snapToGrid w:val="0"/>
        <w:spacing w:line="218" w:lineRule="exact"/>
        <w:jc w:val="both"/>
        <w:rPr>
          <w:sz w:val="22"/>
          <w:szCs w:val="22"/>
        </w:rPr>
      </w:pPr>
      <w:r w:rsidRPr="00CD5FDA">
        <w:rPr>
          <w:sz w:val="22"/>
          <w:szCs w:val="22"/>
        </w:rPr>
        <w:t>Florida Department of Transportation Utility Accommodation Manual</w:t>
      </w:r>
    </w:p>
    <w:bookmarkStart w:id="54" w:name="_Hlk536626868"/>
    <w:p w14:paraId="72C1A4A8" w14:textId="77777777" w:rsidR="00693281" w:rsidRDefault="00693281" w:rsidP="00CD5FDA">
      <w:pPr>
        <w:pStyle w:val="ListParagraph"/>
        <w:snapToGrid w:val="0"/>
        <w:spacing w:line="218" w:lineRule="exact"/>
        <w:ind w:left="1440"/>
        <w:jc w:val="both"/>
        <w:rPr>
          <w:sz w:val="22"/>
          <w:szCs w:val="22"/>
        </w:rPr>
      </w:pPr>
      <w:r w:rsidRPr="00C07C05">
        <w:rPr>
          <w:sz w:val="22"/>
          <w:szCs w:val="22"/>
        </w:rPr>
        <w:fldChar w:fldCharType="begin"/>
      </w:r>
      <w:r w:rsidRPr="00C07C05">
        <w:rPr>
          <w:sz w:val="22"/>
          <w:szCs w:val="22"/>
        </w:rPr>
        <w:instrText xml:space="preserve"> HYPERLINK "https://fdotwww.blob.core.windows.net/sitefinity/docs/default-source/programmanagement/programmanagement/utilities/docs/uam/uam2017.pdf?sfvrsn=d97fd3dd_0" </w:instrText>
      </w:r>
      <w:r w:rsidRPr="00C07C05">
        <w:rPr>
          <w:sz w:val="22"/>
          <w:szCs w:val="22"/>
        </w:rPr>
      </w:r>
      <w:r w:rsidRPr="00C07C05">
        <w:rPr>
          <w:sz w:val="22"/>
          <w:szCs w:val="22"/>
        </w:rPr>
        <w:fldChar w:fldCharType="separate"/>
      </w:r>
      <w:r w:rsidRPr="00C07C05">
        <w:rPr>
          <w:rStyle w:val="Hyperlink"/>
          <w:sz w:val="22"/>
          <w:szCs w:val="22"/>
        </w:rPr>
        <w:t>https://fdotwww.blob.core.windows.net/sitefinity/docs/default-source/programmanagement/programmanagement/utilities/docs/uam/uam2017.pdf?sfvrsn=d97fd3dd_0</w:t>
      </w:r>
      <w:r w:rsidRPr="00C07C05">
        <w:rPr>
          <w:sz w:val="22"/>
          <w:szCs w:val="22"/>
        </w:rPr>
        <w:fldChar w:fldCharType="end"/>
      </w:r>
    </w:p>
    <w:bookmarkEnd w:id="54"/>
    <w:p w14:paraId="787908B7" w14:textId="77777777" w:rsidR="00421997" w:rsidRPr="005744AB" w:rsidRDefault="00421997" w:rsidP="001132E6">
      <w:pPr>
        <w:snapToGrid w:val="0"/>
        <w:spacing w:line="218" w:lineRule="exact"/>
        <w:ind w:left="720" w:firstLine="720"/>
        <w:jc w:val="both"/>
        <w:rPr>
          <w:sz w:val="22"/>
          <w:szCs w:val="22"/>
        </w:rPr>
      </w:pPr>
    </w:p>
    <w:p w14:paraId="2E8CBFFD" w14:textId="77777777" w:rsidR="0098698D" w:rsidRPr="005744AB" w:rsidRDefault="00013124" w:rsidP="0098698D">
      <w:pPr>
        <w:numPr>
          <w:ilvl w:val="0"/>
          <w:numId w:val="19"/>
        </w:numPr>
        <w:snapToGrid w:val="0"/>
        <w:spacing w:line="218" w:lineRule="exact"/>
        <w:jc w:val="both"/>
        <w:rPr>
          <w:sz w:val="22"/>
          <w:szCs w:val="22"/>
        </w:rPr>
      </w:pPr>
      <w:r w:rsidRPr="005744AB">
        <w:rPr>
          <w:sz w:val="22"/>
          <w:szCs w:val="22"/>
        </w:rPr>
        <w:t>AASHTO LRFD Bridge Design Specifications</w:t>
      </w:r>
    </w:p>
    <w:p w14:paraId="68AE2985" w14:textId="77777777" w:rsidR="0098698D" w:rsidRPr="005744AB" w:rsidRDefault="0098698D" w:rsidP="0098698D">
      <w:pPr>
        <w:snapToGrid w:val="0"/>
        <w:spacing w:line="218" w:lineRule="exact"/>
        <w:ind w:left="1440"/>
        <w:jc w:val="both"/>
        <w:rPr>
          <w:sz w:val="22"/>
          <w:szCs w:val="22"/>
        </w:rPr>
      </w:pPr>
      <w:hyperlink r:id="rId32" w:history="1">
        <w:r w:rsidRPr="005744AB">
          <w:rPr>
            <w:rStyle w:val="Hyperlink"/>
            <w:sz w:val="22"/>
            <w:szCs w:val="22"/>
          </w:rPr>
          <w:t>https://bookstore.transportation.org/category_item.aspx?id=BR</w:t>
        </w:r>
      </w:hyperlink>
    </w:p>
    <w:p w14:paraId="7C7BC0A2" w14:textId="77777777" w:rsidR="0098698D" w:rsidRPr="005744AB" w:rsidRDefault="0098698D" w:rsidP="0098698D">
      <w:pPr>
        <w:snapToGrid w:val="0"/>
        <w:spacing w:line="218" w:lineRule="exact"/>
        <w:jc w:val="both"/>
        <w:rPr>
          <w:sz w:val="22"/>
          <w:szCs w:val="22"/>
        </w:rPr>
      </w:pPr>
    </w:p>
    <w:p w14:paraId="329A0794" w14:textId="77777777" w:rsidR="006E3685" w:rsidRPr="005744AB" w:rsidRDefault="006E3685" w:rsidP="006E3685">
      <w:pPr>
        <w:numPr>
          <w:ilvl w:val="0"/>
          <w:numId w:val="19"/>
        </w:numPr>
        <w:snapToGrid w:val="0"/>
        <w:spacing w:line="218" w:lineRule="exact"/>
        <w:jc w:val="both"/>
        <w:rPr>
          <w:sz w:val="22"/>
          <w:szCs w:val="22"/>
        </w:rPr>
      </w:pPr>
      <w:r w:rsidRPr="005744AB">
        <w:rPr>
          <w:sz w:val="22"/>
          <w:szCs w:val="22"/>
        </w:rPr>
        <w:t>Florida Department of Transportation Flexible Pavement Design Manual</w:t>
      </w:r>
    </w:p>
    <w:p w14:paraId="5A219500" w14:textId="77777777" w:rsidR="006E3685" w:rsidRPr="00464359" w:rsidRDefault="006E3685" w:rsidP="006E3685">
      <w:pPr>
        <w:snapToGrid w:val="0"/>
        <w:spacing w:line="218" w:lineRule="exact"/>
        <w:ind w:left="720" w:firstLine="720"/>
        <w:jc w:val="both"/>
        <w:rPr>
          <w:sz w:val="22"/>
          <w:szCs w:val="22"/>
        </w:rPr>
      </w:pPr>
      <w:hyperlink r:id="rId33" w:history="1">
        <w:r w:rsidRPr="00464359">
          <w:rPr>
            <w:rStyle w:val="Hyperlink"/>
            <w:sz w:val="22"/>
            <w:szCs w:val="22"/>
          </w:rPr>
          <w:t>http://www.fdot.gov/roadway/PM/publicationS.shtm</w:t>
        </w:r>
      </w:hyperlink>
    </w:p>
    <w:p w14:paraId="555E11D7" w14:textId="77777777" w:rsidR="006E3685" w:rsidRPr="00464359" w:rsidRDefault="006E3685" w:rsidP="006E3685">
      <w:pPr>
        <w:snapToGrid w:val="0"/>
        <w:spacing w:line="218" w:lineRule="exact"/>
        <w:ind w:left="720" w:firstLine="720"/>
        <w:jc w:val="both"/>
        <w:rPr>
          <w:sz w:val="22"/>
          <w:szCs w:val="22"/>
        </w:rPr>
      </w:pPr>
    </w:p>
    <w:p w14:paraId="14DF5414" w14:textId="77777777" w:rsidR="006E3685" w:rsidRPr="00464359" w:rsidRDefault="006E3685" w:rsidP="006E3685">
      <w:pPr>
        <w:numPr>
          <w:ilvl w:val="0"/>
          <w:numId w:val="19"/>
        </w:numPr>
        <w:snapToGrid w:val="0"/>
        <w:spacing w:line="218" w:lineRule="exact"/>
        <w:jc w:val="both"/>
        <w:rPr>
          <w:sz w:val="22"/>
          <w:szCs w:val="22"/>
        </w:rPr>
      </w:pPr>
      <w:r w:rsidRPr="00464359">
        <w:rPr>
          <w:sz w:val="22"/>
          <w:szCs w:val="22"/>
        </w:rPr>
        <w:t>Florida Department of Transportation Rigid Pavement Design Manual</w:t>
      </w:r>
    </w:p>
    <w:p w14:paraId="56A9371D" w14:textId="77777777" w:rsidR="006E3685" w:rsidRPr="00464359" w:rsidRDefault="006E3685" w:rsidP="006E3685">
      <w:pPr>
        <w:snapToGrid w:val="0"/>
        <w:spacing w:line="218" w:lineRule="exact"/>
        <w:ind w:left="720" w:firstLine="720"/>
        <w:jc w:val="both"/>
        <w:rPr>
          <w:sz w:val="22"/>
          <w:szCs w:val="22"/>
        </w:rPr>
      </w:pPr>
      <w:hyperlink r:id="rId34" w:history="1">
        <w:r w:rsidRPr="00464359">
          <w:rPr>
            <w:rStyle w:val="Hyperlink"/>
            <w:sz w:val="22"/>
            <w:szCs w:val="22"/>
          </w:rPr>
          <w:t>http://www.fdot.gov/roadway/PM/publicationS.shtm</w:t>
        </w:r>
      </w:hyperlink>
    </w:p>
    <w:p w14:paraId="34B4480D" w14:textId="77777777" w:rsidR="006E3685" w:rsidRPr="00464359" w:rsidRDefault="006E3685" w:rsidP="006E3685">
      <w:pPr>
        <w:snapToGrid w:val="0"/>
        <w:spacing w:line="218" w:lineRule="exact"/>
        <w:ind w:left="1440"/>
        <w:jc w:val="both"/>
        <w:rPr>
          <w:sz w:val="22"/>
          <w:szCs w:val="22"/>
        </w:rPr>
      </w:pPr>
    </w:p>
    <w:p w14:paraId="033CDF83" w14:textId="77777777" w:rsidR="006E3685" w:rsidRPr="00464359" w:rsidRDefault="006E3685" w:rsidP="006E3685">
      <w:pPr>
        <w:numPr>
          <w:ilvl w:val="0"/>
          <w:numId w:val="19"/>
        </w:numPr>
        <w:snapToGrid w:val="0"/>
        <w:spacing w:line="218" w:lineRule="exact"/>
        <w:jc w:val="both"/>
        <w:rPr>
          <w:sz w:val="22"/>
          <w:szCs w:val="22"/>
        </w:rPr>
      </w:pPr>
      <w:r w:rsidRPr="00464359">
        <w:rPr>
          <w:sz w:val="22"/>
          <w:szCs w:val="22"/>
        </w:rPr>
        <w:t>Florida Department of Transportation Pavement Type Selection Manual</w:t>
      </w:r>
    </w:p>
    <w:p w14:paraId="51574E53" w14:textId="77777777" w:rsidR="006E3685" w:rsidRPr="00464359" w:rsidRDefault="006E3685" w:rsidP="006E3685">
      <w:pPr>
        <w:snapToGrid w:val="0"/>
        <w:spacing w:line="218" w:lineRule="exact"/>
        <w:ind w:left="720" w:firstLine="720"/>
        <w:jc w:val="both"/>
        <w:rPr>
          <w:sz w:val="22"/>
          <w:szCs w:val="22"/>
        </w:rPr>
      </w:pPr>
      <w:hyperlink r:id="rId35" w:history="1">
        <w:r w:rsidRPr="00464359">
          <w:rPr>
            <w:rStyle w:val="Hyperlink"/>
            <w:sz w:val="22"/>
            <w:szCs w:val="22"/>
          </w:rPr>
          <w:t>http://www.fdot.gov/roadway/PM/publicationS.shtm</w:t>
        </w:r>
      </w:hyperlink>
    </w:p>
    <w:p w14:paraId="1D64A6AA" w14:textId="77777777" w:rsidR="006E3685" w:rsidRPr="00464359" w:rsidRDefault="006E3685" w:rsidP="006E3685">
      <w:pPr>
        <w:snapToGrid w:val="0"/>
        <w:spacing w:line="218" w:lineRule="exact"/>
        <w:ind w:left="720" w:firstLine="720"/>
        <w:jc w:val="both"/>
        <w:rPr>
          <w:sz w:val="22"/>
          <w:szCs w:val="22"/>
        </w:rPr>
      </w:pPr>
    </w:p>
    <w:p w14:paraId="395A9070" w14:textId="77777777" w:rsidR="006E3685" w:rsidRPr="00464359" w:rsidRDefault="006E3685" w:rsidP="006E3685">
      <w:pPr>
        <w:numPr>
          <w:ilvl w:val="0"/>
          <w:numId w:val="19"/>
        </w:numPr>
        <w:snapToGrid w:val="0"/>
        <w:spacing w:line="218" w:lineRule="exact"/>
        <w:jc w:val="both"/>
        <w:rPr>
          <w:sz w:val="22"/>
          <w:szCs w:val="22"/>
        </w:rPr>
      </w:pPr>
      <w:r w:rsidRPr="00464359">
        <w:rPr>
          <w:sz w:val="22"/>
          <w:szCs w:val="22"/>
        </w:rPr>
        <w:t>Florida Department of Transportation Right of Way Manual</w:t>
      </w:r>
    </w:p>
    <w:p w14:paraId="6263F9DE" w14:textId="77777777" w:rsidR="006E3685" w:rsidRPr="00464359" w:rsidRDefault="006E3685" w:rsidP="006E3685">
      <w:pPr>
        <w:snapToGrid w:val="0"/>
        <w:spacing w:line="218" w:lineRule="exact"/>
        <w:ind w:left="1440"/>
        <w:jc w:val="both"/>
        <w:rPr>
          <w:sz w:val="22"/>
          <w:szCs w:val="22"/>
        </w:rPr>
      </w:pPr>
      <w:hyperlink r:id="rId36" w:history="1">
        <w:r w:rsidRPr="00464359">
          <w:rPr>
            <w:rStyle w:val="Hyperlink"/>
            <w:sz w:val="22"/>
            <w:szCs w:val="22"/>
          </w:rPr>
          <w:t>http://www.fdot.gov/rightofway/Documents.shtm</w:t>
        </w:r>
      </w:hyperlink>
    </w:p>
    <w:p w14:paraId="3075AA0B" w14:textId="77777777" w:rsidR="006E3685" w:rsidRPr="00464359" w:rsidRDefault="006E3685" w:rsidP="006E3685">
      <w:pPr>
        <w:snapToGrid w:val="0"/>
        <w:spacing w:line="218" w:lineRule="exact"/>
        <w:ind w:left="1440"/>
        <w:jc w:val="both"/>
        <w:rPr>
          <w:sz w:val="22"/>
          <w:szCs w:val="22"/>
        </w:rPr>
      </w:pPr>
    </w:p>
    <w:p w14:paraId="2D092D28" w14:textId="77777777" w:rsidR="006E3685" w:rsidRPr="0095109A" w:rsidRDefault="006E3685" w:rsidP="006E3685">
      <w:pPr>
        <w:numPr>
          <w:ilvl w:val="0"/>
          <w:numId w:val="19"/>
        </w:numPr>
        <w:snapToGrid w:val="0"/>
        <w:spacing w:line="218" w:lineRule="exact"/>
        <w:jc w:val="both"/>
        <w:rPr>
          <w:sz w:val="22"/>
          <w:szCs w:val="22"/>
          <w:highlight w:val="cyan"/>
        </w:rPr>
      </w:pPr>
      <w:r w:rsidRPr="0095109A">
        <w:rPr>
          <w:sz w:val="22"/>
          <w:szCs w:val="22"/>
          <w:highlight w:val="cyan"/>
        </w:rPr>
        <w:t>Florida Department of Transportation Traffic Engineering Manual</w:t>
      </w:r>
    </w:p>
    <w:bookmarkStart w:id="55" w:name="_Hlk197602418"/>
    <w:p w14:paraId="70741212" w14:textId="57958B4A" w:rsidR="006E3685" w:rsidRPr="00464359" w:rsidRDefault="00682850" w:rsidP="006E3685">
      <w:pPr>
        <w:snapToGrid w:val="0"/>
        <w:spacing w:line="218" w:lineRule="exact"/>
        <w:ind w:left="1440"/>
        <w:jc w:val="both"/>
        <w:rPr>
          <w:sz w:val="22"/>
          <w:szCs w:val="22"/>
        </w:rPr>
      </w:pPr>
      <w:r w:rsidRPr="00682850">
        <w:rPr>
          <w:sz w:val="22"/>
          <w:szCs w:val="22"/>
          <w:highlight w:val="cyan"/>
        </w:rPr>
        <w:fldChar w:fldCharType="begin"/>
      </w:r>
      <w:r w:rsidRPr="00682850">
        <w:rPr>
          <w:sz w:val="22"/>
          <w:szCs w:val="22"/>
          <w:highlight w:val="cyan"/>
        </w:rPr>
        <w:instrText>HYPERLINK "https://www.fdot.gov/traffic/trafficservices/trafficstudies.shtm/traffic-engineering-manual"</w:instrText>
      </w:r>
      <w:r w:rsidRPr="00682850">
        <w:rPr>
          <w:sz w:val="22"/>
          <w:szCs w:val="22"/>
          <w:highlight w:val="cyan"/>
        </w:rPr>
      </w:r>
      <w:r w:rsidRPr="00682850">
        <w:rPr>
          <w:sz w:val="22"/>
          <w:szCs w:val="22"/>
          <w:highlight w:val="cyan"/>
        </w:rPr>
        <w:fldChar w:fldCharType="separate"/>
      </w:r>
      <w:r w:rsidRPr="00682850">
        <w:rPr>
          <w:rStyle w:val="Hyperlink"/>
          <w:sz w:val="22"/>
          <w:szCs w:val="22"/>
          <w:highlight w:val="cyan"/>
        </w:rPr>
        <w:t>https://www.fdot.gov/traffic/trafficservices/trafficstudies.shtm/traffic-engineering-manual</w:t>
      </w:r>
      <w:r w:rsidRPr="00682850">
        <w:rPr>
          <w:sz w:val="22"/>
          <w:szCs w:val="22"/>
          <w:highlight w:val="cyan"/>
        </w:rPr>
        <w:fldChar w:fldCharType="end"/>
      </w:r>
      <w:bookmarkEnd w:id="55"/>
      <w:r w:rsidR="006E3685" w:rsidRPr="00464359">
        <w:rPr>
          <w:sz w:val="22"/>
          <w:szCs w:val="22"/>
        </w:rPr>
        <w:t> </w:t>
      </w:r>
    </w:p>
    <w:p w14:paraId="2FE63CD1" w14:textId="77777777" w:rsidR="006E3685" w:rsidRPr="00464359" w:rsidRDefault="006E3685" w:rsidP="006E3685">
      <w:pPr>
        <w:numPr>
          <w:ilvl w:val="0"/>
          <w:numId w:val="19"/>
        </w:numPr>
        <w:snapToGrid w:val="0"/>
        <w:spacing w:line="218" w:lineRule="exact"/>
        <w:jc w:val="both"/>
        <w:rPr>
          <w:sz w:val="22"/>
          <w:szCs w:val="22"/>
        </w:rPr>
      </w:pPr>
      <w:r w:rsidRPr="00464359">
        <w:rPr>
          <w:sz w:val="22"/>
          <w:szCs w:val="22"/>
        </w:rPr>
        <w:t xml:space="preserve">Florida Department of Transportation Intelligent Transportation System </w:t>
      </w:r>
      <w:proofErr w:type="gramStart"/>
      <w:r w:rsidRPr="00464359">
        <w:rPr>
          <w:sz w:val="22"/>
          <w:szCs w:val="22"/>
        </w:rPr>
        <w:t>Guide Book</w:t>
      </w:r>
      <w:proofErr w:type="gramEnd"/>
    </w:p>
    <w:p w14:paraId="2EB7F691" w14:textId="77777777" w:rsidR="006E3685" w:rsidRPr="00464359" w:rsidRDefault="006E3685" w:rsidP="006E3685">
      <w:pPr>
        <w:snapToGrid w:val="0"/>
        <w:spacing w:line="218" w:lineRule="exact"/>
        <w:ind w:left="720" w:firstLine="720"/>
        <w:jc w:val="both"/>
        <w:rPr>
          <w:sz w:val="22"/>
          <w:szCs w:val="22"/>
        </w:rPr>
      </w:pPr>
      <w:hyperlink r:id="rId37" w:history="1">
        <w:r w:rsidRPr="00464359">
          <w:rPr>
            <w:rStyle w:val="Hyperlink"/>
            <w:sz w:val="22"/>
            <w:szCs w:val="22"/>
          </w:rPr>
          <w:t>http://www.fdot.gov/traffic/Doc_Library/Doc_Library.shtm</w:t>
        </w:r>
      </w:hyperlink>
    </w:p>
    <w:p w14:paraId="627AEDF1" w14:textId="77777777" w:rsidR="0098698D" w:rsidRPr="0028618D" w:rsidRDefault="0098698D" w:rsidP="0098698D">
      <w:pPr>
        <w:snapToGrid w:val="0"/>
        <w:spacing w:line="218" w:lineRule="exact"/>
        <w:jc w:val="both"/>
        <w:rPr>
          <w:sz w:val="22"/>
          <w:szCs w:val="22"/>
        </w:rPr>
      </w:pPr>
    </w:p>
    <w:p w14:paraId="21072B84" w14:textId="77777777" w:rsidR="0098698D" w:rsidRPr="0035236B" w:rsidRDefault="00013124" w:rsidP="0098698D">
      <w:pPr>
        <w:numPr>
          <w:ilvl w:val="0"/>
          <w:numId w:val="19"/>
        </w:numPr>
        <w:snapToGrid w:val="0"/>
        <w:spacing w:line="218" w:lineRule="exact"/>
        <w:jc w:val="both"/>
        <w:rPr>
          <w:sz w:val="22"/>
          <w:szCs w:val="22"/>
        </w:rPr>
      </w:pPr>
      <w:r w:rsidRPr="0035236B">
        <w:rPr>
          <w:sz w:val="22"/>
          <w:szCs w:val="22"/>
        </w:rPr>
        <w:t>Federal Highway Administration Checklist and Guidelines for Review of Geotechnical    Reports and Preliminary Plans and Specifications</w:t>
      </w:r>
    </w:p>
    <w:p w14:paraId="2B1D2F30" w14:textId="77777777" w:rsidR="0098698D" w:rsidRPr="00701D2C" w:rsidRDefault="0098698D" w:rsidP="0098698D">
      <w:pPr>
        <w:snapToGrid w:val="0"/>
        <w:spacing w:line="218" w:lineRule="exact"/>
        <w:ind w:left="1440"/>
        <w:jc w:val="both"/>
        <w:rPr>
          <w:rStyle w:val="Hyperlink"/>
          <w:sz w:val="22"/>
          <w:szCs w:val="22"/>
        </w:rPr>
      </w:pPr>
      <w:hyperlink r:id="rId38" w:history="1">
        <w:r w:rsidRPr="00701D2C">
          <w:rPr>
            <w:rStyle w:val="Hyperlink"/>
            <w:sz w:val="22"/>
            <w:szCs w:val="22"/>
          </w:rPr>
          <w:t>http://www.fhwa.dot.gov/engineering/geotech/pubs/reviewguide/checklist.cfm</w:t>
        </w:r>
      </w:hyperlink>
      <w:r w:rsidR="00F63C91" w:rsidRPr="00701D2C">
        <w:rPr>
          <w:sz w:val="22"/>
          <w:szCs w:val="22"/>
        </w:rPr>
        <w:fldChar w:fldCharType="begin"/>
      </w:r>
      <w:r w:rsidR="00013124" w:rsidRPr="00701D2C">
        <w:rPr>
          <w:sz w:val="22"/>
          <w:szCs w:val="22"/>
        </w:rPr>
        <w:instrText xml:space="preserve"> HYPERLINK "http://www.dot.state.fl.us/structures/Manuals/sfh2000.pdf</w:instrText>
      </w:r>
      <w:r w:rsidR="00013124" w:rsidRPr="00701D2C">
        <w:rPr>
          <w:sz w:val="22"/>
          <w:szCs w:val="22"/>
        </w:rPr>
        <w:cr/>
        <w:instrText xml:space="preserve">" </w:instrText>
      </w:r>
      <w:r w:rsidR="00F63C91" w:rsidRPr="00701D2C">
        <w:rPr>
          <w:sz w:val="22"/>
          <w:szCs w:val="22"/>
        </w:rPr>
      </w:r>
      <w:r w:rsidR="00F63C91" w:rsidRPr="00701D2C">
        <w:rPr>
          <w:sz w:val="22"/>
          <w:szCs w:val="22"/>
        </w:rPr>
        <w:fldChar w:fldCharType="separate"/>
      </w:r>
    </w:p>
    <w:p w14:paraId="19A7FBD0" w14:textId="77777777" w:rsidR="0098698D" w:rsidRPr="00464359" w:rsidRDefault="00F63C91" w:rsidP="0098698D">
      <w:pPr>
        <w:snapToGrid w:val="0"/>
        <w:spacing w:line="218" w:lineRule="exact"/>
        <w:jc w:val="both"/>
        <w:rPr>
          <w:sz w:val="22"/>
          <w:szCs w:val="22"/>
        </w:rPr>
      </w:pPr>
      <w:r w:rsidRPr="00701D2C">
        <w:rPr>
          <w:sz w:val="22"/>
          <w:szCs w:val="22"/>
        </w:rPr>
        <w:fldChar w:fldCharType="end"/>
      </w:r>
      <w:r w:rsidR="0098698D" w:rsidRPr="00464359">
        <w:rPr>
          <w:sz w:val="22"/>
          <w:szCs w:val="22"/>
        </w:rPr>
        <w:t> </w:t>
      </w:r>
    </w:p>
    <w:p w14:paraId="5C7416F4" w14:textId="77777777" w:rsidR="0065765D" w:rsidRPr="00464359" w:rsidRDefault="00013124" w:rsidP="0065765D">
      <w:pPr>
        <w:pStyle w:val="ListParagraph"/>
        <w:numPr>
          <w:ilvl w:val="0"/>
          <w:numId w:val="19"/>
        </w:numPr>
        <w:snapToGrid w:val="0"/>
        <w:spacing w:line="218" w:lineRule="exact"/>
        <w:jc w:val="both"/>
        <w:rPr>
          <w:sz w:val="22"/>
          <w:szCs w:val="22"/>
        </w:rPr>
      </w:pPr>
      <w:r w:rsidRPr="00464359">
        <w:rPr>
          <w:sz w:val="22"/>
          <w:szCs w:val="22"/>
        </w:rPr>
        <w:t>AASHTO Guide for the Development of Bicycle Facilities</w:t>
      </w:r>
    </w:p>
    <w:p w14:paraId="6CA177EA" w14:textId="77777777" w:rsidR="0098698D" w:rsidRPr="00701D2C" w:rsidRDefault="00013124" w:rsidP="0098698D">
      <w:pPr>
        <w:snapToGrid w:val="0"/>
        <w:spacing w:line="218" w:lineRule="exact"/>
        <w:jc w:val="both"/>
        <w:rPr>
          <w:sz w:val="22"/>
          <w:szCs w:val="22"/>
        </w:rPr>
      </w:pPr>
      <w:r w:rsidRPr="0028618D">
        <w:rPr>
          <w:sz w:val="22"/>
          <w:szCs w:val="22"/>
        </w:rPr>
        <w:t> </w:t>
      </w:r>
      <w:r w:rsidRPr="0028618D">
        <w:rPr>
          <w:sz w:val="22"/>
          <w:szCs w:val="22"/>
        </w:rPr>
        <w:tab/>
      </w:r>
      <w:r w:rsidRPr="0028618D">
        <w:rPr>
          <w:sz w:val="22"/>
          <w:szCs w:val="22"/>
        </w:rPr>
        <w:tab/>
      </w:r>
      <w:hyperlink r:id="rId39" w:history="1">
        <w:r w:rsidRPr="00464359">
          <w:rPr>
            <w:rStyle w:val="Hyperlink"/>
            <w:sz w:val="22"/>
            <w:szCs w:val="22"/>
          </w:rPr>
          <w:t>https://bookstore.transportation.org/collection_detail.aspx?ID=116</w:t>
        </w:r>
      </w:hyperlink>
    </w:p>
    <w:p w14:paraId="09822DB8" w14:textId="77777777" w:rsidR="0098698D" w:rsidRPr="00464359" w:rsidRDefault="0098698D" w:rsidP="0098698D">
      <w:pPr>
        <w:snapToGrid w:val="0"/>
        <w:spacing w:line="218" w:lineRule="exact"/>
        <w:jc w:val="both"/>
        <w:rPr>
          <w:sz w:val="22"/>
          <w:szCs w:val="22"/>
        </w:rPr>
      </w:pPr>
    </w:p>
    <w:p w14:paraId="739FBB48" w14:textId="77777777" w:rsidR="00090EB3" w:rsidRPr="0095109A" w:rsidRDefault="0098698D" w:rsidP="0065765D">
      <w:pPr>
        <w:numPr>
          <w:ilvl w:val="0"/>
          <w:numId w:val="19"/>
        </w:numPr>
        <w:snapToGrid w:val="0"/>
        <w:spacing w:line="218" w:lineRule="exact"/>
        <w:jc w:val="both"/>
        <w:rPr>
          <w:sz w:val="22"/>
          <w:szCs w:val="22"/>
          <w:highlight w:val="cyan"/>
        </w:rPr>
      </w:pPr>
      <w:r w:rsidRPr="0095109A">
        <w:rPr>
          <w:sz w:val="22"/>
          <w:szCs w:val="22"/>
          <w:highlight w:val="cyan"/>
        </w:rPr>
        <w:t>Federal Highway Administration Hydraulic Engineering Circular Number 18 (HEC 18)</w:t>
      </w:r>
    </w:p>
    <w:bookmarkStart w:id="56" w:name="_Hlk197602524"/>
    <w:p w14:paraId="044CE5F9" w14:textId="5C6A785B" w:rsidR="00090EB3" w:rsidRPr="00090EB3" w:rsidRDefault="00090EB3" w:rsidP="0095109A">
      <w:pPr>
        <w:pStyle w:val="ListParagraph"/>
        <w:snapToGrid w:val="0"/>
        <w:spacing w:line="218" w:lineRule="exact"/>
        <w:ind w:left="1440"/>
        <w:jc w:val="both"/>
        <w:rPr>
          <w:sz w:val="22"/>
          <w:szCs w:val="22"/>
          <w:highlight w:val="cyan"/>
        </w:rPr>
      </w:pPr>
      <w:r w:rsidRPr="00090EB3">
        <w:rPr>
          <w:sz w:val="22"/>
          <w:szCs w:val="22"/>
          <w:highlight w:val="cyan"/>
        </w:rPr>
        <w:fldChar w:fldCharType="begin"/>
      </w:r>
      <w:r w:rsidRPr="00090EB3">
        <w:rPr>
          <w:sz w:val="22"/>
          <w:szCs w:val="22"/>
          <w:highlight w:val="cyan"/>
        </w:rPr>
        <w:instrText>HYPERLINK "</w:instrText>
      </w:r>
      <w:r w:rsidRPr="0095109A">
        <w:rPr>
          <w:highlight w:val="cyan"/>
        </w:rPr>
        <w:instrText>https://www.fhwa.dot.gov/engineering/hydraulics/pubs/hif12003.pdf</w:instrText>
      </w:r>
      <w:r w:rsidRPr="00090EB3">
        <w:rPr>
          <w:sz w:val="22"/>
          <w:szCs w:val="22"/>
          <w:highlight w:val="cyan"/>
        </w:rPr>
        <w:instrText>"</w:instrText>
      </w:r>
      <w:r w:rsidRPr="00090EB3">
        <w:rPr>
          <w:sz w:val="22"/>
          <w:szCs w:val="22"/>
          <w:highlight w:val="cyan"/>
        </w:rPr>
      </w:r>
      <w:r w:rsidRPr="00090EB3">
        <w:rPr>
          <w:sz w:val="22"/>
          <w:szCs w:val="22"/>
          <w:highlight w:val="cyan"/>
        </w:rPr>
        <w:fldChar w:fldCharType="separate"/>
      </w:r>
      <w:r w:rsidRPr="00090EB3">
        <w:rPr>
          <w:rStyle w:val="Hyperlink"/>
          <w:sz w:val="22"/>
          <w:szCs w:val="22"/>
          <w:highlight w:val="cyan"/>
        </w:rPr>
        <w:t>https://www.fhwa.dot.gov/engineering/hydraulics/pubs/hif12003.pdf</w:t>
      </w:r>
      <w:r w:rsidRPr="00090EB3">
        <w:rPr>
          <w:sz w:val="22"/>
          <w:szCs w:val="22"/>
          <w:highlight w:val="cyan"/>
        </w:rPr>
        <w:fldChar w:fldCharType="end"/>
      </w:r>
    </w:p>
    <w:bookmarkEnd w:id="56"/>
    <w:p w14:paraId="622099EC" w14:textId="1C202D69" w:rsidR="0098698D" w:rsidRPr="0095109A" w:rsidRDefault="0098698D" w:rsidP="0095109A">
      <w:pPr>
        <w:snapToGrid w:val="0"/>
        <w:spacing w:line="218" w:lineRule="exact"/>
        <w:ind w:left="1440"/>
        <w:jc w:val="both"/>
        <w:rPr>
          <w:sz w:val="22"/>
          <w:szCs w:val="22"/>
          <w:highlight w:val="cyan"/>
        </w:rPr>
      </w:pPr>
    </w:p>
    <w:p w14:paraId="6B716620" w14:textId="77777777" w:rsidR="0098698D" w:rsidRPr="0028618D" w:rsidRDefault="0098698D" w:rsidP="0098698D">
      <w:pPr>
        <w:snapToGrid w:val="0"/>
        <w:spacing w:line="218" w:lineRule="exact"/>
        <w:jc w:val="both"/>
        <w:rPr>
          <w:sz w:val="22"/>
          <w:szCs w:val="22"/>
        </w:rPr>
      </w:pPr>
      <w:r w:rsidRPr="0028618D">
        <w:rPr>
          <w:sz w:val="22"/>
          <w:szCs w:val="22"/>
        </w:rPr>
        <w:t> </w:t>
      </w:r>
    </w:p>
    <w:p w14:paraId="7867D999" w14:textId="77777777" w:rsidR="006E3685" w:rsidRPr="00464359" w:rsidRDefault="006E3685" w:rsidP="00654F43">
      <w:pPr>
        <w:pStyle w:val="ListParagraph"/>
        <w:numPr>
          <w:ilvl w:val="0"/>
          <w:numId w:val="19"/>
        </w:numPr>
        <w:snapToGrid w:val="0"/>
        <w:spacing w:line="218" w:lineRule="exact"/>
        <w:jc w:val="both"/>
        <w:rPr>
          <w:sz w:val="22"/>
          <w:szCs w:val="22"/>
        </w:rPr>
      </w:pPr>
      <w:r w:rsidRPr="00464359">
        <w:rPr>
          <w:sz w:val="22"/>
          <w:szCs w:val="22"/>
        </w:rPr>
        <w:t>Florida Department of Transportation Manual of Uniform Minimum Standards for Design, Construction and Maintenance for Streets and Highways</w:t>
      </w:r>
    </w:p>
    <w:p w14:paraId="4313CC13" w14:textId="77777777" w:rsidR="006E3685" w:rsidRPr="00464359" w:rsidRDefault="006E3685" w:rsidP="006E3685">
      <w:pPr>
        <w:snapToGrid w:val="0"/>
        <w:spacing w:line="218" w:lineRule="exact"/>
        <w:ind w:left="1440"/>
        <w:jc w:val="both"/>
        <w:rPr>
          <w:sz w:val="22"/>
          <w:szCs w:val="22"/>
        </w:rPr>
      </w:pPr>
      <w:hyperlink r:id="rId40" w:history="1">
        <w:r w:rsidRPr="00464359">
          <w:rPr>
            <w:rStyle w:val="Hyperlink"/>
            <w:sz w:val="22"/>
            <w:szCs w:val="22"/>
          </w:rPr>
          <w:t>http://www.fdot.gov/roadway/FloridaGreenbook/FGB.shtm</w:t>
        </w:r>
      </w:hyperlink>
    </w:p>
    <w:p w14:paraId="6988DABA" w14:textId="77777777" w:rsidR="006E3685" w:rsidRPr="00464359" w:rsidRDefault="006E3685" w:rsidP="006E3685">
      <w:pPr>
        <w:snapToGrid w:val="0"/>
        <w:spacing w:line="218" w:lineRule="exact"/>
        <w:ind w:left="1440"/>
        <w:jc w:val="both"/>
        <w:rPr>
          <w:sz w:val="22"/>
          <w:szCs w:val="22"/>
        </w:rPr>
      </w:pPr>
    </w:p>
    <w:p w14:paraId="423C0C01" w14:textId="77777777" w:rsidR="006E3685" w:rsidRPr="00464359" w:rsidRDefault="006E3685" w:rsidP="00654F43">
      <w:pPr>
        <w:numPr>
          <w:ilvl w:val="0"/>
          <w:numId w:val="19"/>
        </w:numPr>
        <w:snapToGrid w:val="0"/>
        <w:spacing w:line="218" w:lineRule="exact"/>
        <w:jc w:val="both"/>
        <w:rPr>
          <w:sz w:val="22"/>
          <w:szCs w:val="22"/>
        </w:rPr>
      </w:pPr>
      <w:r w:rsidRPr="00464359">
        <w:rPr>
          <w:sz w:val="22"/>
          <w:szCs w:val="22"/>
        </w:rPr>
        <w:t>Florida Department of Transportation Project Development and Environment Manual, Parts 1 and 2</w:t>
      </w:r>
    </w:p>
    <w:p w14:paraId="14A55490" w14:textId="77777777" w:rsidR="006E3685" w:rsidRPr="00464359" w:rsidRDefault="006E3685" w:rsidP="006E3685">
      <w:pPr>
        <w:snapToGrid w:val="0"/>
        <w:spacing w:line="218" w:lineRule="exact"/>
        <w:ind w:left="1440"/>
        <w:jc w:val="both"/>
        <w:rPr>
          <w:sz w:val="22"/>
          <w:szCs w:val="22"/>
        </w:rPr>
      </w:pPr>
      <w:hyperlink r:id="rId41" w:history="1">
        <w:r w:rsidRPr="00464359">
          <w:rPr>
            <w:rStyle w:val="Hyperlink"/>
            <w:sz w:val="22"/>
            <w:szCs w:val="22"/>
          </w:rPr>
          <w:t>http://www.fdot.gov/environment/pubs/pdeman/pdeman1.shtm</w:t>
        </w:r>
      </w:hyperlink>
    </w:p>
    <w:p w14:paraId="25A9D5C1" w14:textId="77777777" w:rsidR="006E3685" w:rsidRPr="00464359" w:rsidRDefault="006E3685" w:rsidP="006E3685">
      <w:pPr>
        <w:snapToGrid w:val="0"/>
        <w:spacing w:line="218" w:lineRule="exact"/>
        <w:ind w:left="1440"/>
        <w:jc w:val="both"/>
        <w:rPr>
          <w:sz w:val="22"/>
          <w:szCs w:val="22"/>
        </w:rPr>
      </w:pPr>
    </w:p>
    <w:p w14:paraId="7F7A24DA" w14:textId="77777777" w:rsidR="006E3685" w:rsidRPr="00464359" w:rsidRDefault="006E3685" w:rsidP="00654F43">
      <w:pPr>
        <w:pStyle w:val="ListParagraph"/>
        <w:numPr>
          <w:ilvl w:val="0"/>
          <w:numId w:val="19"/>
        </w:numPr>
        <w:rPr>
          <w:sz w:val="22"/>
          <w:szCs w:val="22"/>
        </w:rPr>
      </w:pPr>
      <w:r w:rsidRPr="00464359">
        <w:rPr>
          <w:sz w:val="22"/>
          <w:szCs w:val="22"/>
        </w:rPr>
        <w:t>Florida Department of Transportation Driveway Information Guide</w:t>
      </w:r>
    </w:p>
    <w:p w14:paraId="0BE4B3F0" w14:textId="77777777" w:rsidR="00D73E7E" w:rsidRPr="00464359" w:rsidRDefault="006E3685" w:rsidP="00D73E7E">
      <w:pPr>
        <w:ind w:left="1440"/>
        <w:rPr>
          <w:sz w:val="22"/>
          <w:szCs w:val="22"/>
        </w:rPr>
      </w:pPr>
      <w:hyperlink r:id="rId42" w:history="1">
        <w:r w:rsidRPr="00464359">
          <w:rPr>
            <w:rStyle w:val="Hyperlink"/>
            <w:sz w:val="22"/>
            <w:szCs w:val="22"/>
          </w:rPr>
          <w:t>http://www.fdot.gov/planning/systems/programs/sm/accman/pdfs/driveway2008.pdf</w:t>
        </w:r>
      </w:hyperlink>
    </w:p>
    <w:p w14:paraId="5FD7B1A9" w14:textId="77777777" w:rsidR="0065765D" w:rsidRPr="00464359" w:rsidRDefault="0065765D" w:rsidP="0065765D">
      <w:pPr>
        <w:ind w:left="1440"/>
        <w:rPr>
          <w:sz w:val="22"/>
          <w:szCs w:val="22"/>
        </w:rPr>
      </w:pPr>
    </w:p>
    <w:p w14:paraId="70C7986D" w14:textId="77777777" w:rsidR="0065765D" w:rsidRPr="00464359" w:rsidRDefault="00CB3584" w:rsidP="00654F43">
      <w:pPr>
        <w:pStyle w:val="ListParagraph"/>
        <w:numPr>
          <w:ilvl w:val="0"/>
          <w:numId w:val="19"/>
        </w:numPr>
        <w:rPr>
          <w:sz w:val="22"/>
          <w:szCs w:val="22"/>
        </w:rPr>
      </w:pPr>
      <w:r w:rsidRPr="00464359">
        <w:rPr>
          <w:sz w:val="22"/>
          <w:szCs w:val="22"/>
        </w:rPr>
        <w:t>AASHTO Highway Safety Manual</w:t>
      </w:r>
    </w:p>
    <w:p w14:paraId="342F8D5A" w14:textId="77777777" w:rsidR="00514F8E" w:rsidRPr="00464359" w:rsidRDefault="00CB3584" w:rsidP="00514F8E">
      <w:pPr>
        <w:snapToGrid w:val="0"/>
        <w:spacing w:line="218" w:lineRule="exact"/>
        <w:ind w:left="1440"/>
        <w:jc w:val="both"/>
        <w:rPr>
          <w:sz w:val="22"/>
          <w:szCs w:val="22"/>
        </w:rPr>
      </w:pPr>
      <w:hyperlink r:id="rId43" w:history="1">
        <w:r w:rsidRPr="00464359">
          <w:rPr>
            <w:rStyle w:val="Hyperlink"/>
            <w:sz w:val="22"/>
            <w:szCs w:val="22"/>
          </w:rPr>
          <w:t>http://www.highwaysafetymanual.org/</w:t>
        </w:r>
      </w:hyperlink>
    </w:p>
    <w:p w14:paraId="1F4E83FF" w14:textId="77777777" w:rsidR="0098698D" w:rsidRPr="0028618D" w:rsidRDefault="0098698D" w:rsidP="0098698D">
      <w:pPr>
        <w:snapToGrid w:val="0"/>
        <w:spacing w:line="218" w:lineRule="exact"/>
        <w:ind w:left="1440"/>
        <w:jc w:val="both"/>
        <w:rPr>
          <w:sz w:val="22"/>
          <w:szCs w:val="22"/>
        </w:rPr>
      </w:pPr>
    </w:p>
    <w:p w14:paraId="222AA05C" w14:textId="77777777" w:rsidR="0098698D" w:rsidRPr="0035236B" w:rsidRDefault="00013124" w:rsidP="00654F43">
      <w:pPr>
        <w:numPr>
          <w:ilvl w:val="0"/>
          <w:numId w:val="19"/>
        </w:numPr>
        <w:snapToGrid w:val="0"/>
        <w:spacing w:line="218" w:lineRule="exact"/>
        <w:jc w:val="both"/>
        <w:rPr>
          <w:sz w:val="22"/>
          <w:szCs w:val="22"/>
        </w:rPr>
      </w:pPr>
      <w:r w:rsidRPr="0035236B">
        <w:rPr>
          <w:bCs/>
          <w:iCs/>
          <w:sz w:val="22"/>
          <w:szCs w:val="22"/>
        </w:rPr>
        <w:t>Florida Statutes</w:t>
      </w:r>
    </w:p>
    <w:p w14:paraId="5856B147" w14:textId="77777777" w:rsidR="0098698D" w:rsidRPr="005744AB" w:rsidRDefault="00F63C91" w:rsidP="0098698D">
      <w:pPr>
        <w:snapToGrid w:val="0"/>
        <w:spacing w:line="218" w:lineRule="exact"/>
        <w:ind w:left="1440"/>
        <w:jc w:val="both"/>
        <w:rPr>
          <w:rStyle w:val="Hyperlink"/>
          <w:sz w:val="22"/>
          <w:szCs w:val="22"/>
        </w:rPr>
      </w:pPr>
      <w:r w:rsidRPr="00CD5FDA">
        <w:rPr>
          <w:sz w:val="22"/>
          <w:szCs w:val="22"/>
        </w:rPr>
        <w:fldChar w:fldCharType="begin"/>
      </w:r>
      <w:r w:rsidR="00013124" w:rsidRPr="005744AB">
        <w:rPr>
          <w:sz w:val="22"/>
          <w:szCs w:val="22"/>
        </w:rPr>
        <w:instrText>HYPERLINK "http://www.leg.state.fl.us/Statutes/index.cfm?Tab=statutes&amp;submenu=-1&amp;CFID=14946597&amp;CFTOKEN=78039563"</w:instrText>
      </w:r>
      <w:r w:rsidRPr="00CD5FDA">
        <w:rPr>
          <w:sz w:val="22"/>
          <w:szCs w:val="22"/>
        </w:rPr>
      </w:r>
      <w:r w:rsidRPr="00CD5FDA">
        <w:rPr>
          <w:sz w:val="22"/>
          <w:szCs w:val="22"/>
        </w:rPr>
        <w:fldChar w:fldCharType="separate"/>
      </w:r>
      <w:r w:rsidR="005F27D8" w:rsidRPr="005744AB">
        <w:rPr>
          <w:rStyle w:val="Hyperlink"/>
          <w:sz w:val="22"/>
          <w:szCs w:val="22"/>
        </w:rPr>
        <w:t>http://www.leg.state.fl.us/Statutes/index.cfm?Mode=View%20Statutes&amp;Submenu=1&amp;Tab=statutes&amp;CFID=14677574&amp;CFTOKEN=80981948</w:t>
      </w:r>
    </w:p>
    <w:p w14:paraId="10DBD20E" w14:textId="77777777" w:rsidR="00DD1220" w:rsidRPr="005744AB" w:rsidRDefault="00F63C91" w:rsidP="0098698D">
      <w:pPr>
        <w:rPr>
          <w:sz w:val="22"/>
          <w:szCs w:val="20"/>
        </w:rPr>
      </w:pPr>
      <w:r w:rsidRPr="00CD5FDA">
        <w:rPr>
          <w:sz w:val="22"/>
          <w:szCs w:val="22"/>
        </w:rPr>
        <w:fldChar w:fldCharType="end"/>
      </w:r>
    </w:p>
    <w:p w14:paraId="4BE89618" w14:textId="77777777" w:rsidR="008D2E05" w:rsidRPr="00CD5FDA" w:rsidRDefault="008D2E05" w:rsidP="00421997">
      <w:pPr>
        <w:pStyle w:val="ListParagraph"/>
        <w:numPr>
          <w:ilvl w:val="0"/>
          <w:numId w:val="19"/>
        </w:numPr>
        <w:rPr>
          <w:sz w:val="22"/>
          <w:szCs w:val="22"/>
        </w:rPr>
      </w:pPr>
      <w:bookmarkStart w:id="57" w:name="_Hlk536626924"/>
      <w:r w:rsidRPr="00CD5FDA">
        <w:rPr>
          <w:sz w:val="22"/>
          <w:szCs w:val="22"/>
        </w:rPr>
        <w:t>Florida Department of Transportation Equal Opportunity Construction Contract Compliance Manual</w:t>
      </w:r>
    </w:p>
    <w:bookmarkStart w:id="58" w:name="_Hlk536626907"/>
    <w:p w14:paraId="34D2E4CC" w14:textId="4977B4E8" w:rsidR="008D2E05" w:rsidRDefault="005744AB" w:rsidP="008D2E05">
      <w:pPr>
        <w:ind w:left="720" w:firstLine="720"/>
        <w:rPr>
          <w:sz w:val="22"/>
          <w:szCs w:val="22"/>
        </w:rPr>
      </w:pPr>
      <w:r w:rsidRPr="00CD5FDA">
        <w:rPr>
          <w:sz w:val="22"/>
          <w:szCs w:val="22"/>
        </w:rPr>
        <w:fldChar w:fldCharType="begin"/>
      </w:r>
      <w:r w:rsidRPr="00CD5FDA">
        <w:rPr>
          <w:sz w:val="22"/>
          <w:szCs w:val="22"/>
        </w:rPr>
        <w:instrText xml:space="preserve"> HYPERLINK "http://www.fdot.gov/equalopportunity/contractcomplianceworkbook.shtm" </w:instrText>
      </w:r>
      <w:r w:rsidRPr="00CD5FDA">
        <w:rPr>
          <w:sz w:val="22"/>
          <w:szCs w:val="22"/>
        </w:rPr>
      </w:r>
      <w:r w:rsidRPr="00CD5FDA">
        <w:rPr>
          <w:sz w:val="22"/>
          <w:szCs w:val="22"/>
        </w:rPr>
        <w:fldChar w:fldCharType="separate"/>
      </w:r>
      <w:r w:rsidRPr="00CD5FDA">
        <w:rPr>
          <w:rStyle w:val="Hyperlink"/>
          <w:sz w:val="22"/>
          <w:szCs w:val="22"/>
        </w:rPr>
        <w:t>http://www.fdot.gov/equalopportunity/contractcomplianceworkbook.shtm</w:t>
      </w:r>
      <w:r w:rsidRPr="00CD5FDA">
        <w:rPr>
          <w:sz w:val="22"/>
          <w:szCs w:val="22"/>
        </w:rPr>
        <w:fldChar w:fldCharType="end"/>
      </w:r>
    </w:p>
    <w:p w14:paraId="0A603DD1" w14:textId="77777777" w:rsidR="005744AB" w:rsidRPr="001E5F55" w:rsidRDefault="005744AB" w:rsidP="008D2E05">
      <w:pPr>
        <w:ind w:left="720" w:firstLine="720"/>
        <w:rPr>
          <w:sz w:val="22"/>
          <w:szCs w:val="22"/>
        </w:rPr>
      </w:pPr>
    </w:p>
    <w:p w14:paraId="79408B26" w14:textId="77777777" w:rsidR="00090EB3" w:rsidRPr="00833E7C" w:rsidRDefault="00090EB3" w:rsidP="00090EB3">
      <w:pPr>
        <w:numPr>
          <w:ilvl w:val="0"/>
          <w:numId w:val="19"/>
        </w:numPr>
        <w:snapToGrid w:val="0"/>
        <w:spacing w:line="218" w:lineRule="exact"/>
        <w:jc w:val="both"/>
        <w:rPr>
          <w:sz w:val="22"/>
          <w:szCs w:val="22"/>
          <w:highlight w:val="cyan"/>
        </w:rPr>
      </w:pPr>
      <w:bookmarkStart w:id="59" w:name="_Hlk197602590"/>
      <w:bookmarkEnd w:id="57"/>
      <w:bookmarkEnd w:id="58"/>
      <w:r w:rsidRPr="00833E7C">
        <w:rPr>
          <w:sz w:val="22"/>
          <w:szCs w:val="22"/>
          <w:highlight w:val="cyan"/>
        </w:rPr>
        <w:t>Florida Department of Transportation Utility Procedures Manual</w:t>
      </w:r>
    </w:p>
    <w:p w14:paraId="3C273B46" w14:textId="77777777" w:rsidR="00090EB3" w:rsidRDefault="00090EB3" w:rsidP="00090EB3">
      <w:pPr>
        <w:tabs>
          <w:tab w:val="num" w:pos="1440"/>
        </w:tabs>
        <w:ind w:left="1440"/>
        <w:rPr>
          <w:sz w:val="22"/>
          <w:szCs w:val="22"/>
        </w:rPr>
      </w:pPr>
      <w:hyperlink r:id="rId44" w:history="1">
        <w:r w:rsidRPr="00833E7C">
          <w:rPr>
            <w:rStyle w:val="Hyperlink"/>
            <w:sz w:val="22"/>
            <w:szCs w:val="22"/>
            <w:highlight w:val="cyan"/>
          </w:rPr>
          <w:t>https://fdotwww.blob.core.windows.net/sitefinity/docs/default-source/programmanagement/utilities/docs/uam/700-030-001-adopted.pdf?sfvrsn=5c101b2c_17</w:t>
        </w:r>
      </w:hyperlink>
      <w:r>
        <w:rPr>
          <w:sz w:val="22"/>
          <w:szCs w:val="22"/>
        </w:rPr>
        <w:t xml:space="preserve"> </w:t>
      </w:r>
    </w:p>
    <w:bookmarkEnd w:id="59"/>
    <w:p w14:paraId="7F2CB1C2" w14:textId="77777777" w:rsidR="00090EB3" w:rsidRPr="00E21100" w:rsidRDefault="00090EB3" w:rsidP="0098698D">
      <w:pPr>
        <w:rPr>
          <w:b/>
          <w:bCs/>
          <w:sz w:val="22"/>
        </w:rPr>
      </w:pPr>
    </w:p>
    <w:p w14:paraId="5519333E" w14:textId="77777777" w:rsidR="00465981" w:rsidRPr="00E21100" w:rsidRDefault="00465981" w:rsidP="004F141B">
      <w:pPr>
        <w:numPr>
          <w:ilvl w:val="0"/>
          <w:numId w:val="29"/>
        </w:numPr>
        <w:outlineLvl w:val="1"/>
        <w:rPr>
          <w:sz w:val="22"/>
        </w:rPr>
      </w:pPr>
      <w:bookmarkStart w:id="60" w:name="InnovativeAspects"/>
      <w:bookmarkStart w:id="61" w:name="_Toc131497833"/>
      <w:bookmarkStart w:id="62" w:name="_Toc410890668"/>
      <w:r w:rsidRPr="00E21100">
        <w:rPr>
          <w:b/>
          <w:bCs/>
          <w:sz w:val="22"/>
        </w:rPr>
        <w:t>Innovative Aspects</w:t>
      </w:r>
      <w:bookmarkEnd w:id="60"/>
      <w:r w:rsidRPr="00E21100">
        <w:rPr>
          <w:sz w:val="22"/>
        </w:rPr>
        <w:t>:</w:t>
      </w:r>
      <w:bookmarkEnd w:id="61"/>
      <w:bookmarkEnd w:id="62"/>
    </w:p>
    <w:p w14:paraId="42CFC4D7" w14:textId="77777777" w:rsidR="00465981" w:rsidRPr="00E21100" w:rsidRDefault="00465981">
      <w:pPr>
        <w:rPr>
          <w:sz w:val="22"/>
        </w:rPr>
      </w:pPr>
    </w:p>
    <w:p w14:paraId="37BF347D" w14:textId="77777777" w:rsidR="00465981" w:rsidRPr="00E21100" w:rsidRDefault="00465981" w:rsidP="0098698D">
      <w:pPr>
        <w:jc w:val="both"/>
        <w:rPr>
          <w:sz w:val="22"/>
        </w:rPr>
      </w:pPr>
      <w:r w:rsidRPr="00E21100">
        <w:rPr>
          <w:sz w:val="22"/>
        </w:rPr>
        <w:t xml:space="preserve">All innovative aspects shall be identified separately as such in the </w:t>
      </w:r>
      <w:r w:rsidR="004678A6" w:rsidRPr="00E21100">
        <w:rPr>
          <w:sz w:val="22"/>
        </w:rPr>
        <w:t>Technical</w:t>
      </w:r>
      <w:r w:rsidRPr="00E21100">
        <w:rPr>
          <w:sz w:val="22"/>
        </w:rPr>
        <w:t xml:space="preserve"> </w:t>
      </w:r>
      <w:r w:rsidR="004678A6" w:rsidRPr="00E21100">
        <w:rPr>
          <w:sz w:val="22"/>
        </w:rPr>
        <w:t>Proposal</w:t>
      </w:r>
      <w:r w:rsidRPr="00E21100">
        <w:rPr>
          <w:sz w:val="22"/>
        </w:rPr>
        <w:t xml:space="preserve">. </w:t>
      </w:r>
    </w:p>
    <w:p w14:paraId="3D4D64B8" w14:textId="77777777" w:rsidR="00465981" w:rsidRPr="00E21100" w:rsidRDefault="00465981" w:rsidP="0098698D">
      <w:pPr>
        <w:jc w:val="both"/>
        <w:rPr>
          <w:sz w:val="22"/>
        </w:rPr>
      </w:pPr>
    </w:p>
    <w:p w14:paraId="5D1DC15B" w14:textId="77777777" w:rsidR="0060402C" w:rsidRDefault="00465981" w:rsidP="0098698D">
      <w:pPr>
        <w:jc w:val="both"/>
        <w:rPr>
          <w:sz w:val="22"/>
        </w:rPr>
      </w:pPr>
      <w:r w:rsidRPr="00E21100">
        <w:rPr>
          <w:sz w:val="22"/>
        </w:rPr>
        <w:t xml:space="preserve">An innovative aspect does not include revisions to specifications, standards or established </w:t>
      </w:r>
      <w:r w:rsidR="003C7690" w:rsidRPr="00E21100">
        <w:rPr>
          <w:b/>
          <w:sz w:val="22"/>
        </w:rPr>
        <w:t>Local Agency</w:t>
      </w:r>
      <w:r w:rsidRPr="00E21100">
        <w:rPr>
          <w:sz w:val="22"/>
        </w:rPr>
        <w:t xml:space="preserve"> policies.  Innovation should be limited to </w:t>
      </w:r>
      <w:r w:rsidR="00C10FB7" w:rsidRPr="00E21100">
        <w:rPr>
          <w:sz w:val="22"/>
        </w:rPr>
        <w:t>Design-Build</w:t>
      </w:r>
      <w:r w:rsidRPr="00E21100">
        <w:rPr>
          <w:sz w:val="22"/>
        </w:rPr>
        <w:t xml:space="preserve"> Firm’s means and methods, roadway alignments, approach to </w:t>
      </w:r>
      <w:r w:rsidR="004678A6" w:rsidRPr="00E21100">
        <w:rPr>
          <w:sz w:val="22"/>
        </w:rPr>
        <w:t>Project</w:t>
      </w:r>
      <w:r w:rsidRPr="00E21100">
        <w:rPr>
          <w:sz w:val="22"/>
        </w:rPr>
        <w:t>, etc.</w:t>
      </w:r>
    </w:p>
    <w:p w14:paraId="598FAA15" w14:textId="77777777" w:rsidR="00465981" w:rsidRDefault="00465981" w:rsidP="0094780E">
      <w:pPr>
        <w:pStyle w:val="Heading3"/>
        <w:tabs>
          <w:tab w:val="clear" w:pos="720"/>
        </w:tabs>
        <w:ind w:left="0" w:firstLine="0"/>
        <w:rPr>
          <w:sz w:val="22"/>
        </w:rPr>
      </w:pPr>
      <w:r>
        <w:rPr>
          <w:sz w:val="22"/>
        </w:rPr>
        <w:tab/>
      </w:r>
    </w:p>
    <w:p w14:paraId="777CC24A" w14:textId="77777777" w:rsidR="00465981" w:rsidRPr="00FA1C48" w:rsidRDefault="004678A6" w:rsidP="004F141B">
      <w:pPr>
        <w:pStyle w:val="Heading2"/>
        <w:numPr>
          <w:ilvl w:val="0"/>
          <w:numId w:val="29"/>
        </w:numPr>
        <w:rPr>
          <w:bCs w:val="0"/>
          <w:sz w:val="22"/>
        </w:rPr>
      </w:pPr>
      <w:bookmarkStart w:id="63" w:name="_Toc131497841"/>
      <w:bookmarkStart w:id="64" w:name="_Toc410890669"/>
      <w:r>
        <w:rPr>
          <w:bCs w:val="0"/>
          <w:sz w:val="22"/>
        </w:rPr>
        <w:t>Geotechnical</w:t>
      </w:r>
      <w:r w:rsidR="00465981" w:rsidRPr="00FA1C48">
        <w:rPr>
          <w:bCs w:val="0"/>
          <w:sz w:val="22"/>
        </w:rPr>
        <w:t xml:space="preserve"> Services:</w:t>
      </w:r>
      <w:bookmarkEnd w:id="63"/>
      <w:bookmarkEnd w:id="64"/>
    </w:p>
    <w:p w14:paraId="083688D9" w14:textId="77777777" w:rsidR="00C36628" w:rsidRDefault="00C36628" w:rsidP="00755310"/>
    <w:p w14:paraId="2F2C98F7" w14:textId="77777777" w:rsidR="00C36628" w:rsidRPr="00030AF9" w:rsidRDefault="00C36628" w:rsidP="0098698D">
      <w:pPr>
        <w:jc w:val="both"/>
        <w:rPr>
          <w:b/>
          <w:i/>
          <w:sz w:val="22"/>
        </w:rPr>
      </w:pPr>
      <w:r w:rsidRPr="00030AF9">
        <w:rPr>
          <w:b/>
          <w:i/>
          <w:sz w:val="22"/>
          <w:highlight w:val="yellow"/>
          <w:u w:val="single"/>
        </w:rPr>
        <w:t xml:space="preserve">Note to developer of the RFP: </w:t>
      </w:r>
      <w:r w:rsidRPr="00030AF9">
        <w:rPr>
          <w:b/>
          <w:i/>
          <w:sz w:val="22"/>
          <w:highlight w:val="yellow"/>
        </w:rPr>
        <w:t xml:space="preserve"> </w:t>
      </w:r>
      <w:r w:rsidR="002B0242" w:rsidRPr="00030AF9">
        <w:rPr>
          <w:b/>
          <w:i/>
          <w:color w:val="FF0000"/>
          <w:sz w:val="22"/>
          <w:highlight w:val="yellow"/>
        </w:rPr>
        <w:t>It is recommended that t</w:t>
      </w:r>
      <w:r w:rsidRPr="00030AF9">
        <w:rPr>
          <w:b/>
          <w:i/>
          <w:color w:val="FF0000"/>
          <w:sz w:val="22"/>
          <w:highlight w:val="yellow"/>
        </w:rPr>
        <w:t xml:space="preserve">his section </w:t>
      </w:r>
      <w:r w:rsidR="002B0242" w:rsidRPr="00030AF9">
        <w:rPr>
          <w:b/>
          <w:i/>
          <w:color w:val="FF0000"/>
          <w:sz w:val="22"/>
          <w:highlight w:val="yellow"/>
        </w:rPr>
        <w:t>remain if the project contains a structure.  However, there are less restrictive standards that can be used</w:t>
      </w:r>
      <w:r w:rsidR="000624BB" w:rsidRPr="00030AF9">
        <w:rPr>
          <w:b/>
          <w:i/>
          <w:color w:val="FF0000"/>
          <w:sz w:val="22"/>
          <w:highlight w:val="yellow"/>
        </w:rPr>
        <w:t xml:space="preserve"> </w:t>
      </w:r>
      <w:r w:rsidR="00741DC5" w:rsidRPr="00030AF9">
        <w:rPr>
          <w:b/>
          <w:i/>
          <w:color w:val="FF0000"/>
          <w:sz w:val="22"/>
          <w:highlight w:val="yellow"/>
        </w:rPr>
        <w:t xml:space="preserve">in this section by </w:t>
      </w:r>
      <w:r w:rsidR="000624BB" w:rsidRPr="00030AF9">
        <w:rPr>
          <w:b/>
          <w:i/>
          <w:color w:val="FF0000"/>
          <w:sz w:val="22"/>
          <w:highlight w:val="yellow"/>
        </w:rPr>
        <w:t>the Local Agency</w:t>
      </w:r>
      <w:r w:rsidR="002B0242" w:rsidRPr="00030AF9">
        <w:rPr>
          <w:b/>
          <w:i/>
          <w:color w:val="FF0000"/>
          <w:sz w:val="22"/>
          <w:highlight w:val="yellow"/>
        </w:rPr>
        <w:t xml:space="preserve">. </w:t>
      </w:r>
      <w:r w:rsidRPr="00030AF9">
        <w:rPr>
          <w:b/>
          <w:i/>
          <w:color w:val="FF0000"/>
          <w:sz w:val="22"/>
          <w:highlight w:val="yellow"/>
        </w:rPr>
        <w:t xml:space="preserve">  As a result, this section is subject to review by the </w:t>
      </w:r>
      <w:r w:rsidR="00E5002D" w:rsidRPr="00030AF9">
        <w:rPr>
          <w:b/>
          <w:i/>
          <w:color w:val="FF0000"/>
          <w:sz w:val="22"/>
          <w:highlight w:val="yellow"/>
        </w:rPr>
        <w:t>L</w:t>
      </w:r>
      <w:r w:rsidRPr="00030AF9">
        <w:rPr>
          <w:b/>
          <w:i/>
          <w:color w:val="FF0000"/>
          <w:sz w:val="22"/>
          <w:highlight w:val="yellow"/>
        </w:rPr>
        <w:t xml:space="preserve">ocal </w:t>
      </w:r>
      <w:r w:rsidR="00E5002D" w:rsidRPr="00030AF9">
        <w:rPr>
          <w:b/>
          <w:i/>
          <w:color w:val="FF0000"/>
          <w:sz w:val="22"/>
          <w:highlight w:val="yellow"/>
        </w:rPr>
        <w:t>A</w:t>
      </w:r>
      <w:r w:rsidRPr="00030AF9">
        <w:rPr>
          <w:b/>
          <w:i/>
          <w:color w:val="FF0000"/>
          <w:sz w:val="22"/>
          <w:highlight w:val="yellow"/>
        </w:rPr>
        <w:t>gency to verify it is appropriate.</w:t>
      </w:r>
    </w:p>
    <w:p w14:paraId="5CF5150B" w14:textId="77777777" w:rsidR="00C7202C" w:rsidRPr="00755310" w:rsidRDefault="00C7202C" w:rsidP="00C7202C"/>
    <w:bookmarkStart w:id="65" w:name="GeneralConditions"/>
    <w:p w14:paraId="4135349E" w14:textId="77777777" w:rsidR="007A5484" w:rsidRPr="007F6DB7" w:rsidRDefault="00F63C91" w:rsidP="004F141B">
      <w:pPr>
        <w:numPr>
          <w:ilvl w:val="1"/>
          <w:numId w:val="31"/>
        </w:numPr>
      </w:pPr>
      <w:r w:rsidRPr="007F6DB7">
        <w:rPr>
          <w:b/>
          <w:sz w:val="22"/>
          <w:szCs w:val="22"/>
        </w:rPr>
        <w:fldChar w:fldCharType="begin"/>
      </w:r>
      <w:r w:rsidR="007A5484" w:rsidRPr="007F6DB7">
        <w:rPr>
          <w:b/>
          <w:sz w:val="22"/>
          <w:szCs w:val="22"/>
        </w:rPr>
        <w:instrText xml:space="preserve"> tc \l2 "</w:instrText>
      </w:r>
      <w:r w:rsidR="007A5484" w:rsidRPr="007F6DB7">
        <w:rPr>
          <w:b/>
          <w:sz w:val="22"/>
          <w:szCs w:val="22"/>
        </w:rPr>
        <w:tab/>
      </w:r>
      <w:bookmarkStart w:id="66" w:name="_Toc24164805"/>
      <w:r w:rsidR="007A5484" w:rsidRPr="007F6DB7">
        <w:rPr>
          <w:b/>
          <w:sz w:val="22"/>
          <w:szCs w:val="22"/>
        </w:rPr>
        <w:instrText>Geotechnical Services</w:instrText>
      </w:r>
      <w:bookmarkEnd w:id="66"/>
      <w:r w:rsidR="007A5484" w:rsidRPr="007F6DB7">
        <w:rPr>
          <w:b/>
          <w:sz w:val="22"/>
          <w:szCs w:val="22"/>
        </w:rPr>
        <w:instrText xml:space="preserve">" </w:instrText>
      </w:r>
      <w:r w:rsidRPr="007F6DB7">
        <w:rPr>
          <w:b/>
          <w:sz w:val="22"/>
          <w:szCs w:val="22"/>
        </w:rPr>
        <w:fldChar w:fldCharType="end"/>
      </w:r>
      <w:r w:rsidR="007A5484" w:rsidRPr="007F6DB7">
        <w:rPr>
          <w:b/>
          <w:bCs/>
          <w:sz w:val="22"/>
          <w:szCs w:val="22"/>
        </w:rPr>
        <w:t>General Conditions</w:t>
      </w:r>
      <w:bookmarkEnd w:id="65"/>
      <w:r w:rsidR="007A5484" w:rsidRPr="007F6DB7">
        <w:t>:</w:t>
      </w:r>
    </w:p>
    <w:p w14:paraId="31306146" w14:textId="77777777" w:rsidR="007A5484" w:rsidRPr="007F6DB7" w:rsidRDefault="007A5484" w:rsidP="007A5484">
      <w:pPr>
        <w:ind w:left="900"/>
        <w:jc w:val="both"/>
        <w:rPr>
          <w:sz w:val="22"/>
        </w:rPr>
      </w:pPr>
    </w:p>
    <w:p w14:paraId="28108609" w14:textId="33C0A7F4" w:rsidR="0098698D" w:rsidRPr="00030AF9" w:rsidRDefault="0098698D" w:rsidP="0098698D">
      <w:pPr>
        <w:jc w:val="both"/>
        <w:rPr>
          <w:color w:val="000000"/>
          <w:sz w:val="22"/>
          <w:szCs w:val="22"/>
        </w:rPr>
      </w:pPr>
      <w:bookmarkStart w:id="67" w:name="_Toc131497842"/>
      <w:r w:rsidRPr="00F639FE">
        <w:rPr>
          <w:sz w:val="22"/>
        </w:rPr>
        <w:t xml:space="preserve">The Design-Build Firm shall be responsible for identifying and </w:t>
      </w:r>
      <w:r w:rsidR="00B86419" w:rsidRPr="00F639FE">
        <w:rPr>
          <w:sz w:val="22"/>
        </w:rPr>
        <w:t xml:space="preserve">completing the </w:t>
      </w:r>
      <w:r w:rsidRPr="00F639FE">
        <w:rPr>
          <w:sz w:val="22"/>
        </w:rPr>
        <w:t xml:space="preserve">geotechnical investigation, analysis and design of foundations, foundation construction, foundation load and integrity testing, and inspection dictated by the Project needs in accordance with </w:t>
      </w:r>
      <w:r w:rsidRPr="00F639FE">
        <w:rPr>
          <w:b/>
          <w:sz w:val="22"/>
          <w:szCs w:val="22"/>
        </w:rPr>
        <w:t>Local Agency</w:t>
      </w:r>
      <w:r w:rsidRPr="00F639FE">
        <w:rPr>
          <w:sz w:val="22"/>
          <w:szCs w:val="22"/>
        </w:rPr>
        <w:t xml:space="preserve"> guidelines, procedures and specifications</w:t>
      </w:r>
      <w:r w:rsidRPr="00F639FE">
        <w:rPr>
          <w:sz w:val="22"/>
        </w:rPr>
        <w:t xml:space="preserve">.  All geotechnical work necessary shall be performed in accordance with the Governing Regulations. </w:t>
      </w:r>
      <w:r w:rsidRPr="00F639FE">
        <w:rPr>
          <w:color w:val="000000"/>
          <w:sz w:val="22"/>
          <w:szCs w:val="22"/>
        </w:rPr>
        <w:t xml:space="preserve">The Design-Build Firm shall be responsible </w:t>
      </w:r>
      <w:proofErr w:type="gramStart"/>
      <w:r w:rsidRPr="00F639FE">
        <w:rPr>
          <w:color w:val="000000"/>
          <w:sz w:val="22"/>
          <w:szCs w:val="22"/>
        </w:rPr>
        <w:t xml:space="preserve">for  </w:t>
      </w:r>
      <w:r w:rsidR="00B86419" w:rsidRPr="00F639FE">
        <w:rPr>
          <w:color w:val="000000"/>
          <w:sz w:val="22"/>
          <w:szCs w:val="22"/>
        </w:rPr>
        <w:t>completing</w:t>
      </w:r>
      <w:proofErr w:type="gramEnd"/>
      <w:r w:rsidR="00B86419" w:rsidRPr="00F639FE">
        <w:rPr>
          <w:color w:val="000000"/>
          <w:sz w:val="22"/>
          <w:szCs w:val="22"/>
        </w:rPr>
        <w:t xml:space="preserve"> the </w:t>
      </w:r>
      <w:r w:rsidRPr="00F639FE">
        <w:rPr>
          <w:color w:val="000000"/>
          <w:sz w:val="22"/>
          <w:szCs w:val="22"/>
        </w:rPr>
        <w:t>geotechnical aspects of the Project.</w:t>
      </w:r>
    </w:p>
    <w:p w14:paraId="1CF2C550" w14:textId="77777777" w:rsidR="0098698D" w:rsidRPr="00030AF9" w:rsidRDefault="0098698D" w:rsidP="0098698D">
      <w:pPr>
        <w:jc w:val="both"/>
        <w:rPr>
          <w:sz w:val="22"/>
          <w:szCs w:val="22"/>
        </w:rPr>
      </w:pPr>
    </w:p>
    <w:p w14:paraId="288850D3" w14:textId="77777777" w:rsidR="008F56DE" w:rsidRPr="00030AF9" w:rsidRDefault="00636FBE" w:rsidP="004F141B">
      <w:pPr>
        <w:pStyle w:val="Heading2"/>
        <w:numPr>
          <w:ilvl w:val="0"/>
          <w:numId w:val="29"/>
        </w:numPr>
        <w:rPr>
          <w:bCs w:val="0"/>
          <w:sz w:val="22"/>
        </w:rPr>
      </w:pPr>
      <w:bookmarkStart w:id="68" w:name="LocalAgencyCommitments"/>
      <w:bookmarkStart w:id="69" w:name="_Toc410890670"/>
      <w:r w:rsidRPr="00030AF9">
        <w:rPr>
          <w:bCs w:val="0"/>
          <w:sz w:val="22"/>
        </w:rPr>
        <w:t>Local Agency</w:t>
      </w:r>
      <w:r w:rsidR="008F56DE" w:rsidRPr="00030AF9">
        <w:rPr>
          <w:bCs w:val="0"/>
          <w:sz w:val="22"/>
        </w:rPr>
        <w:t xml:space="preserve"> Commitments</w:t>
      </w:r>
      <w:bookmarkEnd w:id="68"/>
      <w:r w:rsidR="008F56DE" w:rsidRPr="00030AF9">
        <w:rPr>
          <w:bCs w:val="0"/>
          <w:sz w:val="22"/>
        </w:rPr>
        <w:t>:</w:t>
      </w:r>
      <w:bookmarkEnd w:id="69"/>
    </w:p>
    <w:p w14:paraId="1091826D" w14:textId="77777777" w:rsidR="008F56DE" w:rsidRPr="00030AF9" w:rsidRDefault="008F56DE" w:rsidP="008F56DE">
      <w:pPr>
        <w:jc w:val="both"/>
        <w:rPr>
          <w:b/>
          <w:i/>
          <w:sz w:val="22"/>
          <w:u w:val="single"/>
        </w:rPr>
      </w:pPr>
    </w:p>
    <w:p w14:paraId="394545EC" w14:textId="77777777" w:rsidR="008F56DE" w:rsidRDefault="008F56DE" w:rsidP="008F56DE">
      <w:pPr>
        <w:jc w:val="both"/>
        <w:rPr>
          <w:b/>
          <w:i/>
          <w:color w:val="FF0000"/>
          <w:sz w:val="22"/>
        </w:rPr>
      </w:pPr>
      <w:r w:rsidRPr="00030AF9">
        <w:rPr>
          <w:b/>
          <w:i/>
          <w:sz w:val="22"/>
          <w:highlight w:val="yellow"/>
          <w:u w:val="single"/>
        </w:rPr>
        <w:t>Note to developer of the RFP</w:t>
      </w:r>
      <w:r w:rsidRPr="00030AF9">
        <w:rPr>
          <w:b/>
          <w:i/>
          <w:sz w:val="22"/>
          <w:highlight w:val="yellow"/>
        </w:rPr>
        <w:t xml:space="preserve">:  </w:t>
      </w:r>
      <w:r w:rsidRPr="00030AF9">
        <w:rPr>
          <w:b/>
          <w:i/>
          <w:color w:val="FF0000"/>
          <w:sz w:val="22"/>
          <w:highlight w:val="yellow"/>
        </w:rPr>
        <w:t>The following section should be used to identify all commitments which the Design-Build Firm must adhere to.</w:t>
      </w:r>
      <w:r>
        <w:rPr>
          <w:b/>
          <w:i/>
          <w:color w:val="FF0000"/>
          <w:sz w:val="22"/>
        </w:rPr>
        <w:t xml:space="preserve"> </w:t>
      </w:r>
    </w:p>
    <w:p w14:paraId="31983CA9" w14:textId="77777777" w:rsidR="008F56DE" w:rsidRDefault="008F56DE" w:rsidP="008F56DE">
      <w:pPr>
        <w:jc w:val="both"/>
        <w:rPr>
          <w:b/>
          <w:i/>
          <w:color w:val="FF0000"/>
          <w:sz w:val="22"/>
        </w:rPr>
      </w:pPr>
    </w:p>
    <w:p w14:paraId="385BF5A3" w14:textId="524D8B5C" w:rsidR="008F56DE" w:rsidRPr="00030AF9" w:rsidRDefault="008F56DE" w:rsidP="008F56DE">
      <w:pPr>
        <w:jc w:val="both"/>
        <w:rPr>
          <w:sz w:val="22"/>
          <w:szCs w:val="22"/>
        </w:rPr>
      </w:pPr>
      <w:r w:rsidRPr="0095109A">
        <w:rPr>
          <w:sz w:val="22"/>
          <w:szCs w:val="22"/>
          <w:highlight w:val="cyan"/>
        </w:rPr>
        <w:t xml:space="preserve">The Design-Build Firm will be responsible for adhering to the project commitments identified </w:t>
      </w:r>
      <w:r w:rsidR="00166065" w:rsidRPr="0095109A">
        <w:rPr>
          <w:sz w:val="22"/>
          <w:szCs w:val="22"/>
          <w:highlight w:val="cyan"/>
        </w:rPr>
        <w:t xml:space="preserve">in the </w:t>
      </w:r>
      <w:r w:rsidR="00316EFE" w:rsidRPr="0095109A">
        <w:rPr>
          <w:sz w:val="22"/>
          <w:szCs w:val="22"/>
          <w:highlight w:val="cyan"/>
        </w:rPr>
        <w:t>Project Commitment Record (see Attachments)</w:t>
      </w:r>
      <w:r w:rsidRPr="0095109A">
        <w:rPr>
          <w:sz w:val="22"/>
          <w:szCs w:val="22"/>
          <w:highlight w:val="cyan"/>
        </w:rPr>
        <w:t>:</w:t>
      </w:r>
      <w:r w:rsidR="00C7064C" w:rsidRPr="0095109A">
        <w:rPr>
          <w:sz w:val="22"/>
          <w:szCs w:val="22"/>
          <w:highlight w:val="cyan"/>
        </w:rPr>
        <w:t xml:space="preserve"> </w:t>
      </w:r>
      <w:r w:rsidR="00C7064C" w:rsidRPr="00C7064C">
        <w:rPr>
          <w:b/>
          <w:i/>
          <w:sz w:val="22"/>
          <w:highlight w:val="cyan"/>
          <w:u w:val="single"/>
        </w:rPr>
        <w:t>Note to developer of the RFP</w:t>
      </w:r>
      <w:proofErr w:type="gramStart"/>
      <w:r w:rsidR="00C7064C" w:rsidRPr="00C7064C">
        <w:rPr>
          <w:b/>
          <w:i/>
          <w:sz w:val="22"/>
          <w:highlight w:val="cyan"/>
        </w:rPr>
        <w:t xml:space="preserve">:  </w:t>
      </w:r>
      <w:r w:rsidR="00C7064C" w:rsidRPr="00C7064C">
        <w:rPr>
          <w:b/>
          <w:i/>
          <w:color w:val="FF0000"/>
          <w:sz w:val="22"/>
          <w:highlight w:val="cyan"/>
        </w:rPr>
        <w:t>Place</w:t>
      </w:r>
      <w:proofErr w:type="gramEnd"/>
      <w:r w:rsidR="00C7064C" w:rsidRPr="00C7064C">
        <w:rPr>
          <w:b/>
          <w:i/>
          <w:color w:val="FF0000"/>
          <w:sz w:val="22"/>
          <w:highlight w:val="cyan"/>
        </w:rPr>
        <w:t xml:space="preserve"> the Project Commitment Record in the Attachments instead of re-writing commitments here.)</w:t>
      </w:r>
    </w:p>
    <w:p w14:paraId="3AEB4AAD" w14:textId="77777777" w:rsidR="008F56DE" w:rsidRPr="004110C5" w:rsidRDefault="008F56DE" w:rsidP="008F56DE">
      <w:pPr>
        <w:jc w:val="both"/>
        <w:rPr>
          <w:sz w:val="22"/>
          <w:szCs w:val="22"/>
          <w:highlight w:val="cyan"/>
        </w:rPr>
      </w:pPr>
    </w:p>
    <w:p w14:paraId="6F9CAE3B" w14:textId="77777777" w:rsidR="005B2446" w:rsidRDefault="00CB3584" w:rsidP="005B2446">
      <w:pPr>
        <w:jc w:val="both"/>
        <w:rPr>
          <w:sz w:val="22"/>
          <w:szCs w:val="22"/>
        </w:rPr>
      </w:pPr>
      <w:r w:rsidRPr="00CB3584">
        <w:rPr>
          <w:b/>
          <w:i/>
          <w:sz w:val="22"/>
          <w:szCs w:val="22"/>
          <w:highlight w:val="yellow"/>
          <w:u w:val="single"/>
        </w:rPr>
        <w:t>Note to developer of the RFP:</w:t>
      </w:r>
      <w:r w:rsidRPr="00CB3584">
        <w:rPr>
          <w:sz w:val="22"/>
          <w:szCs w:val="22"/>
          <w:highlight w:val="yellow"/>
        </w:rPr>
        <w:t xml:space="preserve">  </w:t>
      </w:r>
      <w:r w:rsidRPr="002D602E">
        <w:rPr>
          <w:b/>
          <w:color w:val="FF0000"/>
          <w:sz w:val="22"/>
          <w:szCs w:val="22"/>
          <w:highlight w:val="yellow"/>
        </w:rPr>
        <w:t>&lt;&lt; List Project Commitments and include specific limit if applicable, and any current / future jurisdictional agreements. &gt;&gt;</w:t>
      </w:r>
    </w:p>
    <w:p w14:paraId="68D4F009" w14:textId="77777777" w:rsidR="0060402C" w:rsidRPr="0060402C" w:rsidRDefault="0060402C" w:rsidP="0060402C">
      <w:pPr>
        <w:pStyle w:val="Heading2"/>
        <w:ind w:left="1440"/>
        <w:rPr>
          <w:sz w:val="22"/>
        </w:rPr>
      </w:pPr>
    </w:p>
    <w:p w14:paraId="4C098AF8" w14:textId="77777777" w:rsidR="00465981" w:rsidRPr="007F6DB7" w:rsidRDefault="00465981" w:rsidP="004F141B">
      <w:pPr>
        <w:pStyle w:val="Heading2"/>
        <w:numPr>
          <w:ilvl w:val="0"/>
          <w:numId w:val="29"/>
        </w:numPr>
        <w:rPr>
          <w:bCs w:val="0"/>
          <w:sz w:val="22"/>
        </w:rPr>
      </w:pPr>
      <w:bookmarkStart w:id="70" w:name="EnvironmentalPermits"/>
      <w:bookmarkStart w:id="71" w:name="_Toc410890671"/>
      <w:r w:rsidRPr="007F6DB7">
        <w:rPr>
          <w:bCs w:val="0"/>
          <w:sz w:val="22"/>
        </w:rPr>
        <w:t>Environmental Permits</w:t>
      </w:r>
      <w:bookmarkEnd w:id="70"/>
      <w:r w:rsidRPr="007F6DB7">
        <w:rPr>
          <w:bCs w:val="0"/>
          <w:sz w:val="22"/>
        </w:rPr>
        <w:t>:</w:t>
      </w:r>
      <w:bookmarkEnd w:id="67"/>
      <w:bookmarkEnd w:id="71"/>
    </w:p>
    <w:p w14:paraId="2525360B" w14:textId="77777777" w:rsidR="00465981" w:rsidRPr="007F6DB7" w:rsidRDefault="00F63C91">
      <w:pPr>
        <w:pStyle w:val="Heading3"/>
        <w:rPr>
          <w:sz w:val="22"/>
        </w:rPr>
      </w:pPr>
      <w:r w:rsidRPr="007F6DB7">
        <w:rPr>
          <w:sz w:val="22"/>
        </w:rPr>
        <w:fldChar w:fldCharType="begin"/>
      </w:r>
      <w:r w:rsidR="00465981" w:rsidRPr="007F6DB7">
        <w:rPr>
          <w:sz w:val="22"/>
        </w:rPr>
        <w:instrText xml:space="preserve"> tc \l2 "</w:instrText>
      </w:r>
      <w:r w:rsidR="00465981" w:rsidRPr="007F6DB7">
        <w:rPr>
          <w:sz w:val="22"/>
        </w:rPr>
        <w:tab/>
      </w:r>
      <w:bookmarkStart w:id="72" w:name="_Toc24164806"/>
      <w:r w:rsidR="00465981" w:rsidRPr="007F6DB7">
        <w:rPr>
          <w:sz w:val="22"/>
        </w:rPr>
        <w:instrText>Environmental Permits</w:instrText>
      </w:r>
      <w:bookmarkEnd w:id="72"/>
      <w:r w:rsidR="00465981" w:rsidRPr="007F6DB7">
        <w:rPr>
          <w:sz w:val="22"/>
        </w:rPr>
        <w:instrText xml:space="preserve">" </w:instrText>
      </w:r>
      <w:r w:rsidRPr="007F6DB7">
        <w:rPr>
          <w:sz w:val="22"/>
        </w:rPr>
        <w:fldChar w:fldCharType="end"/>
      </w:r>
    </w:p>
    <w:p w14:paraId="1F9717B1" w14:textId="77777777" w:rsidR="00465981" w:rsidRPr="007F6DB7" w:rsidRDefault="00465981" w:rsidP="004F141B">
      <w:pPr>
        <w:numPr>
          <w:ilvl w:val="0"/>
          <w:numId w:val="33"/>
        </w:numPr>
        <w:tabs>
          <w:tab w:val="left" w:pos="990"/>
        </w:tabs>
        <w:snapToGrid w:val="0"/>
        <w:jc w:val="both"/>
        <w:rPr>
          <w:b/>
          <w:bCs/>
          <w:sz w:val="22"/>
        </w:rPr>
      </w:pPr>
      <w:r w:rsidRPr="007F6DB7">
        <w:rPr>
          <w:b/>
          <w:bCs/>
          <w:sz w:val="22"/>
        </w:rPr>
        <w:t>Storm Water and Surface Water:</w:t>
      </w:r>
    </w:p>
    <w:p w14:paraId="0274B706" w14:textId="77777777" w:rsidR="00465981" w:rsidRPr="007F6DB7" w:rsidRDefault="00465981">
      <w:pPr>
        <w:snapToGrid w:val="0"/>
        <w:ind w:left="1440"/>
        <w:jc w:val="both"/>
        <w:rPr>
          <w:b/>
          <w:bCs/>
          <w:sz w:val="22"/>
          <w:szCs w:val="20"/>
        </w:rPr>
      </w:pPr>
    </w:p>
    <w:p w14:paraId="529E0CDD" w14:textId="77777777" w:rsidR="007A5484" w:rsidRPr="007F6DB7" w:rsidRDefault="007A5484" w:rsidP="007A5484">
      <w:pPr>
        <w:snapToGrid w:val="0"/>
        <w:jc w:val="both"/>
        <w:rPr>
          <w:sz w:val="22"/>
        </w:rPr>
      </w:pPr>
      <w:r w:rsidRPr="007F6DB7">
        <w:rPr>
          <w:sz w:val="22"/>
        </w:rPr>
        <w:t>Plans shall be prepared in accordance with Chapters 373 and 403 (F.S.) and Chapters 40 and 62 (F.A.C.).</w:t>
      </w:r>
    </w:p>
    <w:p w14:paraId="14605029" w14:textId="77777777" w:rsidR="007A5484" w:rsidRPr="007F6DB7" w:rsidRDefault="007A5484" w:rsidP="007A5484">
      <w:pPr>
        <w:snapToGrid w:val="0"/>
        <w:ind w:left="720"/>
        <w:jc w:val="both"/>
        <w:rPr>
          <w:sz w:val="22"/>
          <w:szCs w:val="20"/>
        </w:rPr>
      </w:pPr>
    </w:p>
    <w:p w14:paraId="4DEFDF27" w14:textId="77777777" w:rsidR="007A5484" w:rsidRPr="007F6DB7" w:rsidRDefault="007A5484" w:rsidP="004F141B">
      <w:pPr>
        <w:numPr>
          <w:ilvl w:val="0"/>
          <w:numId w:val="33"/>
        </w:numPr>
        <w:snapToGrid w:val="0"/>
        <w:jc w:val="both"/>
        <w:rPr>
          <w:b/>
          <w:bCs/>
          <w:sz w:val="22"/>
        </w:rPr>
      </w:pPr>
      <w:r w:rsidRPr="007F6DB7">
        <w:rPr>
          <w:b/>
          <w:bCs/>
          <w:sz w:val="22"/>
        </w:rPr>
        <w:t>Permits:</w:t>
      </w:r>
    </w:p>
    <w:p w14:paraId="0650C618" w14:textId="77777777" w:rsidR="007A5484" w:rsidRPr="007F6DB7" w:rsidRDefault="007A5484" w:rsidP="007A5484">
      <w:pPr>
        <w:snapToGrid w:val="0"/>
        <w:ind w:left="1305"/>
        <w:jc w:val="both"/>
        <w:rPr>
          <w:b/>
          <w:bCs/>
          <w:sz w:val="22"/>
          <w:szCs w:val="20"/>
        </w:rPr>
      </w:pPr>
    </w:p>
    <w:p w14:paraId="63CC41E9" w14:textId="458A78C4" w:rsidR="0098698D" w:rsidRPr="005744AB" w:rsidRDefault="00CB3584" w:rsidP="0098698D">
      <w:pPr>
        <w:snapToGrid w:val="0"/>
        <w:jc w:val="both"/>
        <w:rPr>
          <w:color w:val="000000"/>
          <w:sz w:val="22"/>
        </w:rPr>
      </w:pPr>
      <w:r w:rsidRPr="005744AB">
        <w:rPr>
          <w:sz w:val="22"/>
          <w:szCs w:val="22"/>
        </w:rPr>
        <w:t>All applicable data shall be prepared in accordance with Chapter 373 and 403, Florida Statutes, Chapters 40 and 62, F.A.C.; Rivers and Harbors Act of 1899, Section 404 of the Clean Water Act, 23 CFR 771, 23 CFR 636, and parts 114 and 115, Title 33, Code of Federal Regulations.</w:t>
      </w:r>
      <w:r w:rsidR="004D3B44" w:rsidRPr="005744AB">
        <w:rPr>
          <w:sz w:val="22"/>
          <w:szCs w:val="22"/>
        </w:rPr>
        <w:t xml:space="preserve">  </w:t>
      </w:r>
      <w:r w:rsidRPr="005744AB">
        <w:rPr>
          <w:sz w:val="22"/>
        </w:rPr>
        <w:t xml:space="preserve">In addition to these Federal and State permitting requirements, any dredge and fill permitting required by local agencies shall be prepared in accordance with their specific regulations. Acquisition of all applicable permits will be the responsibility of the Design-Build Firm. </w:t>
      </w:r>
      <w:r w:rsidRPr="005744AB">
        <w:rPr>
          <w:color w:val="000000"/>
          <w:sz w:val="22"/>
        </w:rPr>
        <w:t xml:space="preserve">Preparation of complete permit packages will be the responsibility of the Design-Build Firm. As the permittee, the </w:t>
      </w:r>
      <w:r w:rsidRPr="005744AB">
        <w:rPr>
          <w:b/>
          <w:color w:val="000000"/>
          <w:sz w:val="22"/>
        </w:rPr>
        <w:t>Local Agency</w:t>
      </w:r>
      <w:r w:rsidRPr="005744AB">
        <w:rPr>
          <w:color w:val="000000"/>
          <w:sz w:val="22"/>
        </w:rPr>
        <w:t xml:space="preserve"> is responsible for reviewing, approving, and signing, the permit application package including all permit modifications, or subsequent permit applications.  This applies whether the project is Federal or state funded.  </w:t>
      </w:r>
      <w:r w:rsidRPr="00CD5FDA">
        <w:rPr>
          <w:sz w:val="22"/>
          <w:szCs w:val="22"/>
        </w:rPr>
        <w:t xml:space="preserve">A copy (electronic and hard copy) of any and all correspondence with any of the environmental permitting agencies shall be sent to the District Environmental </w:t>
      </w:r>
      <w:r w:rsidR="008D2E05" w:rsidRPr="00CD5FDA">
        <w:rPr>
          <w:sz w:val="22"/>
          <w:szCs w:val="22"/>
        </w:rPr>
        <w:t xml:space="preserve">Permits </w:t>
      </w:r>
      <w:r w:rsidRPr="00CD5FDA">
        <w:rPr>
          <w:sz w:val="22"/>
          <w:szCs w:val="22"/>
        </w:rPr>
        <w:t>Office.</w:t>
      </w:r>
      <w:r w:rsidR="004D3B44" w:rsidRPr="005744AB">
        <w:rPr>
          <w:sz w:val="22"/>
          <w:szCs w:val="22"/>
        </w:rPr>
        <w:t xml:space="preserve">  </w:t>
      </w:r>
      <w:r w:rsidRPr="005744AB">
        <w:rPr>
          <w:color w:val="000000"/>
          <w:sz w:val="22"/>
        </w:rPr>
        <w:t>If any agency rejects or denies the permit application, it is the Design-Build Firm’s responsibility to make whatever changes necessary to ensure the permit is approved.</w:t>
      </w:r>
    </w:p>
    <w:p w14:paraId="2E097484" w14:textId="77777777" w:rsidR="0098698D" w:rsidRPr="005744AB" w:rsidRDefault="0098698D" w:rsidP="0098698D">
      <w:pPr>
        <w:snapToGrid w:val="0"/>
        <w:ind w:left="1440"/>
        <w:jc w:val="both"/>
        <w:rPr>
          <w:color w:val="000000"/>
          <w:sz w:val="22"/>
          <w:szCs w:val="20"/>
        </w:rPr>
      </w:pPr>
    </w:p>
    <w:p w14:paraId="3BC7C2DF" w14:textId="1ABB8A51" w:rsidR="0098698D" w:rsidRPr="00030AF9" w:rsidRDefault="00CB3584" w:rsidP="0098698D">
      <w:pPr>
        <w:pStyle w:val="BodyTextIndent3"/>
        <w:ind w:left="0"/>
        <w:rPr>
          <w:sz w:val="22"/>
        </w:rPr>
      </w:pPr>
      <w:r w:rsidRPr="00CD5FDA">
        <w:rPr>
          <w:sz w:val="22"/>
        </w:rPr>
        <w:t xml:space="preserve">The Design-Build Firm will be required to pay all permit </w:t>
      </w:r>
      <w:r w:rsidR="008D2E05" w:rsidRPr="00CD5FDA">
        <w:rPr>
          <w:sz w:val="22"/>
        </w:rPr>
        <w:t xml:space="preserve">and public notice </w:t>
      </w:r>
      <w:r w:rsidRPr="00CD5FDA">
        <w:rPr>
          <w:sz w:val="22"/>
        </w:rPr>
        <w:t>fees.</w:t>
      </w:r>
      <w:r w:rsidRPr="005744AB">
        <w:rPr>
          <w:sz w:val="22"/>
        </w:rPr>
        <w:t xml:space="preserve"> Any fines levied by permitting agencies shall be the responsibility of the Design-Build Firm.</w:t>
      </w:r>
    </w:p>
    <w:p w14:paraId="798BB375" w14:textId="77777777" w:rsidR="0098698D" w:rsidRPr="00030AF9" w:rsidRDefault="0098698D" w:rsidP="0098698D">
      <w:pPr>
        <w:pStyle w:val="BodyTextIndent3"/>
        <w:ind w:left="0"/>
        <w:rPr>
          <w:sz w:val="22"/>
        </w:rPr>
      </w:pPr>
    </w:p>
    <w:p w14:paraId="7F709685" w14:textId="77777777" w:rsidR="0098698D" w:rsidRPr="00BC1130" w:rsidRDefault="0098698D" w:rsidP="0098698D">
      <w:pPr>
        <w:pStyle w:val="BodyTextIndent3"/>
        <w:ind w:left="0"/>
        <w:rPr>
          <w:sz w:val="22"/>
        </w:rPr>
      </w:pPr>
      <w:r w:rsidRPr="00030AF9">
        <w:rPr>
          <w:sz w:val="22"/>
        </w:rPr>
        <w:t xml:space="preserve">However, notwithstanding anything above to the contrary, upon the Design-Build Firm’s preliminary request for extension of Contract Time, pursuant to 8-7.3, being made directly to the </w:t>
      </w:r>
      <w:r w:rsidRPr="00030AF9">
        <w:rPr>
          <w:b/>
          <w:sz w:val="22"/>
        </w:rPr>
        <w:t>Local Agency</w:t>
      </w:r>
      <w:r w:rsidRPr="00030AF9">
        <w:rPr>
          <w:sz w:val="22"/>
        </w:rPr>
        <w:t xml:space="preserve"> Engineer, the </w:t>
      </w:r>
      <w:r w:rsidRPr="00030AF9">
        <w:rPr>
          <w:b/>
          <w:sz w:val="22"/>
        </w:rPr>
        <w:t>Local Agency</w:t>
      </w:r>
      <w:r w:rsidRPr="00030AF9">
        <w:rPr>
          <w:sz w:val="22"/>
        </w:rPr>
        <w:t xml:space="preserve"> reserves unto the </w:t>
      </w:r>
      <w:r w:rsidRPr="00030AF9">
        <w:rPr>
          <w:b/>
          <w:sz w:val="22"/>
        </w:rPr>
        <w:t>Local Agency</w:t>
      </w:r>
      <w:r w:rsidRPr="00030AF9">
        <w:rPr>
          <w:sz w:val="22"/>
        </w:rPr>
        <w:t xml:space="preserve"> Engineer, in their sole and absolute discretion, according to the parameters set forth below, the authority to make a determination to grant a non-compensable time extension for any impacts beyond the reasonable control of the Design-Build Firm in securing permits. Furthermore, as to any such impact, no modification provision will be considered by the </w:t>
      </w:r>
      <w:r w:rsidRPr="00030AF9">
        <w:rPr>
          <w:b/>
          <w:sz w:val="22"/>
        </w:rPr>
        <w:t>Local Agency</w:t>
      </w:r>
      <w:r w:rsidRPr="00030AF9">
        <w:rPr>
          <w:sz w:val="22"/>
        </w:rPr>
        <w:t xml:space="preserve"> Engineer unless the Design-Build Firm clearly establishes that it has continuously from the beginning of the Project aggressively, efficiently and effectively pursued the securing of the permits including the utilization of any and all reasonably available means and methods to overcome all impacts. There shall be no right of any kind on behalf of the Design-Build Firm to challenge or otherwise seek review or appeal in any forum of any determination made by the </w:t>
      </w:r>
      <w:r w:rsidRPr="00030AF9">
        <w:rPr>
          <w:b/>
          <w:sz w:val="22"/>
        </w:rPr>
        <w:t>Local Agency</w:t>
      </w:r>
      <w:r w:rsidRPr="00030AF9">
        <w:rPr>
          <w:sz w:val="22"/>
        </w:rPr>
        <w:t xml:space="preserve"> Engineer under this provision.</w:t>
      </w:r>
    </w:p>
    <w:p w14:paraId="1D4B78CF" w14:textId="77777777" w:rsidR="00465981" w:rsidRDefault="00465981">
      <w:pPr>
        <w:snapToGrid w:val="0"/>
        <w:ind w:left="1440"/>
        <w:jc w:val="both"/>
        <w:rPr>
          <w:sz w:val="22"/>
          <w:szCs w:val="20"/>
        </w:rPr>
      </w:pPr>
    </w:p>
    <w:p w14:paraId="736666DA" w14:textId="77777777" w:rsidR="00761141" w:rsidRDefault="00761141">
      <w:pPr>
        <w:snapToGrid w:val="0"/>
        <w:ind w:left="1440"/>
        <w:jc w:val="both"/>
        <w:rPr>
          <w:sz w:val="22"/>
          <w:szCs w:val="20"/>
        </w:rPr>
      </w:pPr>
    </w:p>
    <w:p w14:paraId="3A84A83D" w14:textId="77777777" w:rsidR="00465981" w:rsidRPr="00FA1C48" w:rsidRDefault="00465981" w:rsidP="0098698D">
      <w:pPr>
        <w:pStyle w:val="Heading2"/>
        <w:numPr>
          <w:ilvl w:val="0"/>
          <w:numId w:val="29"/>
        </w:numPr>
        <w:jc w:val="both"/>
        <w:rPr>
          <w:sz w:val="22"/>
        </w:rPr>
      </w:pPr>
      <w:bookmarkStart w:id="73" w:name="RailroadCoordination"/>
      <w:bookmarkStart w:id="74" w:name="_Toc131497843"/>
      <w:bookmarkStart w:id="75" w:name="_Toc410890672"/>
      <w:r w:rsidRPr="00FA1C48">
        <w:rPr>
          <w:bCs w:val="0"/>
          <w:sz w:val="22"/>
        </w:rPr>
        <w:t>Railroad Coordination</w:t>
      </w:r>
      <w:bookmarkEnd w:id="73"/>
      <w:r w:rsidRPr="00FA1C48">
        <w:rPr>
          <w:bCs w:val="0"/>
          <w:sz w:val="22"/>
        </w:rPr>
        <w:t>:</w:t>
      </w:r>
      <w:bookmarkEnd w:id="74"/>
      <w:bookmarkEnd w:id="75"/>
      <w:r w:rsidRPr="00FA1C48">
        <w:rPr>
          <w:bCs w:val="0"/>
          <w:sz w:val="22"/>
        </w:rPr>
        <w:t xml:space="preserve"> </w:t>
      </w:r>
    </w:p>
    <w:p w14:paraId="0E370D7F" w14:textId="77777777" w:rsidR="00465981" w:rsidRDefault="00F63C91" w:rsidP="0098698D">
      <w:pPr>
        <w:pStyle w:val="Heading3"/>
        <w:ind w:firstLine="0"/>
        <w:rPr>
          <w:b/>
          <w:bCs w:val="0"/>
          <w:sz w:val="22"/>
        </w:rPr>
      </w:pPr>
      <w:r>
        <w:rPr>
          <w:sz w:val="22"/>
        </w:rPr>
        <w:fldChar w:fldCharType="begin"/>
      </w:r>
      <w:r w:rsidR="00465981">
        <w:rPr>
          <w:sz w:val="22"/>
        </w:rPr>
        <w:instrText xml:space="preserve"> tc \l2 "</w:instrText>
      </w:r>
      <w:r w:rsidR="00465981">
        <w:rPr>
          <w:sz w:val="22"/>
        </w:rPr>
        <w:tab/>
      </w:r>
      <w:bookmarkStart w:id="76" w:name="_Toc24164807"/>
      <w:r w:rsidR="00465981">
        <w:rPr>
          <w:sz w:val="22"/>
        </w:rPr>
        <w:instrText>Railroad Coordination</w:instrText>
      </w:r>
      <w:bookmarkEnd w:id="76"/>
      <w:r w:rsidR="00465981">
        <w:rPr>
          <w:sz w:val="22"/>
        </w:rPr>
        <w:instrText xml:space="preserve">" </w:instrText>
      </w:r>
      <w:r>
        <w:rPr>
          <w:sz w:val="22"/>
        </w:rPr>
        <w:fldChar w:fldCharType="end"/>
      </w:r>
    </w:p>
    <w:p w14:paraId="710D72BD" w14:textId="77777777" w:rsidR="00465981" w:rsidRDefault="00465981" w:rsidP="0098698D">
      <w:pPr>
        <w:snapToGrid w:val="0"/>
        <w:jc w:val="both"/>
        <w:rPr>
          <w:sz w:val="22"/>
        </w:rPr>
      </w:pPr>
      <w:r>
        <w:rPr>
          <w:sz w:val="22"/>
        </w:rPr>
        <w:t xml:space="preserve">The </w:t>
      </w:r>
      <w:r w:rsidR="0044558A" w:rsidRPr="0044558A">
        <w:rPr>
          <w:b/>
          <w:sz w:val="22"/>
        </w:rPr>
        <w:t>Local Agency</w:t>
      </w:r>
      <w:r>
        <w:rPr>
          <w:sz w:val="22"/>
        </w:rPr>
        <w:t xml:space="preserve"> will conduct the required contract negotiations and plans review coordination.  All required Railroad Reimbursement Agreements will be between </w:t>
      </w:r>
      <w:r>
        <w:rPr>
          <w:sz w:val="22"/>
          <w:u w:val="single"/>
        </w:rPr>
        <w:tab/>
      </w:r>
      <w:r w:rsidR="0020243C">
        <w:rPr>
          <w:sz w:val="22"/>
          <w:u w:val="single"/>
        </w:rPr>
        <w:t xml:space="preserve">  </w:t>
      </w:r>
      <w:r w:rsidR="00DB2E33">
        <w:rPr>
          <w:sz w:val="22"/>
          <w:u w:val="single"/>
        </w:rPr>
        <w:t xml:space="preserve">          </w:t>
      </w:r>
      <w:r w:rsidR="0020243C">
        <w:rPr>
          <w:sz w:val="22"/>
          <w:u w:val="single"/>
        </w:rPr>
        <w:t xml:space="preserve">       </w:t>
      </w:r>
      <w:r>
        <w:rPr>
          <w:sz w:val="22"/>
        </w:rPr>
        <w:t xml:space="preserve"> and</w:t>
      </w:r>
      <w:r w:rsidR="00DB2E33" w:rsidRPr="00DB2E33">
        <w:rPr>
          <w:sz w:val="22"/>
          <w:u w:val="single"/>
        </w:rPr>
        <w:t xml:space="preserve">         </w:t>
      </w:r>
      <w:proofErr w:type="gramStart"/>
      <w:r w:rsidR="00DB2E33" w:rsidRPr="00DB2E33">
        <w:rPr>
          <w:sz w:val="22"/>
          <w:u w:val="single"/>
        </w:rPr>
        <w:t xml:space="preserve">  </w:t>
      </w:r>
      <w:r w:rsidR="00DB2E33">
        <w:rPr>
          <w:sz w:val="22"/>
        </w:rPr>
        <w:t xml:space="preserve"> </w:t>
      </w:r>
      <w:r w:rsidR="00755310">
        <w:rPr>
          <w:sz w:val="22"/>
        </w:rPr>
        <w:t>(</w:t>
      </w:r>
      <w:proofErr w:type="gramEnd"/>
      <w:r>
        <w:rPr>
          <w:sz w:val="22"/>
        </w:rPr>
        <w:t xml:space="preserve">the </w:t>
      </w:r>
      <w:r w:rsidR="00E50DDC" w:rsidRPr="00E50DDC">
        <w:rPr>
          <w:b/>
          <w:sz w:val="22"/>
        </w:rPr>
        <w:t>Local A</w:t>
      </w:r>
      <w:r w:rsidR="001C0792">
        <w:rPr>
          <w:b/>
          <w:sz w:val="22"/>
        </w:rPr>
        <w:t>g</w:t>
      </w:r>
      <w:r w:rsidR="00E50DDC" w:rsidRPr="00E50DDC">
        <w:rPr>
          <w:b/>
          <w:sz w:val="22"/>
        </w:rPr>
        <w:t>ency</w:t>
      </w:r>
      <w:r>
        <w:rPr>
          <w:sz w:val="22"/>
        </w:rPr>
        <w:t xml:space="preserve">).  Copies of the approved Agreements will be made available to the </w:t>
      </w:r>
      <w:r w:rsidR="00C10FB7">
        <w:rPr>
          <w:sz w:val="22"/>
        </w:rPr>
        <w:t>Design-Build</w:t>
      </w:r>
      <w:r>
        <w:rPr>
          <w:sz w:val="22"/>
        </w:rPr>
        <w:t xml:space="preserve"> Firm.  The </w:t>
      </w:r>
      <w:r w:rsidR="00C10FB7">
        <w:rPr>
          <w:sz w:val="22"/>
        </w:rPr>
        <w:t>Design-Build</w:t>
      </w:r>
      <w:r>
        <w:rPr>
          <w:sz w:val="22"/>
        </w:rPr>
        <w:t xml:space="preserve"> Firm must comply with the terms of these agreements.  The </w:t>
      </w:r>
      <w:r w:rsidR="00C10FB7">
        <w:rPr>
          <w:sz w:val="22"/>
        </w:rPr>
        <w:t>Design-Build</w:t>
      </w:r>
      <w:r>
        <w:rPr>
          <w:sz w:val="22"/>
        </w:rPr>
        <w:t xml:space="preserve"> Firm must make the necessary arrangements with ____________prior to encroachments into the railroad rights-of-way.</w:t>
      </w:r>
    </w:p>
    <w:p w14:paraId="2BF79FF1" w14:textId="77777777" w:rsidR="00AB70DA" w:rsidRDefault="00AB70DA" w:rsidP="0098698D">
      <w:pPr>
        <w:snapToGrid w:val="0"/>
        <w:jc w:val="both"/>
        <w:rPr>
          <w:sz w:val="22"/>
        </w:rPr>
      </w:pPr>
    </w:p>
    <w:p w14:paraId="55BFADF3" w14:textId="77777777" w:rsidR="00BC432B" w:rsidRPr="0032416C" w:rsidRDefault="00CB3584" w:rsidP="00BC432B">
      <w:pPr>
        <w:jc w:val="both"/>
        <w:rPr>
          <w:b/>
          <w:i/>
          <w:color w:val="FF0000"/>
          <w:sz w:val="22"/>
          <w:szCs w:val="22"/>
        </w:rPr>
      </w:pPr>
      <w:r w:rsidRPr="0032416C">
        <w:rPr>
          <w:b/>
          <w:i/>
          <w:sz w:val="22"/>
          <w:szCs w:val="22"/>
          <w:highlight w:val="yellow"/>
          <w:u w:val="single"/>
        </w:rPr>
        <w:t>Note to developer of the RFP:</w:t>
      </w:r>
      <w:r w:rsidRPr="0032416C">
        <w:rPr>
          <w:b/>
          <w:bCs/>
          <w:i/>
          <w:color w:val="FF0000"/>
          <w:sz w:val="22"/>
          <w:szCs w:val="22"/>
          <w:highlight w:val="yellow"/>
        </w:rPr>
        <w:t xml:space="preserve"> </w:t>
      </w:r>
      <w:r w:rsidRPr="0032416C">
        <w:rPr>
          <w:b/>
          <w:i/>
          <w:color w:val="FF0000"/>
          <w:sz w:val="22"/>
          <w:szCs w:val="22"/>
          <w:highlight w:val="yellow"/>
        </w:rPr>
        <w:t xml:space="preserve">On projects involving CSX Transportation Inc., where it has been </w:t>
      </w:r>
      <w:r w:rsidRPr="0032416C">
        <w:rPr>
          <w:b/>
          <w:i/>
          <w:color w:val="FF0000"/>
          <w:sz w:val="22"/>
          <w:szCs w:val="22"/>
          <w:highlight w:val="yellow"/>
        </w:rPr>
        <w:lastRenderedPageBreak/>
        <w:t xml:space="preserve">determined by the </w:t>
      </w:r>
      <w:r w:rsidR="00BC432B" w:rsidRPr="0032416C">
        <w:rPr>
          <w:b/>
          <w:i/>
          <w:color w:val="FF0000"/>
          <w:sz w:val="22"/>
          <w:szCs w:val="22"/>
          <w:highlight w:val="yellow"/>
        </w:rPr>
        <w:t>Local Agency</w:t>
      </w:r>
      <w:r w:rsidRPr="0032416C">
        <w:rPr>
          <w:b/>
          <w:i/>
          <w:color w:val="FF0000"/>
          <w:sz w:val="22"/>
          <w:szCs w:val="22"/>
          <w:highlight w:val="yellow"/>
        </w:rPr>
        <w:t xml:space="preserve">, based on the concept plans, that protective services (i.e. watchman or flagging services) will be required for less than 20 consecutive days (short-term), coordinate with the District Rail Office to ensure that CSX Transportation Inc., has been notified by the </w:t>
      </w:r>
      <w:r w:rsidR="00BC432B" w:rsidRPr="0032416C">
        <w:rPr>
          <w:b/>
          <w:i/>
          <w:color w:val="FF0000"/>
          <w:sz w:val="22"/>
          <w:szCs w:val="22"/>
          <w:highlight w:val="yellow"/>
        </w:rPr>
        <w:t>Local Agency</w:t>
      </w:r>
      <w:r w:rsidRPr="0032416C">
        <w:rPr>
          <w:b/>
          <w:i/>
          <w:color w:val="FF0000"/>
          <w:sz w:val="22"/>
          <w:szCs w:val="22"/>
          <w:highlight w:val="yellow"/>
        </w:rPr>
        <w:t xml:space="preserve"> of the need for short-term protective services a minimum of 45 days before Bid Price Proposals are due to be received. On projects involving CSX Transportation Inc., where it has been determined by the </w:t>
      </w:r>
      <w:r w:rsidR="00BC432B" w:rsidRPr="0032416C">
        <w:rPr>
          <w:b/>
          <w:i/>
          <w:color w:val="FF0000"/>
          <w:sz w:val="22"/>
          <w:szCs w:val="22"/>
          <w:highlight w:val="yellow"/>
        </w:rPr>
        <w:t>Local Agency</w:t>
      </w:r>
      <w:r w:rsidRPr="0032416C">
        <w:rPr>
          <w:b/>
          <w:i/>
          <w:color w:val="FF0000"/>
          <w:sz w:val="22"/>
          <w:szCs w:val="22"/>
          <w:highlight w:val="yellow"/>
        </w:rPr>
        <w:t xml:space="preserve">, based on the concept plans, that protective services (i.e. watchman or flagging services) will be required for 20 or more consecutive days (long-term), coordinate with the District Rail Office to ensure that CSX Transportation Inc., has been notified by the </w:t>
      </w:r>
      <w:r w:rsidR="00BC432B" w:rsidRPr="0032416C">
        <w:rPr>
          <w:b/>
          <w:i/>
          <w:color w:val="FF0000"/>
          <w:sz w:val="22"/>
          <w:szCs w:val="22"/>
          <w:highlight w:val="yellow"/>
        </w:rPr>
        <w:t>Local Agency</w:t>
      </w:r>
      <w:r w:rsidRPr="0032416C">
        <w:rPr>
          <w:b/>
          <w:i/>
          <w:color w:val="FF0000"/>
          <w:sz w:val="22"/>
          <w:szCs w:val="22"/>
          <w:highlight w:val="yellow"/>
        </w:rPr>
        <w:t xml:space="preserve"> of the need for long-term protective services a minimum of 6 months before Bid Price Proposals are due to be received.</w:t>
      </w:r>
    </w:p>
    <w:p w14:paraId="35813578" w14:textId="77777777" w:rsidR="00BC432B" w:rsidRPr="0032416C" w:rsidRDefault="00BC432B" w:rsidP="00BC432B">
      <w:pPr>
        <w:jc w:val="both"/>
        <w:rPr>
          <w:b/>
          <w:i/>
          <w:color w:val="FF0000"/>
          <w:sz w:val="22"/>
          <w:szCs w:val="22"/>
          <w:u w:val="single"/>
        </w:rPr>
      </w:pPr>
    </w:p>
    <w:p w14:paraId="38ED0F8A" w14:textId="77777777" w:rsidR="00BC432B" w:rsidRPr="0032416C" w:rsidRDefault="00CB3584" w:rsidP="00BC432B">
      <w:pPr>
        <w:jc w:val="both"/>
        <w:rPr>
          <w:b/>
          <w:i/>
          <w:color w:val="FF0000"/>
          <w:sz w:val="22"/>
          <w:szCs w:val="22"/>
        </w:rPr>
      </w:pPr>
      <w:r w:rsidRPr="0032416C">
        <w:rPr>
          <w:b/>
          <w:i/>
          <w:sz w:val="22"/>
          <w:szCs w:val="22"/>
          <w:highlight w:val="yellow"/>
          <w:u w:val="single"/>
        </w:rPr>
        <w:t>Note to developer of the RFP:</w:t>
      </w:r>
      <w:r w:rsidRPr="0032416C">
        <w:rPr>
          <w:b/>
          <w:bCs/>
          <w:i/>
          <w:color w:val="FF0000"/>
          <w:sz w:val="22"/>
          <w:szCs w:val="22"/>
          <w:highlight w:val="yellow"/>
        </w:rPr>
        <w:t xml:space="preserve"> </w:t>
      </w:r>
      <w:r w:rsidRPr="0032416C">
        <w:rPr>
          <w:b/>
          <w:i/>
          <w:color w:val="FF0000"/>
          <w:sz w:val="22"/>
          <w:szCs w:val="22"/>
          <w:highlight w:val="yellow"/>
        </w:rPr>
        <w:t xml:space="preserve">On projects involving CSX Transportation Inc., use the following paragraph if the </w:t>
      </w:r>
      <w:r w:rsidR="00BC432B" w:rsidRPr="0032416C">
        <w:rPr>
          <w:b/>
          <w:i/>
          <w:color w:val="FF0000"/>
          <w:sz w:val="22"/>
          <w:szCs w:val="22"/>
          <w:highlight w:val="yellow"/>
        </w:rPr>
        <w:t>Local Agency’s</w:t>
      </w:r>
      <w:r w:rsidRPr="0032416C">
        <w:rPr>
          <w:b/>
          <w:i/>
          <w:color w:val="FF0000"/>
          <w:sz w:val="22"/>
          <w:szCs w:val="22"/>
          <w:highlight w:val="yellow"/>
        </w:rPr>
        <w:t xml:space="preserve"> concept plans anticipate that no protective services (i.e. watchman or flagging services) will be required:</w:t>
      </w:r>
      <w:r w:rsidRPr="0032416C">
        <w:rPr>
          <w:b/>
          <w:i/>
          <w:color w:val="FF0000"/>
          <w:sz w:val="22"/>
          <w:szCs w:val="22"/>
        </w:rPr>
        <w:t xml:space="preserve">  </w:t>
      </w:r>
    </w:p>
    <w:p w14:paraId="7979FDE4" w14:textId="77777777" w:rsidR="00BC432B" w:rsidRPr="0032416C" w:rsidRDefault="00BC432B" w:rsidP="00BC432B">
      <w:pPr>
        <w:jc w:val="both"/>
        <w:rPr>
          <w:sz w:val="22"/>
          <w:szCs w:val="22"/>
        </w:rPr>
      </w:pPr>
    </w:p>
    <w:p w14:paraId="580E0F16" w14:textId="77777777" w:rsidR="00BC432B" w:rsidRPr="0032416C" w:rsidRDefault="00CB3584" w:rsidP="00BC432B">
      <w:pPr>
        <w:jc w:val="both"/>
        <w:rPr>
          <w:sz w:val="22"/>
          <w:szCs w:val="22"/>
        </w:rPr>
      </w:pPr>
      <w:r w:rsidRPr="0032416C">
        <w:rPr>
          <w:sz w:val="22"/>
          <w:szCs w:val="22"/>
        </w:rPr>
        <w:t xml:space="preserve">Based on the </w:t>
      </w:r>
      <w:r w:rsidRPr="0032416C">
        <w:rPr>
          <w:b/>
          <w:sz w:val="22"/>
          <w:szCs w:val="22"/>
        </w:rPr>
        <w:t>Local Agency</w:t>
      </w:r>
      <w:r w:rsidR="00BC432B" w:rsidRPr="0032416C">
        <w:rPr>
          <w:b/>
          <w:sz w:val="22"/>
          <w:szCs w:val="22"/>
        </w:rPr>
        <w:t>’s</w:t>
      </w:r>
      <w:r w:rsidRPr="0032416C">
        <w:rPr>
          <w:sz w:val="22"/>
          <w:szCs w:val="22"/>
        </w:rPr>
        <w:t xml:space="preserve"> Concept Plans, it is anticipated that no protective services (i.e., watchman or flagging services) furnished by CSX Transportation, Inc., will be required. The Design-Build Firm is responsible for providing the Engineer with a minimum of forty-five (45) days written advance notice if the Design-Build Firm’s design and construction concept requires protective services (i.e., watchman or flagging services) furnished by CSX Transportation, Inc. for less than twenty (20) consecutive days (short-term). The Design-Build Firm is responsible for providing the Engineer with a minimum of six (6) months written advance notice if the Design-Build Firm’s design and construction concept requires protective services (i.e., watchman or flagging services) furnished by CSX Transportation, Inc. for twenty (20) or more consecutive days (long-term). The Design-Build Firm shall submit schedule and schedule changes to the Engineer so the </w:t>
      </w:r>
      <w:r w:rsidRPr="0032416C">
        <w:rPr>
          <w:b/>
          <w:sz w:val="22"/>
          <w:szCs w:val="22"/>
        </w:rPr>
        <w:t xml:space="preserve">Local Agency </w:t>
      </w:r>
      <w:r w:rsidRPr="0032416C">
        <w:rPr>
          <w:sz w:val="22"/>
          <w:szCs w:val="22"/>
        </w:rPr>
        <w:t>can coordinate the scheduling of protective services.</w:t>
      </w:r>
    </w:p>
    <w:p w14:paraId="2E659131" w14:textId="77777777" w:rsidR="00BC432B" w:rsidRPr="0032416C" w:rsidRDefault="00BC432B" w:rsidP="00BC432B">
      <w:pPr>
        <w:jc w:val="both"/>
        <w:rPr>
          <w:sz w:val="22"/>
          <w:szCs w:val="22"/>
        </w:rPr>
      </w:pPr>
    </w:p>
    <w:p w14:paraId="097FC23F" w14:textId="77777777" w:rsidR="00BC432B" w:rsidRPr="0032416C" w:rsidRDefault="00CB3584" w:rsidP="00BC432B">
      <w:pPr>
        <w:jc w:val="both"/>
        <w:rPr>
          <w:sz w:val="22"/>
          <w:szCs w:val="22"/>
        </w:rPr>
      </w:pPr>
      <w:r w:rsidRPr="0032416C">
        <w:rPr>
          <w:b/>
          <w:i/>
          <w:sz w:val="22"/>
          <w:szCs w:val="22"/>
          <w:highlight w:val="yellow"/>
          <w:u w:val="single"/>
        </w:rPr>
        <w:t>Note to developer of the RFP</w:t>
      </w:r>
      <w:r w:rsidRPr="0032416C">
        <w:rPr>
          <w:b/>
          <w:i/>
          <w:sz w:val="22"/>
          <w:szCs w:val="22"/>
          <w:highlight w:val="yellow"/>
        </w:rPr>
        <w:t>:</w:t>
      </w:r>
      <w:r w:rsidRPr="0032416C">
        <w:rPr>
          <w:b/>
          <w:bCs/>
          <w:i/>
          <w:color w:val="FF0000"/>
          <w:sz w:val="22"/>
          <w:szCs w:val="22"/>
          <w:highlight w:val="yellow"/>
        </w:rPr>
        <w:t xml:space="preserve"> </w:t>
      </w:r>
      <w:r w:rsidRPr="0032416C">
        <w:rPr>
          <w:b/>
          <w:i/>
          <w:color w:val="FF0000"/>
          <w:sz w:val="22"/>
          <w:szCs w:val="22"/>
          <w:highlight w:val="yellow"/>
        </w:rPr>
        <w:t xml:space="preserve">On projects involving CSX Transportation Inc., use the following paragraph if the </w:t>
      </w:r>
      <w:r w:rsidR="00BC432B" w:rsidRPr="0032416C">
        <w:rPr>
          <w:b/>
          <w:i/>
          <w:color w:val="FF0000"/>
          <w:sz w:val="22"/>
          <w:szCs w:val="22"/>
          <w:highlight w:val="yellow"/>
        </w:rPr>
        <w:t>Local Agency’s</w:t>
      </w:r>
      <w:r w:rsidRPr="0032416C">
        <w:rPr>
          <w:b/>
          <w:i/>
          <w:color w:val="FF0000"/>
          <w:sz w:val="22"/>
          <w:szCs w:val="22"/>
          <w:highlight w:val="yellow"/>
        </w:rPr>
        <w:t xml:space="preserve"> concept plans anticipate that protective services (i.e. watchman or flagging services) will be required for less than 20 consecutive days (short-term):</w:t>
      </w:r>
    </w:p>
    <w:p w14:paraId="054B9C45" w14:textId="77777777" w:rsidR="00BC432B" w:rsidRPr="0032416C" w:rsidRDefault="00BC432B" w:rsidP="00BC432B">
      <w:pPr>
        <w:jc w:val="both"/>
        <w:rPr>
          <w:sz w:val="22"/>
          <w:szCs w:val="22"/>
        </w:rPr>
      </w:pPr>
    </w:p>
    <w:p w14:paraId="40B6AB14" w14:textId="77777777" w:rsidR="00BC432B" w:rsidRPr="0032416C" w:rsidRDefault="00CB3584" w:rsidP="00BC432B">
      <w:pPr>
        <w:jc w:val="both"/>
        <w:rPr>
          <w:sz w:val="22"/>
          <w:szCs w:val="22"/>
        </w:rPr>
      </w:pPr>
      <w:r w:rsidRPr="0032416C">
        <w:rPr>
          <w:sz w:val="22"/>
          <w:szCs w:val="22"/>
        </w:rPr>
        <w:t xml:space="preserve">Based on the </w:t>
      </w:r>
      <w:r w:rsidR="00BC432B" w:rsidRPr="0032416C">
        <w:rPr>
          <w:b/>
          <w:sz w:val="22"/>
          <w:szCs w:val="22"/>
          <w:u w:val="single"/>
        </w:rPr>
        <w:t>Local Agency’s</w:t>
      </w:r>
      <w:r w:rsidRPr="0032416C">
        <w:rPr>
          <w:b/>
          <w:sz w:val="22"/>
          <w:szCs w:val="22"/>
        </w:rPr>
        <w:t xml:space="preserve"> </w:t>
      </w:r>
      <w:r w:rsidRPr="0032416C">
        <w:rPr>
          <w:sz w:val="22"/>
          <w:szCs w:val="22"/>
        </w:rPr>
        <w:t xml:space="preserve">Concept Plans, it is anticipated that protective services (i.e., watchman or flagging services) furnished by CSX Transportation, Inc., will be required for less than twenty (20) consecutive calendar days (short-term) and the </w:t>
      </w:r>
      <w:r w:rsidR="00BC432B" w:rsidRPr="0032416C">
        <w:rPr>
          <w:b/>
          <w:sz w:val="22"/>
          <w:szCs w:val="22"/>
        </w:rPr>
        <w:t>Local Agency</w:t>
      </w:r>
      <w:r w:rsidRPr="0032416C">
        <w:rPr>
          <w:sz w:val="22"/>
          <w:szCs w:val="22"/>
        </w:rPr>
        <w:t xml:space="preserve"> has notified CSX Transportation, Inc. The Design-Build Firm shall submit schedule and schedule changes to the Engineer so the </w:t>
      </w:r>
      <w:r w:rsidR="00BC432B" w:rsidRPr="0032416C">
        <w:rPr>
          <w:b/>
          <w:sz w:val="22"/>
          <w:szCs w:val="22"/>
          <w:u w:val="single"/>
        </w:rPr>
        <w:t>Local Agency</w:t>
      </w:r>
      <w:r w:rsidRPr="0032416C">
        <w:rPr>
          <w:sz w:val="22"/>
          <w:szCs w:val="22"/>
        </w:rPr>
        <w:t xml:space="preserve"> can coordinate the scheduling of protective services. The Design-Build Firm is responsible for providing the Engineer with a minimum of six (6) months written advance notice if the Design-Build Firm’s design and construction concept requires protective services (i.e., watchman or flagging services) furnished by CSX Transportation, Inc. for twenty (20) or more consecutive days (long-term). </w:t>
      </w:r>
    </w:p>
    <w:p w14:paraId="3ACDF7F5" w14:textId="77777777" w:rsidR="00BC432B" w:rsidRPr="0032416C" w:rsidRDefault="00BC432B" w:rsidP="00BC432B">
      <w:pPr>
        <w:jc w:val="both"/>
        <w:rPr>
          <w:b/>
          <w:i/>
          <w:sz w:val="22"/>
          <w:szCs w:val="22"/>
          <w:u w:val="single"/>
        </w:rPr>
      </w:pPr>
    </w:p>
    <w:p w14:paraId="0AAE35BE" w14:textId="77777777" w:rsidR="00BC432B" w:rsidRPr="0032416C" w:rsidRDefault="00CB3584" w:rsidP="00BC432B">
      <w:pPr>
        <w:jc w:val="both"/>
        <w:rPr>
          <w:sz w:val="22"/>
          <w:szCs w:val="22"/>
        </w:rPr>
      </w:pPr>
      <w:r w:rsidRPr="0032416C">
        <w:rPr>
          <w:b/>
          <w:i/>
          <w:sz w:val="22"/>
          <w:szCs w:val="22"/>
          <w:highlight w:val="yellow"/>
          <w:u w:val="single"/>
        </w:rPr>
        <w:t>Note to developer of the RFP</w:t>
      </w:r>
      <w:r w:rsidRPr="0032416C">
        <w:rPr>
          <w:b/>
          <w:i/>
          <w:sz w:val="22"/>
          <w:szCs w:val="22"/>
          <w:highlight w:val="yellow"/>
        </w:rPr>
        <w:t>:</w:t>
      </w:r>
      <w:r w:rsidRPr="0032416C">
        <w:rPr>
          <w:b/>
          <w:bCs/>
          <w:i/>
          <w:color w:val="FF0000"/>
          <w:sz w:val="22"/>
          <w:szCs w:val="22"/>
          <w:highlight w:val="yellow"/>
        </w:rPr>
        <w:t xml:space="preserve"> </w:t>
      </w:r>
      <w:r w:rsidRPr="0032416C">
        <w:rPr>
          <w:b/>
          <w:i/>
          <w:color w:val="FF0000"/>
          <w:sz w:val="22"/>
          <w:szCs w:val="22"/>
          <w:highlight w:val="yellow"/>
        </w:rPr>
        <w:t xml:space="preserve">On projects involving CSX Transportation Inc., use the following paragraph if the </w:t>
      </w:r>
      <w:r w:rsidR="00BC432B" w:rsidRPr="0032416C">
        <w:rPr>
          <w:b/>
          <w:i/>
          <w:color w:val="FF0000"/>
          <w:sz w:val="22"/>
          <w:szCs w:val="22"/>
          <w:highlight w:val="yellow"/>
        </w:rPr>
        <w:t>Local Agency’s</w:t>
      </w:r>
      <w:r w:rsidRPr="0032416C">
        <w:rPr>
          <w:b/>
          <w:i/>
          <w:color w:val="FF0000"/>
          <w:sz w:val="22"/>
          <w:szCs w:val="22"/>
          <w:highlight w:val="yellow"/>
        </w:rPr>
        <w:t xml:space="preserve"> concept plans anticipate that protective services (i.e. watchman or flagging services) will be required for 20 or more consecutive days (long-term):</w:t>
      </w:r>
    </w:p>
    <w:p w14:paraId="5850754A" w14:textId="77777777" w:rsidR="00BC432B" w:rsidRPr="0032416C" w:rsidRDefault="00BC432B" w:rsidP="00BC432B">
      <w:pPr>
        <w:snapToGrid w:val="0"/>
        <w:jc w:val="both"/>
        <w:rPr>
          <w:sz w:val="22"/>
          <w:szCs w:val="22"/>
        </w:rPr>
      </w:pPr>
    </w:p>
    <w:p w14:paraId="21B08BB9" w14:textId="77777777" w:rsidR="00BC432B" w:rsidRDefault="00CB3584" w:rsidP="00BC432B">
      <w:pPr>
        <w:snapToGrid w:val="0"/>
        <w:jc w:val="both"/>
        <w:rPr>
          <w:sz w:val="22"/>
          <w:szCs w:val="22"/>
        </w:rPr>
      </w:pPr>
      <w:r w:rsidRPr="0032416C">
        <w:rPr>
          <w:sz w:val="22"/>
          <w:szCs w:val="22"/>
        </w:rPr>
        <w:t xml:space="preserve">Based on the </w:t>
      </w:r>
      <w:r w:rsidR="00BC432B" w:rsidRPr="0032416C">
        <w:rPr>
          <w:b/>
          <w:sz w:val="22"/>
          <w:szCs w:val="22"/>
        </w:rPr>
        <w:t>Local Agency’s</w:t>
      </w:r>
      <w:r w:rsidRPr="0032416C">
        <w:rPr>
          <w:sz w:val="22"/>
          <w:szCs w:val="22"/>
        </w:rPr>
        <w:t xml:space="preserve"> Concept Plans, it is anticipated that protective services (i.e., watchman or flagging services) furnished by CSX Transportation, Inc., will be required for twenty (20) or more consecutive calendar days (long-term) and the </w:t>
      </w:r>
      <w:r w:rsidR="00BC432B" w:rsidRPr="0032416C">
        <w:rPr>
          <w:b/>
          <w:sz w:val="22"/>
          <w:szCs w:val="22"/>
          <w:u w:val="single"/>
        </w:rPr>
        <w:t>Local Agency</w:t>
      </w:r>
      <w:r w:rsidRPr="0032416C">
        <w:rPr>
          <w:sz w:val="22"/>
          <w:szCs w:val="22"/>
        </w:rPr>
        <w:t xml:space="preserve"> has notified CSX Transportation, Inc. The Design-Build Firm shall submit schedule and schedule changes to the Engineer so the </w:t>
      </w:r>
      <w:r w:rsidR="00BC432B" w:rsidRPr="0032416C">
        <w:rPr>
          <w:sz w:val="22"/>
          <w:szCs w:val="22"/>
        </w:rPr>
        <w:t>Local Agency</w:t>
      </w:r>
      <w:r w:rsidRPr="0032416C">
        <w:rPr>
          <w:sz w:val="22"/>
          <w:szCs w:val="22"/>
        </w:rPr>
        <w:t xml:space="preserve"> can coordinate the scheduling of protective services.</w:t>
      </w:r>
    </w:p>
    <w:p w14:paraId="0CED0B02" w14:textId="77777777" w:rsidR="002D602E" w:rsidRPr="007C300D" w:rsidRDefault="002D602E" w:rsidP="00BC432B">
      <w:pPr>
        <w:snapToGrid w:val="0"/>
        <w:jc w:val="both"/>
      </w:pPr>
    </w:p>
    <w:p w14:paraId="7CCBF42F" w14:textId="77777777" w:rsidR="00796B49" w:rsidRPr="00796B49" w:rsidRDefault="00796B49" w:rsidP="004F141B">
      <w:pPr>
        <w:pStyle w:val="Heading2"/>
        <w:numPr>
          <w:ilvl w:val="0"/>
          <w:numId w:val="29"/>
        </w:numPr>
        <w:tabs>
          <w:tab w:val="clear" w:pos="8640"/>
        </w:tabs>
        <w:spacing w:line="240" w:lineRule="auto"/>
        <w:jc w:val="both"/>
        <w:rPr>
          <w:sz w:val="22"/>
        </w:rPr>
      </w:pPr>
      <w:bookmarkStart w:id="77" w:name="Survey"/>
      <w:bookmarkStart w:id="78" w:name="_Toc131497844"/>
      <w:bookmarkStart w:id="79" w:name="_Toc410890673"/>
      <w:r w:rsidRPr="00796B49">
        <w:rPr>
          <w:sz w:val="22"/>
        </w:rPr>
        <w:t>Survey</w:t>
      </w:r>
      <w:bookmarkEnd w:id="77"/>
      <w:r w:rsidRPr="00796B49">
        <w:rPr>
          <w:sz w:val="22"/>
        </w:rPr>
        <w:t>:</w:t>
      </w:r>
      <w:bookmarkEnd w:id="78"/>
      <w:bookmarkEnd w:id="79"/>
    </w:p>
    <w:p w14:paraId="3763B293" w14:textId="77777777" w:rsidR="00C36628" w:rsidRDefault="00C36628" w:rsidP="00C36628">
      <w:pPr>
        <w:rPr>
          <w:highlight w:val="green"/>
        </w:rPr>
      </w:pPr>
    </w:p>
    <w:p w14:paraId="06C682DA" w14:textId="77777777" w:rsidR="00C36628" w:rsidRPr="00EA1C71" w:rsidRDefault="00C36628" w:rsidP="0098698D">
      <w:pPr>
        <w:jc w:val="both"/>
        <w:rPr>
          <w:b/>
          <w:i/>
          <w:sz w:val="22"/>
        </w:rPr>
      </w:pPr>
      <w:r w:rsidRPr="00EA1C71">
        <w:rPr>
          <w:b/>
          <w:i/>
          <w:sz w:val="22"/>
          <w:highlight w:val="yellow"/>
          <w:u w:val="single"/>
        </w:rPr>
        <w:lastRenderedPageBreak/>
        <w:t xml:space="preserve">Note to developer of the RFP: </w:t>
      </w:r>
      <w:r w:rsidRPr="00EA1C71">
        <w:rPr>
          <w:b/>
          <w:i/>
          <w:sz w:val="22"/>
          <w:highlight w:val="yellow"/>
        </w:rPr>
        <w:t xml:space="preserve"> </w:t>
      </w:r>
      <w:r w:rsidR="00EA1FD9" w:rsidRPr="00EA1C71">
        <w:rPr>
          <w:b/>
          <w:i/>
          <w:color w:val="FF0000"/>
          <w:sz w:val="22"/>
          <w:highlight w:val="yellow"/>
        </w:rPr>
        <w:t xml:space="preserve">The Local Agency </w:t>
      </w:r>
      <w:r w:rsidR="0098698D" w:rsidRPr="00EA1C71">
        <w:rPr>
          <w:b/>
          <w:i/>
          <w:color w:val="FF0000"/>
          <w:sz w:val="22"/>
          <w:highlight w:val="yellow"/>
        </w:rPr>
        <w:t>shall</w:t>
      </w:r>
      <w:r w:rsidR="00EA1FD9" w:rsidRPr="00EA1C71">
        <w:rPr>
          <w:b/>
          <w:i/>
          <w:color w:val="FF0000"/>
          <w:sz w:val="22"/>
          <w:highlight w:val="yellow"/>
        </w:rPr>
        <w:t xml:space="preserve"> insert appropriate language in this section.</w:t>
      </w:r>
      <w:r w:rsidRPr="00EA1C71">
        <w:rPr>
          <w:b/>
          <w:i/>
          <w:color w:val="FF0000"/>
          <w:sz w:val="22"/>
          <w:highlight w:val="yellow"/>
        </w:rPr>
        <w:t xml:space="preserve"> </w:t>
      </w:r>
    </w:p>
    <w:p w14:paraId="0896A9AF" w14:textId="77777777" w:rsidR="00C36628" w:rsidRDefault="00C36628" w:rsidP="00C36628">
      <w:pPr>
        <w:rPr>
          <w:highlight w:val="green"/>
        </w:rPr>
      </w:pPr>
    </w:p>
    <w:p w14:paraId="16F852CD" w14:textId="77777777" w:rsidR="00B427D9" w:rsidRPr="0032416C" w:rsidRDefault="00CB3584" w:rsidP="006A5A8F">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r w:rsidRPr="00433CF6">
        <w:rPr>
          <w:bCs/>
          <w:color w:val="000000"/>
          <w:sz w:val="22"/>
          <w:szCs w:val="22"/>
        </w:rPr>
        <w:t xml:space="preserve">The Design-Build Firm shall perform all surveying </w:t>
      </w:r>
      <w:r w:rsidR="006A5A8F" w:rsidRPr="00433CF6">
        <w:rPr>
          <w:sz w:val="22"/>
          <w:szCs w:val="22"/>
        </w:rPr>
        <w:t xml:space="preserve">(Terrestrial, Mobile and/or Aerial) </w:t>
      </w:r>
      <w:r w:rsidRPr="00433CF6">
        <w:rPr>
          <w:bCs/>
          <w:color w:val="000000"/>
          <w:sz w:val="22"/>
          <w:szCs w:val="22"/>
        </w:rPr>
        <w:t xml:space="preserve">and mapping services necessary to complete the Project. Survey services must also comply with all pertinent Florida Statutes </w:t>
      </w:r>
      <w:r w:rsidR="006A5A8F" w:rsidRPr="00433CF6">
        <w:rPr>
          <w:sz w:val="22"/>
          <w:szCs w:val="22"/>
        </w:rPr>
        <w:t xml:space="preserve">(Chapters 177 and 472, F.S.) </w:t>
      </w:r>
      <w:r w:rsidRPr="00433CF6">
        <w:rPr>
          <w:bCs/>
          <w:color w:val="000000"/>
          <w:sz w:val="22"/>
          <w:szCs w:val="22"/>
        </w:rPr>
        <w:t>and applicable rules in the Florida Administrative Code</w:t>
      </w:r>
      <w:r w:rsidR="006A5A8F" w:rsidRPr="00433CF6">
        <w:rPr>
          <w:bCs/>
          <w:color w:val="000000"/>
          <w:sz w:val="22"/>
          <w:szCs w:val="22"/>
        </w:rPr>
        <w:t xml:space="preserve"> </w:t>
      </w:r>
      <w:r w:rsidR="006A5A8F" w:rsidRPr="00433CF6">
        <w:rPr>
          <w:sz w:val="22"/>
          <w:szCs w:val="22"/>
        </w:rPr>
        <w:t>(Rule Chapter 5J-17, F.A.C.)</w:t>
      </w:r>
      <w:r w:rsidRPr="00433CF6">
        <w:rPr>
          <w:bCs/>
          <w:color w:val="000000"/>
          <w:sz w:val="22"/>
          <w:szCs w:val="22"/>
        </w:rPr>
        <w:t xml:space="preserve">. All field survey data will be furnished to the </w:t>
      </w:r>
      <w:r w:rsidRPr="00433CF6">
        <w:rPr>
          <w:b/>
          <w:color w:val="000000"/>
          <w:sz w:val="22"/>
        </w:rPr>
        <w:t>Local Agency</w:t>
      </w:r>
      <w:r w:rsidRPr="00433CF6">
        <w:rPr>
          <w:bCs/>
          <w:color w:val="000000"/>
          <w:sz w:val="22"/>
          <w:szCs w:val="22"/>
        </w:rPr>
        <w:t xml:space="preserve"> Surveyor in a </w:t>
      </w:r>
      <w:r w:rsidRPr="00433CF6">
        <w:rPr>
          <w:b/>
          <w:color w:val="000000"/>
          <w:sz w:val="22"/>
        </w:rPr>
        <w:t>Local Agency</w:t>
      </w:r>
      <w:r w:rsidRPr="00433CF6">
        <w:rPr>
          <w:bCs/>
          <w:color w:val="000000"/>
          <w:sz w:val="22"/>
          <w:szCs w:val="22"/>
        </w:rPr>
        <w:t xml:space="preserve"> approved digital format, readily available for input and use in CADD Design files. All surveying and mapping work must be accomplished in accordance with the Department’s Surveying </w:t>
      </w:r>
      <w:r w:rsidR="006A5A8F" w:rsidRPr="00433CF6">
        <w:rPr>
          <w:sz w:val="22"/>
          <w:szCs w:val="22"/>
        </w:rPr>
        <w:t xml:space="preserve">and Mapping </w:t>
      </w:r>
      <w:r w:rsidRPr="00433CF6">
        <w:rPr>
          <w:bCs/>
          <w:color w:val="000000"/>
          <w:sz w:val="22"/>
          <w:szCs w:val="22"/>
        </w:rPr>
        <w:t>Procedure, Topic Nos. 550-030-101</w:t>
      </w:r>
      <w:r w:rsidR="006A5A8F" w:rsidRPr="00433CF6">
        <w:rPr>
          <w:sz w:val="22"/>
          <w:szCs w:val="22"/>
        </w:rPr>
        <w:t>, and the Surveying and Mapping Handbook.</w:t>
      </w:r>
    </w:p>
    <w:p w14:paraId="4F8D4D1A" w14:textId="77777777" w:rsidR="00B427D9" w:rsidRPr="0032416C" w:rsidRDefault="00B427D9" w:rsidP="00B427D9">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p>
    <w:p w14:paraId="7AD3B4FC" w14:textId="77777777" w:rsidR="00B427D9" w:rsidRPr="0032416C" w:rsidRDefault="00CB3584" w:rsidP="00B427D9">
      <w:pPr>
        <w:tabs>
          <w:tab w:val="left" w:pos="0"/>
          <w:tab w:val="left" w:pos="720"/>
          <w:tab w:val="left" w:pos="1440"/>
          <w:tab w:val="left" w:pos="2160"/>
          <w:tab w:val="left" w:pos="2880"/>
          <w:tab w:val="left" w:pos="3600"/>
          <w:tab w:val="left" w:pos="4320"/>
        </w:tabs>
        <w:spacing w:line="240" w:lineRule="atLeast"/>
        <w:jc w:val="both"/>
        <w:rPr>
          <w:i/>
          <w:sz w:val="22"/>
        </w:rPr>
      </w:pPr>
      <w:r w:rsidRPr="0032416C">
        <w:rPr>
          <w:b/>
          <w:bCs/>
          <w:i/>
          <w:color w:val="000000"/>
          <w:sz w:val="22"/>
          <w:szCs w:val="22"/>
          <w:highlight w:val="yellow"/>
          <w:u w:val="single"/>
        </w:rPr>
        <w:t>Note to Developer of RFP:</w:t>
      </w:r>
      <w:r w:rsidRPr="0032416C">
        <w:rPr>
          <w:b/>
          <w:bCs/>
          <w:i/>
          <w:color w:val="000000"/>
          <w:sz w:val="22"/>
          <w:szCs w:val="22"/>
          <w:highlight w:val="yellow"/>
        </w:rPr>
        <w:t xml:space="preserve">  </w:t>
      </w:r>
      <w:r w:rsidRPr="0032416C">
        <w:rPr>
          <w:b/>
          <w:bCs/>
          <w:i/>
          <w:color w:val="FF0000"/>
          <w:sz w:val="22"/>
          <w:szCs w:val="22"/>
          <w:highlight w:val="yellow"/>
        </w:rPr>
        <w:t>T</w:t>
      </w:r>
      <w:r w:rsidRPr="0032416C">
        <w:rPr>
          <w:b/>
          <w:i/>
          <w:color w:val="FF0000"/>
          <w:sz w:val="22"/>
          <w:highlight w:val="yellow"/>
        </w:rPr>
        <w:t xml:space="preserve">he following paragraph should be added if </w:t>
      </w:r>
      <w:r w:rsidR="00D816B9" w:rsidRPr="0032416C">
        <w:rPr>
          <w:b/>
          <w:i/>
          <w:color w:val="FF0000"/>
          <w:sz w:val="22"/>
          <w:highlight w:val="yellow"/>
        </w:rPr>
        <w:t>Right-of-Way</w:t>
      </w:r>
      <w:r w:rsidRPr="0032416C">
        <w:rPr>
          <w:b/>
          <w:i/>
          <w:color w:val="FF0000"/>
          <w:sz w:val="22"/>
          <w:highlight w:val="yellow"/>
        </w:rPr>
        <w:t xml:space="preserve"> Survey is required</w:t>
      </w:r>
      <w:r w:rsidRPr="0032416C">
        <w:rPr>
          <w:i/>
          <w:color w:val="FF0000"/>
          <w:sz w:val="22"/>
          <w:highlight w:val="yellow"/>
        </w:rPr>
        <w:t>.</w:t>
      </w:r>
    </w:p>
    <w:p w14:paraId="26D31FE2" w14:textId="77777777" w:rsidR="00B427D9" w:rsidRPr="0032416C" w:rsidRDefault="00B427D9" w:rsidP="00B427D9">
      <w:pPr>
        <w:tabs>
          <w:tab w:val="left" w:pos="0"/>
          <w:tab w:val="left" w:pos="720"/>
          <w:tab w:val="left" w:pos="1440"/>
          <w:tab w:val="left" w:pos="2160"/>
          <w:tab w:val="left" w:pos="2880"/>
          <w:tab w:val="left" w:pos="3600"/>
          <w:tab w:val="left" w:pos="4320"/>
        </w:tabs>
        <w:spacing w:line="240" w:lineRule="atLeast"/>
        <w:jc w:val="both"/>
        <w:rPr>
          <w:sz w:val="22"/>
        </w:rPr>
      </w:pPr>
    </w:p>
    <w:p w14:paraId="0C7AF028" w14:textId="5BE73430" w:rsidR="00B427D9" w:rsidRPr="005744AB" w:rsidRDefault="00CB3584" w:rsidP="00B427D9">
      <w:pPr>
        <w:tabs>
          <w:tab w:val="left" w:pos="0"/>
          <w:tab w:val="left" w:pos="720"/>
          <w:tab w:val="left" w:pos="1440"/>
          <w:tab w:val="left" w:pos="2160"/>
          <w:tab w:val="left" w:pos="2880"/>
          <w:tab w:val="left" w:pos="3600"/>
          <w:tab w:val="left" w:pos="4320"/>
        </w:tabs>
        <w:spacing w:line="240" w:lineRule="atLeast"/>
        <w:jc w:val="both"/>
        <w:rPr>
          <w:sz w:val="22"/>
          <w:szCs w:val="22"/>
        </w:rPr>
      </w:pPr>
      <w:r w:rsidRPr="00CD5FDA">
        <w:rPr>
          <w:sz w:val="22"/>
          <w:szCs w:val="22"/>
        </w:rPr>
        <w:t xml:space="preserve">The Design-Build Firm shall provide final </w:t>
      </w:r>
      <w:r w:rsidR="00D816B9" w:rsidRPr="00CD5FDA">
        <w:rPr>
          <w:sz w:val="22"/>
          <w:szCs w:val="22"/>
        </w:rPr>
        <w:t>Right-of-Way</w:t>
      </w:r>
      <w:r w:rsidRPr="00CD5FDA">
        <w:rPr>
          <w:sz w:val="22"/>
          <w:szCs w:val="22"/>
        </w:rPr>
        <w:t xml:space="preserve"> survey and mapping services </w:t>
      </w:r>
      <w:bookmarkStart w:id="80" w:name="_Hlk536710907"/>
      <w:r w:rsidR="008D2E05" w:rsidRPr="00CD5FDA">
        <w:rPr>
          <w:sz w:val="22"/>
          <w:szCs w:val="22"/>
        </w:rPr>
        <w:t>unless the Local Agency determines it is not needed</w:t>
      </w:r>
      <w:bookmarkEnd w:id="80"/>
      <w:r w:rsidR="008D2E05" w:rsidRPr="00CD5FDA">
        <w:rPr>
          <w:sz w:val="22"/>
          <w:szCs w:val="22"/>
        </w:rPr>
        <w:t xml:space="preserve"> </w:t>
      </w:r>
      <w:r w:rsidRPr="00CD5FDA">
        <w:rPr>
          <w:sz w:val="22"/>
          <w:szCs w:val="22"/>
        </w:rPr>
        <w:t>for the Project.</w:t>
      </w:r>
      <w:r w:rsidRPr="005744AB">
        <w:rPr>
          <w:sz w:val="22"/>
          <w:szCs w:val="22"/>
        </w:rPr>
        <w:t xml:space="preserve">  The scope of work shall include performing appropriate </w:t>
      </w:r>
      <w:r w:rsidR="00D816B9" w:rsidRPr="005744AB">
        <w:rPr>
          <w:sz w:val="22"/>
          <w:szCs w:val="22"/>
        </w:rPr>
        <w:t>Right-of-Way</w:t>
      </w:r>
      <w:r w:rsidRPr="005744AB">
        <w:rPr>
          <w:sz w:val="22"/>
          <w:szCs w:val="22"/>
        </w:rPr>
        <w:t xml:space="preserve"> survey for the proposed Project, including mainline alignment, side streets as needed, as well as all </w:t>
      </w:r>
      <w:r w:rsidR="00D816B9" w:rsidRPr="005744AB">
        <w:rPr>
          <w:sz w:val="22"/>
          <w:szCs w:val="22"/>
        </w:rPr>
        <w:t>Right-of-Way</w:t>
      </w:r>
      <w:r w:rsidRPr="005744AB">
        <w:rPr>
          <w:sz w:val="22"/>
          <w:szCs w:val="22"/>
        </w:rPr>
        <w:t xml:space="preserve"> interests.</w:t>
      </w:r>
    </w:p>
    <w:p w14:paraId="635BD3D8" w14:textId="77777777" w:rsidR="00B427D9" w:rsidRPr="005744AB" w:rsidRDefault="00B427D9" w:rsidP="00B427D9">
      <w:pPr>
        <w:tabs>
          <w:tab w:val="left" w:pos="0"/>
          <w:tab w:val="left" w:pos="720"/>
          <w:tab w:val="left" w:pos="1440"/>
          <w:tab w:val="left" w:pos="2160"/>
          <w:tab w:val="left" w:pos="2880"/>
          <w:tab w:val="left" w:pos="3600"/>
          <w:tab w:val="left" w:pos="4320"/>
        </w:tabs>
        <w:spacing w:line="240" w:lineRule="atLeast"/>
        <w:jc w:val="both"/>
        <w:rPr>
          <w:sz w:val="22"/>
          <w:szCs w:val="22"/>
        </w:rPr>
      </w:pPr>
    </w:p>
    <w:p w14:paraId="54DAF0D7" w14:textId="3F70D680" w:rsidR="00B427D9" w:rsidRPr="006B699F" w:rsidRDefault="00CB3584" w:rsidP="00B427D9">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r w:rsidRPr="00CD5FDA">
        <w:rPr>
          <w:sz w:val="22"/>
          <w:szCs w:val="22"/>
        </w:rPr>
        <w:t xml:space="preserve">The Design-Build Firm shall provide final </w:t>
      </w:r>
      <w:r w:rsidR="00D816B9" w:rsidRPr="00CD5FDA">
        <w:rPr>
          <w:sz w:val="22"/>
          <w:szCs w:val="22"/>
        </w:rPr>
        <w:t>Right-of-Way</w:t>
      </w:r>
      <w:r w:rsidRPr="00CD5FDA">
        <w:rPr>
          <w:sz w:val="22"/>
          <w:szCs w:val="22"/>
        </w:rPr>
        <w:t xml:space="preserve"> maps</w:t>
      </w:r>
      <w:r w:rsidR="008D2E05" w:rsidRPr="00CD5FDA">
        <w:rPr>
          <w:sz w:val="22"/>
          <w:szCs w:val="22"/>
        </w:rPr>
        <w:t xml:space="preserve"> unless the Local Agency determines it is not needed</w:t>
      </w:r>
      <w:r w:rsidRPr="00CD5FDA">
        <w:rPr>
          <w:sz w:val="22"/>
          <w:szCs w:val="22"/>
        </w:rPr>
        <w:t>.</w:t>
      </w:r>
      <w:r w:rsidRPr="005744AB">
        <w:rPr>
          <w:sz w:val="22"/>
          <w:szCs w:val="22"/>
        </w:rPr>
        <w:t xml:space="preserve">  These maps and any associated sketches, legal descriptions and all associated necessary documentation, field</w:t>
      </w:r>
      <w:r w:rsidRPr="0032416C">
        <w:rPr>
          <w:sz w:val="22"/>
          <w:szCs w:val="22"/>
        </w:rPr>
        <w:t xml:space="preserve"> data collection and any other supporting documentation shall be included as part of the Construction Set of plans submitted by the Design Build Firm.</w:t>
      </w:r>
    </w:p>
    <w:p w14:paraId="6E564D1B" w14:textId="77777777" w:rsidR="00620986" w:rsidRPr="008A30EA" w:rsidRDefault="00620986" w:rsidP="00620986">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p>
    <w:p w14:paraId="7FD8FF50" w14:textId="77777777" w:rsidR="00465981" w:rsidRPr="006B699F" w:rsidRDefault="00465981" w:rsidP="004F141B">
      <w:pPr>
        <w:pStyle w:val="Heading2"/>
        <w:numPr>
          <w:ilvl w:val="0"/>
          <w:numId w:val="29"/>
        </w:numPr>
        <w:tabs>
          <w:tab w:val="clear" w:pos="8640"/>
        </w:tabs>
        <w:spacing w:line="240" w:lineRule="auto"/>
        <w:jc w:val="both"/>
        <w:rPr>
          <w:sz w:val="22"/>
        </w:rPr>
      </w:pPr>
      <w:bookmarkStart w:id="81" w:name="VerificationofExistingConditions"/>
      <w:bookmarkStart w:id="82" w:name="_Toc131497845"/>
      <w:bookmarkStart w:id="83" w:name="_Toc410890674"/>
      <w:r w:rsidRPr="004A00C9">
        <w:rPr>
          <w:sz w:val="22"/>
        </w:rPr>
        <w:t xml:space="preserve">Verification </w:t>
      </w:r>
      <w:r w:rsidR="00755310" w:rsidRPr="006B699F">
        <w:rPr>
          <w:sz w:val="22"/>
        </w:rPr>
        <w:t>of</w:t>
      </w:r>
      <w:r w:rsidRPr="006B699F">
        <w:rPr>
          <w:sz w:val="22"/>
        </w:rPr>
        <w:t xml:space="preserve"> Existing Conditions</w:t>
      </w:r>
      <w:bookmarkEnd w:id="81"/>
      <w:r w:rsidRPr="006B699F">
        <w:rPr>
          <w:sz w:val="22"/>
        </w:rPr>
        <w:t>:</w:t>
      </w:r>
      <w:bookmarkEnd w:id="82"/>
      <w:bookmarkEnd w:id="83"/>
    </w:p>
    <w:p w14:paraId="42C79FAA" w14:textId="77777777" w:rsidR="004812F7" w:rsidRDefault="00465981">
      <w:pPr>
        <w:pStyle w:val="Heading2"/>
        <w:tabs>
          <w:tab w:val="clear" w:pos="8640"/>
        </w:tabs>
        <w:spacing w:line="240" w:lineRule="auto"/>
        <w:ind w:left="720"/>
        <w:jc w:val="both"/>
        <w:rPr>
          <w:rFonts w:eastAsia="Arial Unicode MS"/>
          <w:b w:val="0"/>
          <w:bCs w:val="0"/>
          <w:sz w:val="22"/>
        </w:rPr>
      </w:pPr>
      <w:r>
        <w:rPr>
          <w:sz w:val="22"/>
        </w:rPr>
        <w:t xml:space="preserve"> </w:t>
      </w:r>
      <w:r w:rsidR="00F63C91">
        <w:rPr>
          <w:b w:val="0"/>
          <w:bCs w:val="0"/>
          <w:sz w:val="22"/>
        </w:rPr>
        <w:fldChar w:fldCharType="begin"/>
      </w:r>
      <w:r>
        <w:rPr>
          <w:b w:val="0"/>
          <w:bCs w:val="0"/>
          <w:sz w:val="22"/>
        </w:rPr>
        <w:instrText xml:space="preserve"> tc \l2 "</w:instrText>
      </w:r>
      <w:r>
        <w:rPr>
          <w:b w:val="0"/>
          <w:bCs w:val="0"/>
          <w:sz w:val="22"/>
        </w:rPr>
        <w:tab/>
      </w:r>
      <w:bookmarkStart w:id="84" w:name="_Toc24164808"/>
      <w:r>
        <w:rPr>
          <w:b w:val="0"/>
          <w:bCs w:val="0"/>
          <w:sz w:val="22"/>
        </w:rPr>
        <w:instrText>Verification of Existing Conditions</w:instrText>
      </w:r>
      <w:bookmarkEnd w:id="84"/>
      <w:r>
        <w:rPr>
          <w:b w:val="0"/>
          <w:bCs w:val="0"/>
          <w:sz w:val="22"/>
        </w:rPr>
        <w:instrText xml:space="preserve">" </w:instrText>
      </w:r>
      <w:r w:rsidR="00F63C91">
        <w:rPr>
          <w:b w:val="0"/>
          <w:bCs w:val="0"/>
          <w:sz w:val="22"/>
        </w:rPr>
        <w:fldChar w:fldCharType="end"/>
      </w:r>
    </w:p>
    <w:p w14:paraId="7F45237B" w14:textId="77777777" w:rsidR="004812F7" w:rsidRDefault="00465981">
      <w:pPr>
        <w:pStyle w:val="TxBrp1"/>
        <w:spacing w:line="240" w:lineRule="auto"/>
        <w:jc w:val="both"/>
        <w:rPr>
          <w:rFonts w:ascii="Times New Roman" w:hAnsi="Times New Roman"/>
          <w:sz w:val="22"/>
        </w:rPr>
      </w:pPr>
      <w:r>
        <w:rPr>
          <w:rFonts w:ascii="Times New Roman" w:hAnsi="Times New Roman"/>
          <w:sz w:val="22"/>
        </w:rPr>
        <w:t xml:space="preserve">The </w:t>
      </w:r>
      <w:r w:rsidR="00C10FB7">
        <w:rPr>
          <w:rFonts w:ascii="Times New Roman" w:hAnsi="Times New Roman"/>
          <w:sz w:val="22"/>
        </w:rPr>
        <w:t>Design-Build</w:t>
      </w:r>
      <w:r>
        <w:rPr>
          <w:rFonts w:ascii="Times New Roman" w:hAnsi="Times New Roman"/>
          <w:sz w:val="22"/>
        </w:rPr>
        <w:t xml:space="preserve"> Firm shall be responsible for verification of existing conditions, including research of all existing </w:t>
      </w:r>
      <w:r w:rsidR="003C7690" w:rsidRPr="00573A64">
        <w:rPr>
          <w:rFonts w:ascii="Times New Roman" w:hAnsi="Times New Roman"/>
          <w:b/>
          <w:snapToGrid w:val="0"/>
          <w:sz w:val="22"/>
        </w:rPr>
        <w:t>Local Agency</w:t>
      </w:r>
      <w:r>
        <w:rPr>
          <w:rFonts w:ascii="Times New Roman" w:hAnsi="Times New Roman"/>
          <w:sz w:val="22"/>
        </w:rPr>
        <w:t xml:space="preserve"> records and other information. </w:t>
      </w:r>
    </w:p>
    <w:p w14:paraId="1A6F2703" w14:textId="77777777" w:rsidR="004812F7" w:rsidRDefault="00465981">
      <w:pPr>
        <w:snapToGrid w:val="0"/>
        <w:ind w:left="720"/>
        <w:jc w:val="both"/>
        <w:rPr>
          <w:sz w:val="22"/>
          <w:szCs w:val="20"/>
        </w:rPr>
      </w:pPr>
      <w:r>
        <w:rPr>
          <w:sz w:val="22"/>
        </w:rPr>
        <w:t> </w:t>
      </w:r>
    </w:p>
    <w:p w14:paraId="35386559" w14:textId="4B0D51CD" w:rsidR="004812F7" w:rsidRDefault="00465981">
      <w:pPr>
        <w:snapToGrid w:val="0"/>
        <w:jc w:val="both"/>
        <w:rPr>
          <w:sz w:val="22"/>
        </w:rPr>
      </w:pPr>
      <w:r w:rsidRPr="0095109A">
        <w:rPr>
          <w:sz w:val="22"/>
          <w:highlight w:val="cyan"/>
        </w:rPr>
        <w:t xml:space="preserve">By execution of the contract, the </w:t>
      </w:r>
      <w:r w:rsidR="00C10FB7" w:rsidRPr="0095109A">
        <w:rPr>
          <w:sz w:val="22"/>
          <w:highlight w:val="cyan"/>
        </w:rPr>
        <w:t>Design-Build</w:t>
      </w:r>
      <w:r w:rsidRPr="0095109A">
        <w:rPr>
          <w:sz w:val="22"/>
          <w:highlight w:val="cyan"/>
        </w:rPr>
        <w:t xml:space="preserve"> Firm specifically acknowledges and agrees that the </w:t>
      </w:r>
      <w:r w:rsidR="00C10FB7" w:rsidRPr="0095109A">
        <w:rPr>
          <w:sz w:val="22"/>
          <w:highlight w:val="cyan"/>
        </w:rPr>
        <w:t>Design-Build</w:t>
      </w:r>
      <w:r w:rsidRPr="0095109A">
        <w:rPr>
          <w:sz w:val="22"/>
          <w:highlight w:val="cyan"/>
        </w:rPr>
        <w:t xml:space="preserve"> Firm is contracting and being compensated for performing adequate investigations of existing site conditions sufficient to support the design developed by the </w:t>
      </w:r>
      <w:r w:rsidR="00C10FB7" w:rsidRPr="0095109A">
        <w:rPr>
          <w:sz w:val="22"/>
          <w:highlight w:val="cyan"/>
        </w:rPr>
        <w:t>Design-Build</w:t>
      </w:r>
      <w:r w:rsidRPr="0095109A">
        <w:rPr>
          <w:sz w:val="22"/>
          <w:highlight w:val="cyan"/>
        </w:rPr>
        <w:t xml:space="preserve"> Firm and that any information is being provided merely to assist the </w:t>
      </w:r>
      <w:r w:rsidR="00C10FB7" w:rsidRPr="0095109A">
        <w:rPr>
          <w:sz w:val="22"/>
          <w:highlight w:val="cyan"/>
        </w:rPr>
        <w:t>Design-Build</w:t>
      </w:r>
      <w:r w:rsidRPr="0095109A">
        <w:rPr>
          <w:sz w:val="22"/>
          <w:highlight w:val="cyan"/>
        </w:rPr>
        <w:t xml:space="preserve"> Firm in completing adequate site investigations. </w:t>
      </w:r>
    </w:p>
    <w:p w14:paraId="4F94D734" w14:textId="77777777" w:rsidR="00465981" w:rsidRDefault="00465981">
      <w:pPr>
        <w:snapToGrid w:val="0"/>
        <w:ind w:left="1440"/>
        <w:jc w:val="both"/>
        <w:rPr>
          <w:sz w:val="22"/>
        </w:rPr>
      </w:pPr>
    </w:p>
    <w:p w14:paraId="1C10D7DC" w14:textId="77777777" w:rsidR="00465981" w:rsidRDefault="00465981" w:rsidP="004F141B">
      <w:pPr>
        <w:pStyle w:val="Heading2"/>
        <w:numPr>
          <w:ilvl w:val="0"/>
          <w:numId w:val="29"/>
        </w:numPr>
        <w:tabs>
          <w:tab w:val="clear" w:pos="8640"/>
        </w:tabs>
        <w:spacing w:line="240" w:lineRule="auto"/>
        <w:jc w:val="both"/>
        <w:rPr>
          <w:sz w:val="22"/>
        </w:rPr>
      </w:pPr>
      <w:bookmarkStart w:id="85" w:name="Submittals"/>
      <w:bookmarkStart w:id="86" w:name="_Toc131497846"/>
      <w:bookmarkStart w:id="87" w:name="_Toc410890675"/>
      <w:r>
        <w:rPr>
          <w:sz w:val="22"/>
        </w:rPr>
        <w:t>Submittals</w:t>
      </w:r>
      <w:bookmarkEnd w:id="85"/>
      <w:r>
        <w:rPr>
          <w:sz w:val="22"/>
        </w:rPr>
        <w:t>:</w:t>
      </w:r>
      <w:bookmarkEnd w:id="86"/>
      <w:bookmarkEnd w:id="87"/>
    </w:p>
    <w:p w14:paraId="4D35D0F6" w14:textId="5F773601" w:rsidR="00761141" w:rsidRDefault="00761141">
      <w:pPr>
        <w:pStyle w:val="Heading2"/>
        <w:tabs>
          <w:tab w:val="clear" w:pos="8640"/>
        </w:tabs>
        <w:spacing w:line="240" w:lineRule="auto"/>
        <w:jc w:val="both"/>
        <w:rPr>
          <w:sz w:val="22"/>
          <w:highlight w:val="cyan"/>
        </w:rPr>
      </w:pPr>
    </w:p>
    <w:p w14:paraId="6968F38B" w14:textId="77777777" w:rsidR="004D3B44" w:rsidRPr="00E74C59" w:rsidRDefault="00CB3584" w:rsidP="004D3B44">
      <w:pPr>
        <w:numPr>
          <w:ilvl w:val="0"/>
          <w:numId w:val="41"/>
        </w:numPr>
        <w:tabs>
          <w:tab w:val="clear" w:pos="2880"/>
          <w:tab w:val="num" w:pos="2160"/>
        </w:tabs>
        <w:ind w:left="2160" w:hanging="720"/>
        <w:rPr>
          <w:b/>
          <w:sz w:val="22"/>
        </w:rPr>
      </w:pPr>
      <w:r w:rsidRPr="00CB3584">
        <w:rPr>
          <w:b/>
          <w:sz w:val="22"/>
        </w:rPr>
        <w:t>Component Submittals:</w:t>
      </w:r>
    </w:p>
    <w:p w14:paraId="7A53F82E" w14:textId="77777777" w:rsidR="004D3B44" w:rsidRPr="00E74C59" w:rsidRDefault="004D3B44" w:rsidP="004D3B44">
      <w:pPr>
        <w:pStyle w:val="Heading2"/>
        <w:tabs>
          <w:tab w:val="clear" w:pos="8640"/>
        </w:tabs>
        <w:spacing w:line="240" w:lineRule="auto"/>
        <w:ind w:left="1440"/>
        <w:jc w:val="both"/>
        <w:rPr>
          <w:b w:val="0"/>
          <w:bCs w:val="0"/>
          <w:sz w:val="22"/>
        </w:rPr>
      </w:pPr>
    </w:p>
    <w:p w14:paraId="39810C07" w14:textId="52CFF030" w:rsidR="00BA3B46" w:rsidRPr="00DF1E21" w:rsidRDefault="00CB3584" w:rsidP="00BA3B46">
      <w:pPr>
        <w:tabs>
          <w:tab w:val="left" w:pos="0"/>
          <w:tab w:val="left" w:pos="720"/>
          <w:tab w:val="left" w:pos="1440"/>
          <w:tab w:val="left" w:pos="2160"/>
          <w:tab w:val="left" w:pos="2880"/>
          <w:tab w:val="left" w:pos="3600"/>
          <w:tab w:val="left" w:pos="4320"/>
        </w:tabs>
        <w:spacing w:line="240" w:lineRule="atLeast"/>
        <w:jc w:val="both"/>
        <w:rPr>
          <w:i/>
          <w:sz w:val="22"/>
          <w:highlight w:val="cyan"/>
        </w:rPr>
      </w:pPr>
      <w:r w:rsidRPr="00CB3584">
        <w:rPr>
          <w:sz w:val="22"/>
        </w:rPr>
        <w:t xml:space="preserve">The Design-Build Firm may submit components of the contract plans set instead of submitting the entire contract plan set; however, sufficient information from other components must be provided to allow for a complete </w:t>
      </w:r>
      <w:r w:rsidRPr="00CD5FDA">
        <w:rPr>
          <w:sz w:val="22"/>
        </w:rPr>
        <w:t xml:space="preserve">review. </w:t>
      </w:r>
      <w:r w:rsidRPr="00C07C05">
        <w:rPr>
          <w:sz w:val="22"/>
        </w:rPr>
        <w:t xml:space="preserve">In accordance with the </w:t>
      </w:r>
      <w:r w:rsidR="00BA3B46" w:rsidRPr="00C07C05">
        <w:rPr>
          <w:sz w:val="22"/>
        </w:rPr>
        <w:t>FDOT Design</w:t>
      </w:r>
      <w:r w:rsidRPr="00C07C05">
        <w:rPr>
          <w:sz w:val="22"/>
        </w:rPr>
        <w:t xml:space="preserve"> Manual, components of the contract plans set are roadway, signing and pavement marking, signalization, ITS, lighting, landscape, architectural, structural, and toll facilities. </w:t>
      </w:r>
      <w:r w:rsidR="00BA3B46" w:rsidRPr="00C07C05">
        <w:rPr>
          <w:sz w:val="22"/>
          <w:szCs w:val="22"/>
        </w:rPr>
        <w:t xml:space="preserve">The </w:t>
      </w:r>
      <w:r w:rsidR="008631DC" w:rsidRPr="00C07C05">
        <w:rPr>
          <w:b/>
          <w:sz w:val="22"/>
          <w:szCs w:val="22"/>
        </w:rPr>
        <w:t>Local Agency</w:t>
      </w:r>
      <w:r w:rsidR="00BA3B46" w:rsidRPr="00C07C05">
        <w:rPr>
          <w:sz w:val="22"/>
          <w:szCs w:val="22"/>
        </w:rPr>
        <w:t xml:space="preserve"> will designate in the review comments if the next submittal will be a resubmittal of the 90% phase submittal or if the plans and supporting calculations are significantly developed to proceed to the Final Submittal</w:t>
      </w:r>
      <w:r w:rsidR="00BA3B46" w:rsidRPr="00C07C05">
        <w:rPr>
          <w:color w:val="FF0000"/>
          <w:sz w:val="22"/>
          <w:szCs w:val="22"/>
        </w:rPr>
        <w:t xml:space="preserve">. </w:t>
      </w:r>
      <w:r w:rsidR="00BA3B46" w:rsidRPr="00C07C05">
        <w:rPr>
          <w:b/>
          <w:bCs/>
          <w:i/>
          <w:color w:val="000000"/>
          <w:sz w:val="22"/>
          <w:szCs w:val="22"/>
          <w:highlight w:val="yellow"/>
        </w:rPr>
        <w:t xml:space="preserve">Note to Developer of RFP:  </w:t>
      </w:r>
      <w:r w:rsidR="00BA3B46" w:rsidRPr="00C07C05">
        <w:rPr>
          <w:b/>
          <w:bCs/>
          <w:i/>
          <w:color w:val="FF0000"/>
          <w:sz w:val="22"/>
          <w:szCs w:val="22"/>
          <w:highlight w:val="yellow"/>
        </w:rPr>
        <w:t>Include this language if there are toll gantries. “</w:t>
      </w:r>
      <w:r w:rsidR="00BA3B46" w:rsidRPr="00C07C05">
        <w:rPr>
          <w:b/>
          <w:i/>
          <w:color w:val="FF0000"/>
          <w:sz w:val="22"/>
          <w:highlight w:val="yellow"/>
        </w:rPr>
        <w:t>Refer to the GTR (Attachment XXX) for Tolls subcomponent submittal requirements.”</w:t>
      </w:r>
    </w:p>
    <w:p w14:paraId="757E633D" w14:textId="77777777" w:rsidR="004D3B44" w:rsidRPr="00E74C59" w:rsidRDefault="004D3B44" w:rsidP="004D3B44">
      <w:pPr>
        <w:pStyle w:val="TxBrp3"/>
        <w:spacing w:line="240" w:lineRule="auto"/>
        <w:ind w:left="0"/>
        <w:jc w:val="both"/>
        <w:rPr>
          <w:rFonts w:ascii="Times New Roman" w:hAnsi="Times New Roman"/>
          <w:sz w:val="22"/>
        </w:rPr>
      </w:pPr>
    </w:p>
    <w:p w14:paraId="6F5E85C2" w14:textId="77777777" w:rsidR="00F371F3" w:rsidRPr="000A22EC" w:rsidRDefault="00CB3584" w:rsidP="00F15087">
      <w:pPr>
        <w:jc w:val="both"/>
        <w:rPr>
          <w:sz w:val="22"/>
          <w:szCs w:val="20"/>
        </w:rPr>
      </w:pPr>
      <w:r w:rsidRPr="00E21100">
        <w:rPr>
          <w:sz w:val="22"/>
        </w:rPr>
        <w:t xml:space="preserve">The Design-Build Firm may divide the </w:t>
      </w:r>
      <w:r w:rsidR="008D2E05">
        <w:rPr>
          <w:sz w:val="22"/>
        </w:rPr>
        <w:t>P</w:t>
      </w:r>
      <w:r w:rsidRPr="00E21100">
        <w:rPr>
          <w:sz w:val="22"/>
        </w:rPr>
        <w:t xml:space="preserve">roject into separate areas and submit components for each area; however, sufficient information on adjoining areas must be provided to allow for a complete review. </w:t>
      </w:r>
      <w:r w:rsidRPr="000A22EC">
        <w:rPr>
          <w:sz w:val="22"/>
          <w:szCs w:val="20"/>
        </w:rPr>
        <w:t xml:space="preserve">Submittals for </w:t>
      </w:r>
      <w:r w:rsidR="00F15087" w:rsidRPr="000A22EC">
        <w:rPr>
          <w:sz w:val="22"/>
          <w:szCs w:val="20"/>
        </w:rPr>
        <w:t xml:space="preserve">Category 1 </w:t>
      </w:r>
      <w:r w:rsidRPr="000A22EC">
        <w:rPr>
          <w:sz w:val="22"/>
          <w:szCs w:val="20"/>
        </w:rPr>
        <w:t xml:space="preserve">bridges are limited to foundation, substructure, and superstructure.  </w:t>
      </w:r>
      <w:bookmarkStart w:id="88" w:name="_Hlk63758541"/>
    </w:p>
    <w:p w14:paraId="29190346" w14:textId="77777777" w:rsidR="00F371F3" w:rsidRDefault="00F371F3" w:rsidP="00F15087">
      <w:pPr>
        <w:jc w:val="both"/>
        <w:rPr>
          <w:sz w:val="22"/>
          <w:szCs w:val="20"/>
          <w:highlight w:val="cyan"/>
        </w:rPr>
      </w:pPr>
    </w:p>
    <w:bookmarkEnd w:id="88"/>
    <w:p w14:paraId="0CB21DFE" w14:textId="20150CC4" w:rsidR="004D3B44" w:rsidRPr="00E74C59" w:rsidRDefault="00CB3584" w:rsidP="004D3B44">
      <w:pPr>
        <w:jc w:val="both"/>
        <w:rPr>
          <w:sz w:val="22"/>
          <w:szCs w:val="20"/>
        </w:rPr>
      </w:pPr>
      <w:r w:rsidRPr="00530DCA">
        <w:rPr>
          <w:sz w:val="22"/>
          <w:szCs w:val="20"/>
        </w:rPr>
        <w:t xml:space="preserve">For bridges over navigable waterways, submittals are limited to foundation, approach substructure, </w:t>
      </w:r>
      <w:r w:rsidRPr="00530DCA">
        <w:rPr>
          <w:sz w:val="22"/>
          <w:szCs w:val="20"/>
        </w:rPr>
        <w:lastRenderedPageBreak/>
        <w:t>approach superstructure, main unit substructure, and main unit superstructure. Further dividing the foundation, substructure, or superstructure into</w:t>
      </w:r>
      <w:r w:rsidR="00C90D9A" w:rsidRPr="00530DCA">
        <w:rPr>
          <w:sz w:val="22"/>
          <w:szCs w:val="20"/>
        </w:rPr>
        <w:t xml:space="preserve"> individual elements (i.e. </w:t>
      </w:r>
      <w:r w:rsidRPr="00530DCA">
        <w:rPr>
          <w:sz w:val="22"/>
          <w:szCs w:val="20"/>
        </w:rPr>
        <w:t>Pier 2, Abutment 1, Span 4, etc</w:t>
      </w:r>
      <w:r w:rsidR="00C90D9A" w:rsidRPr="00530DCA">
        <w:rPr>
          <w:sz w:val="22"/>
          <w:szCs w:val="20"/>
        </w:rPr>
        <w:t>.)</w:t>
      </w:r>
      <w:r w:rsidRPr="00530DCA">
        <w:rPr>
          <w:sz w:val="22"/>
          <w:szCs w:val="20"/>
        </w:rPr>
        <w:t xml:space="preserve"> will not be accepted.</w:t>
      </w:r>
      <w:r w:rsidRPr="00CB3584">
        <w:rPr>
          <w:sz w:val="22"/>
          <w:szCs w:val="20"/>
        </w:rPr>
        <w:t xml:space="preserve">    </w:t>
      </w:r>
    </w:p>
    <w:p w14:paraId="28354303" w14:textId="68218800" w:rsidR="004D3B44" w:rsidRDefault="004D3B44" w:rsidP="004D3B44">
      <w:pPr>
        <w:jc w:val="both"/>
        <w:rPr>
          <w:sz w:val="22"/>
          <w:szCs w:val="20"/>
        </w:rPr>
      </w:pPr>
    </w:p>
    <w:p w14:paraId="00D75B8A" w14:textId="77777777" w:rsidR="00BA3B46" w:rsidRPr="00C07C05" w:rsidRDefault="00BA3B46" w:rsidP="00BA3B46">
      <w:pPr>
        <w:jc w:val="both"/>
        <w:rPr>
          <w:sz w:val="22"/>
          <w:szCs w:val="20"/>
        </w:rPr>
      </w:pPr>
      <w:r w:rsidRPr="00C07C05">
        <w:rPr>
          <w:sz w:val="22"/>
          <w:szCs w:val="20"/>
        </w:rPr>
        <w:t>Category 1 and 2 bridge submittals shall contain the following:</w:t>
      </w:r>
    </w:p>
    <w:p w14:paraId="60DF66F1" w14:textId="77777777" w:rsidR="00BA3B46" w:rsidRPr="00C07C05" w:rsidRDefault="00BA3B46" w:rsidP="00BA3B46">
      <w:pPr>
        <w:jc w:val="both"/>
        <w:rPr>
          <w:sz w:val="22"/>
          <w:szCs w:val="20"/>
        </w:rPr>
      </w:pPr>
    </w:p>
    <w:p w14:paraId="757D1306" w14:textId="064929AA" w:rsidR="00BA3B46" w:rsidRPr="00C07C05" w:rsidRDefault="00BA3B46" w:rsidP="00BA3B46">
      <w:pPr>
        <w:pStyle w:val="TxBrp15"/>
        <w:numPr>
          <w:ilvl w:val="0"/>
          <w:numId w:val="20"/>
        </w:numPr>
        <w:jc w:val="both"/>
        <w:rPr>
          <w:rFonts w:ascii="Times New Roman" w:hAnsi="Times New Roman"/>
          <w:sz w:val="22"/>
        </w:rPr>
      </w:pPr>
      <w:r w:rsidRPr="00C07C05">
        <w:rPr>
          <w:rFonts w:ascii="Times New Roman" w:hAnsi="Times New Roman"/>
          <w:sz w:val="22"/>
        </w:rPr>
        <w:t>Plan sheets for the component under review developed to the specified level of detail (i.e. 90% plans, Final plans, etc.) as outlined in the FDM.</w:t>
      </w:r>
    </w:p>
    <w:p w14:paraId="5A4FD2ED" w14:textId="77777777" w:rsidR="00BA3B46" w:rsidRPr="00C07C05" w:rsidRDefault="00BA3B46" w:rsidP="00BA3B46">
      <w:pPr>
        <w:pStyle w:val="TxBrp15"/>
        <w:numPr>
          <w:ilvl w:val="0"/>
          <w:numId w:val="20"/>
        </w:numPr>
        <w:jc w:val="both"/>
        <w:rPr>
          <w:rFonts w:ascii="Times New Roman" w:hAnsi="Times New Roman"/>
          <w:sz w:val="22"/>
        </w:rPr>
      </w:pPr>
      <w:r w:rsidRPr="00C07C05">
        <w:rPr>
          <w:rFonts w:ascii="Times New Roman" w:hAnsi="Times New Roman"/>
          <w:sz w:val="22"/>
        </w:rPr>
        <w:t>A complete set of the most developed plan sheets for all other major elements of the bridge. These sheets shall be marked “For Information Only” on the index sheet. In no case shall a plan sheet be less than 30% complete.</w:t>
      </w:r>
    </w:p>
    <w:p w14:paraId="435BB0C7" w14:textId="77777777" w:rsidR="00BA3B46" w:rsidRPr="00C07C05" w:rsidRDefault="00BA3B46" w:rsidP="00BA3B46">
      <w:pPr>
        <w:pStyle w:val="TxBrp15"/>
        <w:numPr>
          <w:ilvl w:val="0"/>
          <w:numId w:val="20"/>
        </w:numPr>
        <w:jc w:val="both"/>
        <w:rPr>
          <w:sz w:val="22"/>
        </w:rPr>
      </w:pPr>
      <w:r w:rsidRPr="00C07C05">
        <w:rPr>
          <w:rFonts w:ascii="Times New Roman" w:hAnsi="Times New Roman"/>
          <w:sz w:val="22"/>
        </w:rPr>
        <w:t>Design documentation including a complete set of calculations, geotechnical reports, pertinent correspondence, etc. in support of the 90% and final component submittals.</w:t>
      </w:r>
    </w:p>
    <w:p w14:paraId="721DFEFB" w14:textId="77777777" w:rsidR="00BA3B46" w:rsidRPr="00E74C59" w:rsidRDefault="00BA3B46" w:rsidP="004D3B44">
      <w:pPr>
        <w:jc w:val="both"/>
        <w:rPr>
          <w:sz w:val="22"/>
          <w:szCs w:val="20"/>
        </w:rPr>
      </w:pPr>
    </w:p>
    <w:p w14:paraId="1E58843D" w14:textId="77777777" w:rsidR="004D3B44" w:rsidRPr="00E74C59" w:rsidRDefault="00CB3584" w:rsidP="004D3B44">
      <w:pPr>
        <w:pStyle w:val="TxBrp3"/>
        <w:tabs>
          <w:tab w:val="clear" w:pos="741"/>
        </w:tabs>
        <w:spacing w:line="240" w:lineRule="auto"/>
        <w:ind w:left="0"/>
        <w:jc w:val="both"/>
        <w:rPr>
          <w:rFonts w:ascii="Times New Roman" w:hAnsi="Times New Roman"/>
          <w:b/>
          <w:i/>
          <w:sz w:val="22"/>
        </w:rPr>
      </w:pPr>
      <w:r w:rsidRPr="00CB3584">
        <w:rPr>
          <w:b/>
          <w:i/>
          <w:sz w:val="22"/>
        </w:rPr>
        <w:t xml:space="preserve"> </w:t>
      </w:r>
    </w:p>
    <w:p w14:paraId="44D5C9D6" w14:textId="77777777" w:rsidR="004D3B44" w:rsidRPr="00E74C59" w:rsidRDefault="00CB3584" w:rsidP="00FD0B4A">
      <w:pPr>
        <w:pStyle w:val="TxBrp3"/>
        <w:numPr>
          <w:ilvl w:val="0"/>
          <w:numId w:val="41"/>
        </w:numPr>
        <w:spacing w:line="240" w:lineRule="auto"/>
        <w:ind w:left="2160" w:hanging="720"/>
        <w:jc w:val="both"/>
        <w:rPr>
          <w:rFonts w:ascii="Times New Roman" w:hAnsi="Times New Roman"/>
          <w:b/>
          <w:sz w:val="22"/>
        </w:rPr>
      </w:pPr>
      <w:r w:rsidRPr="00CB3584">
        <w:rPr>
          <w:rFonts w:ascii="Times New Roman" w:hAnsi="Times New Roman"/>
          <w:b/>
          <w:sz w:val="22"/>
        </w:rPr>
        <w:t xml:space="preserve">Phase Submittals: </w:t>
      </w:r>
    </w:p>
    <w:p w14:paraId="58AD00FD" w14:textId="77777777" w:rsidR="004D3B44" w:rsidRPr="00E74C59" w:rsidRDefault="004D3B44" w:rsidP="004D3B44">
      <w:pPr>
        <w:pStyle w:val="TxBrp3"/>
        <w:spacing w:line="240" w:lineRule="auto"/>
        <w:ind w:left="0"/>
        <w:jc w:val="both"/>
        <w:rPr>
          <w:rFonts w:ascii="Times New Roman" w:hAnsi="Times New Roman"/>
          <w:sz w:val="22"/>
        </w:rPr>
      </w:pPr>
    </w:p>
    <w:p w14:paraId="000BD97C" w14:textId="5A6263B5" w:rsidR="004D3B44" w:rsidRPr="000A22EC" w:rsidRDefault="00CB3584" w:rsidP="004D3B44">
      <w:pPr>
        <w:pStyle w:val="TxBrp3"/>
        <w:spacing w:line="240" w:lineRule="auto"/>
        <w:ind w:left="0"/>
        <w:jc w:val="both"/>
        <w:rPr>
          <w:rFonts w:ascii="Times New Roman" w:hAnsi="Times New Roman"/>
          <w:sz w:val="22"/>
        </w:rPr>
      </w:pPr>
      <w:r w:rsidRPr="000A22EC">
        <w:rPr>
          <w:rFonts w:ascii="Times New Roman" w:hAnsi="Times New Roman"/>
          <w:sz w:val="22"/>
        </w:rPr>
        <w:t xml:space="preserve">The Design-Build Firm shall provide the documents for each phase submittal listed below to the </w:t>
      </w:r>
      <w:r w:rsidRPr="000A22EC">
        <w:rPr>
          <w:rFonts w:ascii="Times New Roman" w:hAnsi="Times New Roman"/>
          <w:b/>
          <w:sz w:val="22"/>
        </w:rPr>
        <w:t>Local Agency’s</w:t>
      </w:r>
      <w:r w:rsidRPr="000A22EC">
        <w:rPr>
          <w:rFonts w:ascii="Times New Roman" w:hAnsi="Times New Roman"/>
          <w:sz w:val="22"/>
        </w:rPr>
        <w:t xml:space="preserve"> Project Manager.  The particular phase shall be clearly indicated on the documents.  The </w:t>
      </w:r>
      <w:r w:rsidRPr="000A22EC">
        <w:rPr>
          <w:rFonts w:ascii="Times New Roman" w:hAnsi="Times New Roman"/>
          <w:b/>
          <w:sz w:val="22"/>
        </w:rPr>
        <w:t>Local Agency’s</w:t>
      </w:r>
      <w:r w:rsidRPr="000A22EC">
        <w:rPr>
          <w:rFonts w:ascii="Times New Roman" w:hAnsi="Times New Roman"/>
          <w:sz w:val="22"/>
        </w:rPr>
        <w:t xml:space="preserve"> Project Manager will send the documents to the appropriate office for review and comment.  </w:t>
      </w:r>
      <w:r w:rsidR="00F10A58" w:rsidRPr="0095109A">
        <w:rPr>
          <w:rFonts w:ascii="Times New Roman" w:hAnsi="Times New Roman"/>
          <w:b/>
          <w:bCs/>
          <w:sz w:val="22"/>
          <w:highlight w:val="cyan"/>
        </w:rPr>
        <w:t>The Local Agency</w:t>
      </w:r>
      <w:r w:rsidR="00F10A58" w:rsidRPr="00743B32">
        <w:rPr>
          <w:rFonts w:ascii="Times New Roman" w:hAnsi="Times New Roman"/>
          <w:sz w:val="22"/>
          <w:highlight w:val="cyan"/>
        </w:rPr>
        <w:t xml:space="preserve"> has 15 days to review all submittals</w:t>
      </w:r>
      <w:r w:rsidR="00F10A58">
        <w:rPr>
          <w:rFonts w:ascii="Times New Roman" w:hAnsi="Times New Roman"/>
          <w:sz w:val="22"/>
        </w:rPr>
        <w:t xml:space="preserve">. </w:t>
      </w:r>
      <w:r w:rsidRPr="000A22EC">
        <w:rPr>
          <w:rFonts w:ascii="Times New Roman" w:hAnsi="Times New Roman"/>
          <w:sz w:val="22"/>
        </w:rPr>
        <w:t xml:space="preserve">Once all comments requiring a response from the Design-Build Firm have been satisfactorily resolved as determined by the </w:t>
      </w:r>
      <w:r w:rsidRPr="000A22EC">
        <w:rPr>
          <w:rFonts w:ascii="Times New Roman" w:hAnsi="Times New Roman"/>
          <w:b/>
          <w:sz w:val="22"/>
        </w:rPr>
        <w:t>Local Agency</w:t>
      </w:r>
      <w:r w:rsidRPr="000A22EC">
        <w:rPr>
          <w:rFonts w:ascii="Times New Roman" w:hAnsi="Times New Roman"/>
          <w:sz w:val="22"/>
        </w:rPr>
        <w:t xml:space="preserve">, the </w:t>
      </w:r>
      <w:r w:rsidRPr="000A22EC">
        <w:rPr>
          <w:rFonts w:ascii="Times New Roman" w:hAnsi="Times New Roman"/>
          <w:b/>
          <w:sz w:val="22"/>
        </w:rPr>
        <w:t>Local Agency’s</w:t>
      </w:r>
      <w:r w:rsidRPr="000A22EC">
        <w:rPr>
          <w:rFonts w:ascii="Times New Roman" w:hAnsi="Times New Roman"/>
          <w:sz w:val="22"/>
        </w:rPr>
        <w:t xml:space="preserve"> Project Manager will initial, date and stamp the signed and sealed plans and specifications as “Released for Construction”.</w:t>
      </w:r>
    </w:p>
    <w:p w14:paraId="008D8712" w14:textId="50837A3B" w:rsidR="00F15087" w:rsidRPr="000A22EC" w:rsidRDefault="00F15087" w:rsidP="004D3B44">
      <w:pPr>
        <w:pStyle w:val="TxBrp3"/>
        <w:spacing w:line="240" w:lineRule="auto"/>
        <w:ind w:left="0"/>
        <w:jc w:val="both"/>
        <w:rPr>
          <w:rFonts w:ascii="Times New Roman" w:hAnsi="Times New Roman"/>
          <w:sz w:val="22"/>
        </w:rPr>
      </w:pPr>
    </w:p>
    <w:p w14:paraId="228C7B58" w14:textId="77777777" w:rsidR="00F15087" w:rsidRDefault="00F15087" w:rsidP="00F15087">
      <w:pPr>
        <w:jc w:val="both"/>
        <w:rPr>
          <w:color w:val="1F497D"/>
          <w:sz w:val="22"/>
          <w:szCs w:val="22"/>
        </w:rPr>
      </w:pPr>
      <w:bookmarkStart w:id="89" w:name="_Hlk63758661"/>
      <w:r w:rsidRPr="000A22EC">
        <w:rPr>
          <w:iCs/>
          <w:sz w:val="22"/>
          <w:szCs w:val="22"/>
        </w:rPr>
        <w:t xml:space="preserve">All comments shall be resolved to the Department’s satisfaction prior to making the next phase submittal.  </w:t>
      </w:r>
      <w:r w:rsidRPr="000A22EC">
        <w:rPr>
          <w:sz w:val="22"/>
          <w:szCs w:val="22"/>
        </w:rPr>
        <w:t>The Department will designate in the review comments if the next submittal will be a resubmittal of the 90% phase submittal or if the plans and supporting calculations are significantly developed to proceed to the Final Submittal.</w:t>
      </w:r>
    </w:p>
    <w:bookmarkEnd w:id="89"/>
    <w:p w14:paraId="0C4E57B6" w14:textId="3A82E3F7" w:rsidR="00933E11" w:rsidRPr="00014DED" w:rsidRDefault="00933E11" w:rsidP="004D3B44">
      <w:pPr>
        <w:pStyle w:val="TxBrp3"/>
        <w:spacing w:line="240" w:lineRule="auto"/>
        <w:ind w:left="0"/>
        <w:jc w:val="both"/>
        <w:rPr>
          <w:rFonts w:ascii="Times New Roman" w:hAnsi="Times New Roman"/>
          <w:sz w:val="22"/>
        </w:rPr>
      </w:pPr>
    </w:p>
    <w:p w14:paraId="4699F2EB" w14:textId="636641F7" w:rsidR="004D3B44" w:rsidRDefault="004D3B44" w:rsidP="004D3B44">
      <w:pPr>
        <w:pStyle w:val="TxBrp3"/>
        <w:spacing w:line="240" w:lineRule="auto"/>
        <w:ind w:left="0"/>
        <w:jc w:val="both"/>
        <w:rPr>
          <w:rFonts w:ascii="Times New Roman" w:hAnsi="Times New Roman"/>
          <w:b/>
          <w:i/>
          <w:color w:val="FF0000"/>
          <w:sz w:val="22"/>
        </w:rPr>
      </w:pPr>
      <w:r w:rsidRPr="007F656F">
        <w:rPr>
          <w:rFonts w:ascii="Times New Roman" w:hAnsi="Times New Roman"/>
          <w:b/>
          <w:i/>
          <w:sz w:val="22"/>
          <w:highlight w:val="yellow"/>
        </w:rPr>
        <w:t xml:space="preserve">Note to developer of the RFP:   </w:t>
      </w:r>
      <w:r w:rsidRPr="007F656F">
        <w:rPr>
          <w:rFonts w:ascii="Times New Roman" w:hAnsi="Times New Roman"/>
          <w:b/>
          <w:i/>
          <w:color w:val="FF0000"/>
          <w:sz w:val="22"/>
          <w:highlight w:val="yellow"/>
        </w:rPr>
        <w:t>Submittal Requirements shown below shall not be modified without prior approval of the Chief Engineer (via a request submitted through the State Construction Office)</w:t>
      </w:r>
      <w:r w:rsidRPr="00D3039D">
        <w:rPr>
          <w:rFonts w:ascii="Times New Roman" w:hAnsi="Times New Roman"/>
          <w:b/>
          <w:i/>
          <w:color w:val="FF0000"/>
          <w:sz w:val="22"/>
          <w:highlight w:val="yellow"/>
        </w:rPr>
        <w:t>.</w:t>
      </w:r>
      <w:r w:rsidRPr="00D3039D">
        <w:rPr>
          <w:rFonts w:ascii="Times New Roman" w:hAnsi="Times New Roman"/>
          <w:b/>
          <w:i/>
          <w:color w:val="FF0000"/>
          <w:sz w:val="22"/>
        </w:rPr>
        <w:t xml:space="preserve"> </w:t>
      </w:r>
      <w:r w:rsidRPr="000B479D">
        <w:rPr>
          <w:rFonts w:ascii="Times New Roman" w:hAnsi="Times New Roman"/>
          <w:b/>
          <w:i/>
          <w:color w:val="FF0000"/>
          <w:sz w:val="22"/>
          <w:highlight w:val="yellow"/>
        </w:rPr>
        <w:t>If sensitive structures are NOT identified, the Settlement and Vibration Monitoring Plans submittals may be removed.</w:t>
      </w:r>
    </w:p>
    <w:p w14:paraId="64FD9C96" w14:textId="4321EB52" w:rsidR="00F15087" w:rsidRDefault="00F15087" w:rsidP="004D3B44">
      <w:pPr>
        <w:pStyle w:val="TxBrp3"/>
        <w:spacing w:line="240" w:lineRule="auto"/>
        <w:ind w:left="0"/>
        <w:jc w:val="both"/>
        <w:rPr>
          <w:rFonts w:ascii="Times New Roman" w:hAnsi="Times New Roman"/>
          <w:b/>
          <w:i/>
          <w:color w:val="FF0000"/>
          <w:sz w:val="22"/>
        </w:rPr>
      </w:pPr>
    </w:p>
    <w:p w14:paraId="1572491E" w14:textId="77777777" w:rsidR="00F15087" w:rsidRPr="00021698" w:rsidRDefault="00F15087" w:rsidP="00F15087">
      <w:pPr>
        <w:pStyle w:val="TxBrp3"/>
        <w:spacing w:line="240" w:lineRule="auto"/>
        <w:ind w:left="0"/>
        <w:jc w:val="both"/>
        <w:rPr>
          <w:rFonts w:ascii="Times New Roman" w:hAnsi="Times New Roman"/>
          <w:b/>
          <w:i/>
          <w:iCs/>
          <w:color w:val="FF0000"/>
          <w:sz w:val="22"/>
        </w:rPr>
      </w:pPr>
    </w:p>
    <w:p w14:paraId="2B8C52B1" w14:textId="77777777" w:rsidR="00F15087" w:rsidRDefault="00F15087" w:rsidP="004D3B44">
      <w:pPr>
        <w:pStyle w:val="TxBrp3"/>
        <w:spacing w:line="240" w:lineRule="auto"/>
        <w:ind w:left="0"/>
        <w:jc w:val="both"/>
        <w:rPr>
          <w:rFonts w:ascii="Times New Roman" w:hAnsi="Times New Roman"/>
          <w:b/>
          <w:i/>
          <w:color w:val="FF0000"/>
          <w:sz w:val="22"/>
        </w:rPr>
      </w:pPr>
    </w:p>
    <w:p w14:paraId="1B08F6CB" w14:textId="77777777" w:rsidR="004D3B44" w:rsidRDefault="004D3B44" w:rsidP="004D3B44">
      <w:pPr>
        <w:snapToGrid w:val="0"/>
        <w:ind w:firstLine="720"/>
        <w:jc w:val="right"/>
        <w:rPr>
          <w:b/>
          <w:sz w:val="22"/>
        </w:rPr>
      </w:pPr>
    </w:p>
    <w:p w14:paraId="41F07FEB" w14:textId="77777777" w:rsidR="004D3B44" w:rsidRPr="005744AB" w:rsidRDefault="00CB3584" w:rsidP="004D3B44">
      <w:pPr>
        <w:snapToGrid w:val="0"/>
        <w:ind w:left="720" w:firstLine="720"/>
        <w:jc w:val="both"/>
        <w:rPr>
          <w:b/>
          <w:sz w:val="22"/>
        </w:rPr>
      </w:pPr>
      <w:r w:rsidRPr="005744AB">
        <w:rPr>
          <w:b/>
          <w:sz w:val="22"/>
        </w:rPr>
        <w:t>90% Phase Submittal</w:t>
      </w:r>
    </w:p>
    <w:p w14:paraId="426840B9" w14:textId="77777777" w:rsidR="00490C9E" w:rsidRPr="005744AB" w:rsidRDefault="00490C9E" w:rsidP="004D3B44">
      <w:pPr>
        <w:snapToGrid w:val="0"/>
        <w:ind w:left="720" w:firstLine="720"/>
        <w:jc w:val="both"/>
        <w:rPr>
          <w:b/>
          <w:sz w:val="22"/>
        </w:rPr>
      </w:pPr>
    </w:p>
    <w:p w14:paraId="3487D7B1" w14:textId="7193098C" w:rsidR="004D3B44" w:rsidRPr="00C07C05" w:rsidRDefault="00D62E05" w:rsidP="004D3B44">
      <w:pPr>
        <w:snapToGrid w:val="0"/>
        <w:ind w:left="720" w:firstLine="720"/>
        <w:jc w:val="both"/>
        <w:rPr>
          <w:sz w:val="22"/>
          <w:szCs w:val="20"/>
        </w:rPr>
      </w:pPr>
      <w:r w:rsidRPr="00C07C05">
        <w:rPr>
          <w:sz w:val="22"/>
        </w:rPr>
        <w:t xml:space="preserve">1 copy </w:t>
      </w:r>
      <w:r w:rsidR="00CB3584" w:rsidRPr="00C07C05">
        <w:rPr>
          <w:sz w:val="22"/>
        </w:rPr>
        <w:t>of 11” X 17” plans</w:t>
      </w:r>
      <w:r w:rsidR="00106FD5" w:rsidRPr="00C07C05">
        <w:rPr>
          <w:sz w:val="22"/>
        </w:rPr>
        <w:t xml:space="preserve"> (all required components)</w:t>
      </w:r>
    </w:p>
    <w:p w14:paraId="5A6A7D03" w14:textId="30E22FF4" w:rsidR="004D3B44" w:rsidRPr="00C07C05" w:rsidRDefault="00D62E05" w:rsidP="004D3B44">
      <w:pPr>
        <w:snapToGrid w:val="0"/>
        <w:ind w:left="720" w:firstLine="720"/>
        <w:jc w:val="both"/>
        <w:rPr>
          <w:sz w:val="22"/>
          <w:szCs w:val="20"/>
        </w:rPr>
      </w:pPr>
      <w:r w:rsidRPr="00C07C05">
        <w:rPr>
          <w:sz w:val="22"/>
        </w:rPr>
        <w:t xml:space="preserve">1 </w:t>
      </w:r>
      <w:r w:rsidR="00CB3584" w:rsidRPr="00C07C05">
        <w:rPr>
          <w:sz w:val="22"/>
        </w:rPr>
        <w:t>signed and sealed geotechnical report</w:t>
      </w:r>
    </w:p>
    <w:p w14:paraId="424AC284" w14:textId="3F91BAF2" w:rsidR="004D3B44" w:rsidRPr="00C07C05" w:rsidRDefault="00D62E05" w:rsidP="004D3B44">
      <w:pPr>
        <w:snapToGrid w:val="0"/>
        <w:ind w:left="720" w:firstLine="720"/>
        <w:jc w:val="both"/>
        <w:rPr>
          <w:sz w:val="22"/>
        </w:rPr>
      </w:pPr>
      <w:r w:rsidRPr="00C07C05">
        <w:rPr>
          <w:sz w:val="22"/>
        </w:rPr>
        <w:t xml:space="preserve">1 copy </w:t>
      </w:r>
      <w:r w:rsidR="00CB3584" w:rsidRPr="00C07C05">
        <w:rPr>
          <w:sz w:val="22"/>
        </w:rPr>
        <w:t>of signed and sealed geotechnical report</w:t>
      </w:r>
    </w:p>
    <w:p w14:paraId="49152768" w14:textId="76738901" w:rsidR="004D3B44" w:rsidRPr="00C07C05" w:rsidRDefault="00D62E05" w:rsidP="00761141">
      <w:pPr>
        <w:snapToGrid w:val="0"/>
        <w:ind w:left="1440"/>
        <w:jc w:val="both"/>
        <w:rPr>
          <w:sz w:val="22"/>
          <w:szCs w:val="22"/>
        </w:rPr>
      </w:pPr>
      <w:r w:rsidRPr="00C07C05">
        <w:rPr>
          <w:sz w:val="22"/>
        </w:rPr>
        <w:t xml:space="preserve">1 copy </w:t>
      </w:r>
      <w:r w:rsidR="00CB3584" w:rsidRPr="00C07C05">
        <w:rPr>
          <w:sz w:val="22"/>
        </w:rPr>
        <w:t>of S</w:t>
      </w:r>
      <w:r w:rsidR="00CB3584" w:rsidRPr="00C07C05">
        <w:rPr>
          <w:sz w:val="22"/>
          <w:szCs w:val="22"/>
        </w:rPr>
        <w:t xml:space="preserve">ettlement and Vibration Monitoring Plan (SVMP) for </w:t>
      </w:r>
      <w:r w:rsidR="00143456" w:rsidRPr="00C07C05">
        <w:rPr>
          <w:b/>
          <w:sz w:val="22"/>
          <w:szCs w:val="22"/>
        </w:rPr>
        <w:t>Local Agency</w:t>
      </w:r>
      <w:r w:rsidR="00143456" w:rsidRPr="00C07C05">
        <w:rPr>
          <w:sz w:val="22"/>
          <w:szCs w:val="22"/>
        </w:rPr>
        <w:t xml:space="preserve"> </w:t>
      </w:r>
      <w:r w:rsidR="00CB3584" w:rsidRPr="00C07C05">
        <w:rPr>
          <w:sz w:val="22"/>
          <w:szCs w:val="22"/>
        </w:rPr>
        <w:t>acceptance and update throughout the construction period</w:t>
      </w:r>
    </w:p>
    <w:p w14:paraId="4B95985F" w14:textId="62BA15D7" w:rsidR="004D3B44" w:rsidRPr="00C07C05" w:rsidRDefault="00D62E05" w:rsidP="004D3B44">
      <w:pPr>
        <w:snapToGrid w:val="0"/>
        <w:ind w:left="720" w:firstLine="720"/>
        <w:jc w:val="both"/>
        <w:rPr>
          <w:sz w:val="22"/>
          <w:szCs w:val="20"/>
        </w:rPr>
      </w:pPr>
      <w:r w:rsidRPr="00C07C05">
        <w:rPr>
          <w:sz w:val="22"/>
        </w:rPr>
        <w:t xml:space="preserve">1 copy </w:t>
      </w:r>
      <w:r w:rsidR="00CB3584" w:rsidRPr="00C07C05">
        <w:rPr>
          <w:sz w:val="22"/>
        </w:rPr>
        <w:t>of signed and sealed Bridge Hydraulic Report</w:t>
      </w:r>
    </w:p>
    <w:p w14:paraId="45035B50" w14:textId="3E04C4D1" w:rsidR="004D3B44" w:rsidRPr="00C07C05" w:rsidRDefault="00D62E05" w:rsidP="004D3B44">
      <w:pPr>
        <w:snapToGrid w:val="0"/>
        <w:ind w:left="720" w:firstLine="720"/>
        <w:jc w:val="both"/>
        <w:rPr>
          <w:sz w:val="22"/>
          <w:szCs w:val="20"/>
        </w:rPr>
      </w:pPr>
      <w:r w:rsidRPr="00C07C05">
        <w:rPr>
          <w:sz w:val="22"/>
        </w:rPr>
        <w:t xml:space="preserve">1 copy </w:t>
      </w:r>
      <w:r w:rsidR="00CB3584" w:rsidRPr="00C07C05">
        <w:rPr>
          <w:sz w:val="22"/>
        </w:rPr>
        <w:t xml:space="preserve">of design documentation </w:t>
      </w:r>
    </w:p>
    <w:p w14:paraId="2CD2EDFF" w14:textId="57FF563F" w:rsidR="004D3B44" w:rsidRPr="00AC2D76" w:rsidRDefault="00D62E05" w:rsidP="004D3B44">
      <w:pPr>
        <w:snapToGrid w:val="0"/>
        <w:ind w:left="720" w:firstLine="720"/>
        <w:jc w:val="both"/>
        <w:rPr>
          <w:sz w:val="22"/>
        </w:rPr>
      </w:pPr>
      <w:r w:rsidRPr="00C07C05">
        <w:rPr>
          <w:sz w:val="22"/>
        </w:rPr>
        <w:t xml:space="preserve">1 </w:t>
      </w:r>
      <w:r w:rsidR="00CB3584" w:rsidRPr="00C07C05">
        <w:rPr>
          <w:sz w:val="22"/>
        </w:rPr>
        <w:t>copy of Technical Special Provisions</w:t>
      </w:r>
    </w:p>
    <w:p w14:paraId="330112A0" w14:textId="46D75FE0" w:rsidR="004D3B44" w:rsidRPr="00C07C05" w:rsidRDefault="00071FDB" w:rsidP="004D3B44">
      <w:pPr>
        <w:snapToGrid w:val="0"/>
        <w:ind w:left="720" w:firstLine="720"/>
        <w:jc w:val="both"/>
        <w:rPr>
          <w:sz w:val="22"/>
        </w:rPr>
      </w:pPr>
      <w:r w:rsidRPr="00C07C05">
        <w:rPr>
          <w:sz w:val="22"/>
        </w:rPr>
        <w:t xml:space="preserve">1 copy of </w:t>
      </w:r>
      <w:r w:rsidR="00CB3584" w:rsidRPr="00C07C05">
        <w:rPr>
          <w:sz w:val="22"/>
        </w:rPr>
        <w:t>Bridge Load Rating Calculations</w:t>
      </w:r>
    </w:p>
    <w:p w14:paraId="4B344670" w14:textId="080BE9F2" w:rsidR="004D3B44" w:rsidRPr="00C07C05" w:rsidRDefault="00071FDB" w:rsidP="004D3B44">
      <w:pPr>
        <w:snapToGrid w:val="0"/>
        <w:ind w:left="720" w:firstLine="720"/>
        <w:jc w:val="both"/>
        <w:rPr>
          <w:sz w:val="22"/>
        </w:rPr>
      </w:pPr>
      <w:r w:rsidRPr="00C07C05">
        <w:rPr>
          <w:sz w:val="22"/>
        </w:rPr>
        <w:lastRenderedPageBreak/>
        <w:t xml:space="preserve">1 copy of </w:t>
      </w:r>
      <w:r w:rsidR="00CB3584" w:rsidRPr="00C07C05">
        <w:rPr>
          <w:sz w:val="22"/>
        </w:rPr>
        <w:t>Completed Bridge Load Rating Summary Detail Sheet</w:t>
      </w:r>
    </w:p>
    <w:p w14:paraId="2F7F0703" w14:textId="50EDC3BB" w:rsidR="004D3B44" w:rsidRDefault="00071FDB" w:rsidP="004D3B44">
      <w:pPr>
        <w:snapToGrid w:val="0"/>
        <w:ind w:left="720" w:firstLine="720"/>
        <w:jc w:val="both"/>
        <w:rPr>
          <w:sz w:val="22"/>
        </w:rPr>
      </w:pPr>
      <w:r w:rsidRPr="00C07C05">
        <w:rPr>
          <w:sz w:val="22"/>
        </w:rPr>
        <w:t xml:space="preserve">1 copy of </w:t>
      </w:r>
      <w:r w:rsidR="00CB3584" w:rsidRPr="00C07C05">
        <w:rPr>
          <w:sz w:val="22"/>
        </w:rPr>
        <w:t>Load Rating Summary Form</w:t>
      </w:r>
    </w:p>
    <w:p w14:paraId="4C7AADC8" w14:textId="1969AB20" w:rsidR="00F371F3" w:rsidRDefault="00F371F3" w:rsidP="004D3B44">
      <w:pPr>
        <w:snapToGrid w:val="0"/>
        <w:ind w:left="720" w:firstLine="720"/>
        <w:jc w:val="both"/>
        <w:rPr>
          <w:sz w:val="22"/>
        </w:rPr>
      </w:pPr>
    </w:p>
    <w:p w14:paraId="2615F63B" w14:textId="1716B1A0" w:rsidR="00115F1A" w:rsidRPr="00C07C05" w:rsidRDefault="00115F1A" w:rsidP="00115F1A">
      <w:pPr>
        <w:snapToGrid w:val="0"/>
        <w:ind w:left="1440"/>
        <w:jc w:val="both"/>
        <w:rPr>
          <w:sz w:val="22"/>
        </w:rPr>
      </w:pPr>
      <w:bookmarkStart w:id="90" w:name="_Hlk11138405"/>
      <w:bookmarkStart w:id="91" w:name="_Hlk11138704"/>
      <w:r w:rsidRPr="00C07C05">
        <w:rPr>
          <w:sz w:val="22"/>
        </w:rPr>
        <w:t>1 copy of the Independent Peer Review Certification Letter</w:t>
      </w:r>
      <w:bookmarkEnd w:id="90"/>
      <w:bookmarkEnd w:id="91"/>
      <w:r w:rsidRPr="00C07C05">
        <w:rPr>
          <w:sz w:val="22"/>
        </w:rPr>
        <w:t xml:space="preserve">. </w:t>
      </w:r>
    </w:p>
    <w:p w14:paraId="5428947B" w14:textId="3F66BE6E" w:rsidR="00526F76" w:rsidRPr="00C07C05" w:rsidRDefault="00115F1A" w:rsidP="00526F76">
      <w:pPr>
        <w:snapToGrid w:val="0"/>
        <w:ind w:left="1440"/>
        <w:jc w:val="both"/>
        <w:rPr>
          <w:sz w:val="22"/>
        </w:rPr>
      </w:pPr>
      <w:bookmarkStart w:id="92" w:name="_Hlk511286957"/>
      <w:r w:rsidRPr="00C07C05">
        <w:rPr>
          <w:sz w:val="22"/>
        </w:rPr>
        <w:t xml:space="preserve">1 copy of </w:t>
      </w:r>
      <w:r w:rsidR="00526F76" w:rsidRPr="00C07C05">
        <w:rPr>
          <w:iCs/>
          <w:sz w:val="22"/>
          <w:szCs w:val="22"/>
        </w:rPr>
        <w:t>Independent Peer Review</w:t>
      </w:r>
      <w:r w:rsidR="00701D2C" w:rsidRPr="00C07C05">
        <w:rPr>
          <w:iCs/>
          <w:sz w:val="22"/>
          <w:szCs w:val="22"/>
        </w:rPr>
        <w:t>er</w:t>
      </w:r>
      <w:r w:rsidR="00526F76" w:rsidRPr="00C07C05">
        <w:rPr>
          <w:iCs/>
          <w:sz w:val="22"/>
          <w:szCs w:val="22"/>
        </w:rPr>
        <w:t xml:space="preserve"> Firm’s</w:t>
      </w:r>
      <w:r w:rsidR="00526F76" w:rsidRPr="00C07C05">
        <w:rPr>
          <w:sz w:val="22"/>
        </w:rPr>
        <w:t xml:space="preserve"> comments, design verification calculations, and the EOR’s response to the Independent Peer reviewer’s comments</w:t>
      </w:r>
      <w:r w:rsidR="00526F76" w:rsidRPr="00C07C05">
        <w:rPr>
          <w:iCs/>
          <w:sz w:val="22"/>
          <w:szCs w:val="22"/>
        </w:rPr>
        <w:t xml:space="preserve"> </w:t>
      </w:r>
    </w:p>
    <w:bookmarkEnd w:id="92"/>
    <w:p w14:paraId="3FE1F7AA" w14:textId="77777777" w:rsidR="00F15087" w:rsidRDefault="008D28C8" w:rsidP="00CD5FDA">
      <w:pPr>
        <w:snapToGrid w:val="0"/>
        <w:ind w:left="1440"/>
        <w:jc w:val="both"/>
        <w:rPr>
          <w:sz w:val="22"/>
        </w:rPr>
      </w:pPr>
      <w:r w:rsidRPr="00C07C05">
        <w:rPr>
          <w:sz w:val="22"/>
        </w:rPr>
        <w:t xml:space="preserve">All of the information above shall be submitted electronically in .pdf format. </w:t>
      </w:r>
    </w:p>
    <w:p w14:paraId="370B9E1E" w14:textId="248C92A1" w:rsidR="00D62E05" w:rsidRPr="000A22EC" w:rsidRDefault="00D62E05" w:rsidP="00CD5FDA">
      <w:pPr>
        <w:snapToGrid w:val="0"/>
        <w:ind w:left="1440"/>
        <w:jc w:val="both"/>
        <w:rPr>
          <w:sz w:val="22"/>
          <w:szCs w:val="20"/>
        </w:rPr>
      </w:pPr>
      <w:r w:rsidRPr="000A22EC">
        <w:rPr>
          <w:sz w:val="22"/>
          <w:szCs w:val="20"/>
        </w:rPr>
        <w:t>A</w:t>
      </w:r>
      <w:r w:rsidR="00115F1A" w:rsidRPr="000A22EC">
        <w:rPr>
          <w:sz w:val="22"/>
        </w:rPr>
        <w:t>ll QC plans and documentation for each component submittal</w:t>
      </w:r>
      <w:r w:rsidRPr="000A22EC">
        <w:rPr>
          <w:sz w:val="22"/>
        </w:rPr>
        <w:t xml:space="preserve"> </w:t>
      </w:r>
      <w:bookmarkStart w:id="93" w:name="_Hlk15389020"/>
      <w:r w:rsidRPr="000A22EC">
        <w:rPr>
          <w:sz w:val="22"/>
        </w:rPr>
        <w:t>shall be electronic in .pdf format</w:t>
      </w:r>
    </w:p>
    <w:bookmarkEnd w:id="93"/>
    <w:p w14:paraId="46E56DC1" w14:textId="2EC5E845" w:rsidR="00115F1A" w:rsidRPr="000A22EC" w:rsidRDefault="00115F1A" w:rsidP="00115F1A">
      <w:pPr>
        <w:snapToGrid w:val="0"/>
        <w:ind w:left="720" w:firstLine="720"/>
        <w:jc w:val="both"/>
        <w:rPr>
          <w:sz w:val="22"/>
          <w:szCs w:val="20"/>
        </w:rPr>
      </w:pPr>
    </w:p>
    <w:p w14:paraId="58FB3C7C" w14:textId="578ED6C8" w:rsidR="00761141" w:rsidRPr="000A22EC" w:rsidRDefault="00761141" w:rsidP="004D3B44">
      <w:pPr>
        <w:tabs>
          <w:tab w:val="left" w:pos="0"/>
          <w:tab w:val="left" w:pos="1875"/>
        </w:tabs>
        <w:snapToGrid w:val="0"/>
        <w:jc w:val="both"/>
        <w:rPr>
          <w:sz w:val="22"/>
        </w:rPr>
      </w:pPr>
    </w:p>
    <w:p w14:paraId="1DD2ADB8" w14:textId="6846038B" w:rsidR="008D2E05" w:rsidRPr="000A22EC" w:rsidRDefault="008D2E05" w:rsidP="004D3B44">
      <w:pPr>
        <w:tabs>
          <w:tab w:val="left" w:pos="0"/>
          <w:tab w:val="left" w:pos="1875"/>
        </w:tabs>
        <w:snapToGrid w:val="0"/>
        <w:jc w:val="both"/>
        <w:rPr>
          <w:sz w:val="22"/>
        </w:rPr>
      </w:pPr>
      <w:r w:rsidRPr="000A22EC">
        <w:rPr>
          <w:sz w:val="22"/>
          <w:szCs w:val="22"/>
        </w:rPr>
        <w:t>The Local Agency will designate in the review comments if the next submittal will be a resubmittal of the 90% phase submittal or if the plans and supporting calculations are significantly developed to proceed to the Final Submittal.</w:t>
      </w:r>
      <w:r w:rsidR="00106FD5" w:rsidRPr="000A22EC">
        <w:rPr>
          <w:sz w:val="22"/>
          <w:szCs w:val="22"/>
        </w:rPr>
        <w:t xml:space="preserve"> If the Local Agency requires more than 2 resubmittals a submittal workshop between the Local Agency and the Design-Build Firm must be held to resolve any outstanding issues or comments.</w:t>
      </w:r>
    </w:p>
    <w:p w14:paraId="394C460D" w14:textId="77777777" w:rsidR="00761141" w:rsidRPr="000A22EC" w:rsidRDefault="00761141" w:rsidP="004D3B44">
      <w:pPr>
        <w:tabs>
          <w:tab w:val="left" w:pos="0"/>
          <w:tab w:val="left" w:pos="1875"/>
        </w:tabs>
        <w:snapToGrid w:val="0"/>
        <w:jc w:val="both"/>
        <w:rPr>
          <w:sz w:val="22"/>
        </w:rPr>
      </w:pPr>
    </w:p>
    <w:p w14:paraId="3E2834DE" w14:textId="77777777" w:rsidR="00761141" w:rsidRPr="000A22EC" w:rsidRDefault="00761141" w:rsidP="004D3B44">
      <w:pPr>
        <w:tabs>
          <w:tab w:val="left" w:pos="0"/>
          <w:tab w:val="left" w:pos="1875"/>
        </w:tabs>
        <w:snapToGrid w:val="0"/>
        <w:jc w:val="both"/>
        <w:rPr>
          <w:sz w:val="22"/>
        </w:rPr>
      </w:pPr>
    </w:p>
    <w:p w14:paraId="278101D1" w14:textId="77777777" w:rsidR="004D3B44" w:rsidRPr="000A22EC" w:rsidRDefault="00CB3584" w:rsidP="004D3B44">
      <w:pPr>
        <w:pStyle w:val="TxBrp3"/>
        <w:spacing w:line="240" w:lineRule="auto"/>
        <w:jc w:val="both"/>
        <w:rPr>
          <w:rFonts w:ascii="Times New Roman" w:hAnsi="Times New Roman"/>
          <w:b/>
          <w:sz w:val="22"/>
        </w:rPr>
      </w:pPr>
      <w:r w:rsidRPr="000A22EC">
        <w:rPr>
          <w:rFonts w:ascii="Times New Roman" w:hAnsi="Times New Roman"/>
          <w:b/>
          <w:sz w:val="22"/>
        </w:rPr>
        <w:tab/>
        <w:t xml:space="preserve">Final Submittal  </w:t>
      </w:r>
    </w:p>
    <w:p w14:paraId="1B2F6840" w14:textId="77777777" w:rsidR="004D3B44" w:rsidRPr="000A22EC" w:rsidRDefault="004D3B44" w:rsidP="004D3B44">
      <w:pPr>
        <w:pStyle w:val="TxBrp3"/>
        <w:spacing w:line="240" w:lineRule="auto"/>
        <w:jc w:val="both"/>
        <w:rPr>
          <w:rFonts w:ascii="Times New Roman" w:hAnsi="Times New Roman"/>
          <w:b/>
          <w:sz w:val="22"/>
        </w:rPr>
      </w:pPr>
    </w:p>
    <w:p w14:paraId="04BF1102" w14:textId="02A275B0" w:rsidR="004D3B44" w:rsidRPr="000A22EC" w:rsidRDefault="00654DFE" w:rsidP="004D3B44">
      <w:pPr>
        <w:snapToGrid w:val="0"/>
        <w:ind w:left="720" w:firstLine="720"/>
        <w:jc w:val="both"/>
        <w:rPr>
          <w:sz w:val="22"/>
          <w:szCs w:val="20"/>
        </w:rPr>
      </w:pPr>
      <w:r w:rsidRPr="000A22EC">
        <w:rPr>
          <w:sz w:val="22"/>
        </w:rPr>
        <w:t xml:space="preserve">1 </w:t>
      </w:r>
      <w:r w:rsidR="00CB3584" w:rsidRPr="000A22EC">
        <w:rPr>
          <w:sz w:val="22"/>
        </w:rPr>
        <w:t>set of signed and sealed 11” X 17” plans</w:t>
      </w:r>
      <w:r w:rsidR="00106FD5" w:rsidRPr="000A22EC">
        <w:rPr>
          <w:sz w:val="22"/>
        </w:rPr>
        <w:t xml:space="preserve"> (all required components)</w:t>
      </w:r>
    </w:p>
    <w:p w14:paraId="30FC1E38" w14:textId="10BC4772" w:rsidR="004D3B44" w:rsidRPr="000A22EC" w:rsidRDefault="00654DFE" w:rsidP="004D3B44">
      <w:pPr>
        <w:snapToGrid w:val="0"/>
        <w:ind w:left="720" w:firstLine="720"/>
        <w:jc w:val="both"/>
        <w:rPr>
          <w:sz w:val="22"/>
          <w:szCs w:val="20"/>
        </w:rPr>
      </w:pPr>
      <w:r w:rsidRPr="000A22EC">
        <w:rPr>
          <w:sz w:val="22"/>
        </w:rPr>
        <w:t xml:space="preserve">1 copy </w:t>
      </w:r>
      <w:r w:rsidR="00CB3584" w:rsidRPr="000A22EC">
        <w:rPr>
          <w:sz w:val="22"/>
        </w:rPr>
        <w:t xml:space="preserve">of signed and sealed 11” X 17” </w:t>
      </w:r>
      <w:r w:rsidR="00106FD5" w:rsidRPr="000A22EC">
        <w:rPr>
          <w:sz w:val="22"/>
        </w:rPr>
        <w:t>plans</w:t>
      </w:r>
    </w:p>
    <w:p w14:paraId="53200F6D" w14:textId="7F73720A" w:rsidR="004D3B44" w:rsidRPr="000A22EC" w:rsidRDefault="00654DFE" w:rsidP="004D3B44">
      <w:pPr>
        <w:snapToGrid w:val="0"/>
        <w:ind w:left="1440"/>
        <w:jc w:val="both"/>
        <w:rPr>
          <w:sz w:val="22"/>
        </w:rPr>
      </w:pPr>
      <w:r w:rsidRPr="000A22EC">
        <w:rPr>
          <w:sz w:val="22"/>
        </w:rPr>
        <w:t xml:space="preserve">1 </w:t>
      </w:r>
      <w:r w:rsidR="00CB3584" w:rsidRPr="000A22EC">
        <w:rPr>
          <w:sz w:val="22"/>
        </w:rPr>
        <w:t>set of signed and sealed design documentation</w:t>
      </w:r>
    </w:p>
    <w:p w14:paraId="0FFCB493" w14:textId="6E258A6D" w:rsidR="004D3B44" w:rsidRPr="000A22EC" w:rsidRDefault="00654DFE" w:rsidP="004D3B44">
      <w:pPr>
        <w:snapToGrid w:val="0"/>
        <w:ind w:left="1440"/>
        <w:jc w:val="both"/>
        <w:rPr>
          <w:sz w:val="22"/>
        </w:rPr>
      </w:pPr>
      <w:r w:rsidRPr="000A22EC">
        <w:rPr>
          <w:sz w:val="22"/>
        </w:rPr>
        <w:t xml:space="preserve">1 copy </w:t>
      </w:r>
      <w:r w:rsidR="00CB3584" w:rsidRPr="000A22EC">
        <w:rPr>
          <w:sz w:val="22"/>
        </w:rPr>
        <w:t>of signed and sealed design documentation</w:t>
      </w:r>
    </w:p>
    <w:p w14:paraId="6CA8150F" w14:textId="736E9799" w:rsidR="004D3B44" w:rsidRPr="000A22EC" w:rsidRDefault="00654DFE" w:rsidP="004D3B44">
      <w:pPr>
        <w:snapToGrid w:val="0"/>
        <w:ind w:left="1440"/>
        <w:jc w:val="both"/>
        <w:rPr>
          <w:sz w:val="22"/>
          <w:szCs w:val="22"/>
        </w:rPr>
      </w:pPr>
      <w:r w:rsidRPr="000A22EC">
        <w:rPr>
          <w:sz w:val="22"/>
        </w:rPr>
        <w:t xml:space="preserve">1 </w:t>
      </w:r>
      <w:r w:rsidR="00CB3584" w:rsidRPr="000A22EC">
        <w:rPr>
          <w:sz w:val="22"/>
        </w:rPr>
        <w:t>cop</w:t>
      </w:r>
      <w:r w:rsidRPr="000A22EC">
        <w:rPr>
          <w:sz w:val="22"/>
        </w:rPr>
        <w:t>y</w:t>
      </w:r>
      <w:r w:rsidR="00CB3584" w:rsidRPr="000A22EC">
        <w:rPr>
          <w:sz w:val="22"/>
        </w:rPr>
        <w:t xml:space="preserve"> of S</w:t>
      </w:r>
      <w:r w:rsidR="00CB3584" w:rsidRPr="000A22EC">
        <w:rPr>
          <w:sz w:val="22"/>
          <w:szCs w:val="22"/>
        </w:rPr>
        <w:t>ettlement and Vibration Monitoring Plan (SVMP)</w:t>
      </w:r>
    </w:p>
    <w:p w14:paraId="073CE05B" w14:textId="20638FC5" w:rsidR="004D3B44" w:rsidRPr="000A22EC" w:rsidRDefault="00CB3584" w:rsidP="004D3B44">
      <w:pPr>
        <w:pStyle w:val="TxBrp3"/>
        <w:ind w:left="1440" w:hanging="698"/>
        <w:jc w:val="both"/>
        <w:rPr>
          <w:rFonts w:ascii="Times New Roman" w:hAnsi="Times New Roman"/>
          <w:sz w:val="22"/>
        </w:rPr>
      </w:pPr>
      <w:r w:rsidRPr="000A22EC">
        <w:rPr>
          <w:sz w:val="22"/>
        </w:rPr>
        <w:tab/>
      </w:r>
      <w:r w:rsidR="00654DFE" w:rsidRPr="000A22EC">
        <w:rPr>
          <w:rFonts w:ascii="Times New Roman" w:hAnsi="Times New Roman"/>
          <w:sz w:val="22"/>
        </w:rPr>
        <w:t>1</w:t>
      </w:r>
      <w:r w:rsidRPr="000A22EC">
        <w:rPr>
          <w:rFonts w:ascii="Times New Roman" w:hAnsi="Times New Roman"/>
          <w:sz w:val="22"/>
        </w:rPr>
        <w:t xml:space="preserve"> set of final documentation</w:t>
      </w:r>
    </w:p>
    <w:p w14:paraId="4577B8EF" w14:textId="77777777" w:rsidR="004D3B44" w:rsidRPr="000A22EC" w:rsidRDefault="00CB3584" w:rsidP="004D3B44">
      <w:pPr>
        <w:pStyle w:val="TxBrp3"/>
        <w:ind w:left="1440" w:hanging="698"/>
        <w:jc w:val="both"/>
        <w:rPr>
          <w:rFonts w:ascii="Times New Roman" w:hAnsi="Times New Roman"/>
          <w:sz w:val="22"/>
        </w:rPr>
      </w:pPr>
      <w:r w:rsidRPr="000A22EC">
        <w:rPr>
          <w:rFonts w:ascii="Times New Roman" w:hAnsi="Times New Roman"/>
          <w:sz w:val="22"/>
        </w:rPr>
        <w:tab/>
        <w:t>1 signed and sealed copy of the Bridge Load Rating Summary Detail Sheet</w:t>
      </w:r>
    </w:p>
    <w:p w14:paraId="1CFE734E" w14:textId="77777777" w:rsidR="004D3B44" w:rsidRPr="000A22EC" w:rsidRDefault="00CB3584" w:rsidP="004D3B44">
      <w:pPr>
        <w:pStyle w:val="TxBrp3"/>
        <w:spacing w:line="240" w:lineRule="auto"/>
        <w:jc w:val="both"/>
        <w:rPr>
          <w:rFonts w:ascii="Times New Roman" w:hAnsi="Times New Roman"/>
          <w:sz w:val="22"/>
        </w:rPr>
      </w:pPr>
      <w:r w:rsidRPr="000A22EC">
        <w:rPr>
          <w:rFonts w:ascii="Times New Roman" w:hAnsi="Times New Roman"/>
          <w:sz w:val="22"/>
        </w:rPr>
        <w:tab/>
        <w:t>1 signed and sealed copy of the Load Rating Summary Form</w:t>
      </w:r>
    </w:p>
    <w:p w14:paraId="689A3FF0" w14:textId="044EAE10" w:rsidR="004D3B44" w:rsidRPr="000A22EC" w:rsidRDefault="00CB3584" w:rsidP="004D3B44">
      <w:pPr>
        <w:pStyle w:val="TxBrp3"/>
        <w:spacing w:line="240" w:lineRule="auto"/>
        <w:ind w:left="1440"/>
        <w:jc w:val="both"/>
        <w:rPr>
          <w:rFonts w:ascii="Times New Roman" w:hAnsi="Times New Roman"/>
          <w:sz w:val="22"/>
        </w:rPr>
      </w:pPr>
      <w:r w:rsidRPr="000A22EC">
        <w:rPr>
          <w:rFonts w:ascii="Times New Roman" w:hAnsi="Times New Roman"/>
          <w:sz w:val="22"/>
        </w:rPr>
        <w:t>1 signed and sealed Construction Specifications Package or Supplemental Specifications Package</w:t>
      </w:r>
    </w:p>
    <w:p w14:paraId="0093DAC5" w14:textId="333CB5BF" w:rsidR="004D3B44" w:rsidRPr="000A22EC" w:rsidRDefault="004D452E" w:rsidP="004D3B44">
      <w:pPr>
        <w:pStyle w:val="TxBrp3"/>
        <w:spacing w:line="240" w:lineRule="auto"/>
        <w:ind w:left="1440"/>
        <w:jc w:val="both"/>
        <w:rPr>
          <w:rFonts w:ascii="Times New Roman" w:hAnsi="Times New Roman"/>
          <w:sz w:val="22"/>
        </w:rPr>
      </w:pPr>
      <w:r w:rsidRPr="000A22EC">
        <w:rPr>
          <w:rFonts w:ascii="Times New Roman" w:hAnsi="Times New Roman"/>
          <w:sz w:val="22"/>
        </w:rPr>
        <w:t xml:space="preserve">1 copy </w:t>
      </w:r>
      <w:r w:rsidR="00CB3584" w:rsidRPr="000A22EC">
        <w:rPr>
          <w:rFonts w:ascii="Times New Roman" w:hAnsi="Times New Roman"/>
          <w:sz w:val="22"/>
        </w:rPr>
        <w:t>of signed and sealed copy of Construction Specifications Package or Supplemental Specifications Package</w:t>
      </w:r>
    </w:p>
    <w:p w14:paraId="433C5F5A" w14:textId="364EDEB7" w:rsidR="004D3B44" w:rsidRPr="000A22EC" w:rsidRDefault="00CB3584" w:rsidP="004D3B44">
      <w:pPr>
        <w:pStyle w:val="TxBrp3"/>
        <w:spacing w:line="240" w:lineRule="auto"/>
        <w:jc w:val="both"/>
        <w:rPr>
          <w:rFonts w:ascii="Times New Roman" w:hAnsi="Times New Roman"/>
          <w:sz w:val="22"/>
        </w:rPr>
      </w:pPr>
      <w:r w:rsidRPr="000A22EC">
        <w:rPr>
          <w:rFonts w:ascii="Times New Roman" w:hAnsi="Times New Roman"/>
          <w:sz w:val="22"/>
        </w:rPr>
        <w:tab/>
      </w:r>
      <w:r w:rsidR="004D452E" w:rsidRPr="000A22EC">
        <w:rPr>
          <w:rFonts w:ascii="Times New Roman" w:hAnsi="Times New Roman"/>
          <w:sz w:val="22"/>
        </w:rPr>
        <w:t xml:space="preserve">1 </w:t>
      </w:r>
      <w:r w:rsidRPr="000A22EC">
        <w:rPr>
          <w:rFonts w:ascii="Times New Roman" w:hAnsi="Times New Roman"/>
          <w:sz w:val="22"/>
        </w:rPr>
        <w:t xml:space="preserve">electronic </w:t>
      </w:r>
      <w:r w:rsidR="004D452E" w:rsidRPr="000A22EC">
        <w:rPr>
          <w:rFonts w:ascii="Times New Roman" w:hAnsi="Times New Roman"/>
          <w:sz w:val="22"/>
        </w:rPr>
        <w:t xml:space="preserve">copy </w:t>
      </w:r>
      <w:r w:rsidRPr="000A22EC">
        <w:rPr>
          <w:rFonts w:ascii="Times New Roman" w:hAnsi="Times New Roman"/>
          <w:sz w:val="22"/>
        </w:rPr>
        <w:t xml:space="preserve">of Technical Special Provisions </w:t>
      </w:r>
      <w:r w:rsidR="00A56CF5" w:rsidRPr="000A22EC">
        <w:rPr>
          <w:rFonts w:ascii="Times New Roman" w:hAnsi="Times New Roman"/>
          <w:sz w:val="22"/>
        </w:rPr>
        <w:t>in .pdf format</w:t>
      </w:r>
    </w:p>
    <w:p w14:paraId="13BC7E22" w14:textId="77777777" w:rsidR="00C3522B" w:rsidRPr="000A22EC" w:rsidRDefault="00C3522B" w:rsidP="00C3522B">
      <w:pPr>
        <w:tabs>
          <w:tab w:val="left" w:pos="0"/>
          <w:tab w:val="left" w:pos="741"/>
        </w:tabs>
        <w:ind w:left="1440"/>
        <w:jc w:val="both"/>
        <w:rPr>
          <w:sz w:val="22"/>
          <w:szCs w:val="22"/>
        </w:rPr>
      </w:pPr>
      <w:bookmarkStart w:id="94" w:name="_Hlk63758812"/>
    </w:p>
    <w:bookmarkEnd w:id="94"/>
    <w:p w14:paraId="18D28109" w14:textId="77777777" w:rsidR="00C3522B" w:rsidRPr="000A22EC" w:rsidRDefault="00C3522B" w:rsidP="004D3B44">
      <w:pPr>
        <w:pStyle w:val="TxBrp3"/>
        <w:spacing w:line="240" w:lineRule="auto"/>
        <w:jc w:val="both"/>
        <w:rPr>
          <w:rFonts w:ascii="Times New Roman" w:hAnsi="Times New Roman"/>
          <w:sz w:val="22"/>
        </w:rPr>
      </w:pPr>
    </w:p>
    <w:p w14:paraId="0FC2C99E" w14:textId="32425F6F" w:rsidR="00933E11" w:rsidRPr="00C07C05" w:rsidRDefault="00115F1A" w:rsidP="00933E11">
      <w:pPr>
        <w:pStyle w:val="TxBrp3"/>
        <w:spacing w:line="240" w:lineRule="auto"/>
        <w:ind w:left="1440"/>
        <w:jc w:val="both"/>
        <w:rPr>
          <w:rFonts w:ascii="Times New Roman" w:hAnsi="Times New Roman"/>
          <w:sz w:val="22"/>
          <w:szCs w:val="22"/>
        </w:rPr>
      </w:pPr>
      <w:bookmarkStart w:id="95" w:name="_Hlk511286610"/>
      <w:r w:rsidRPr="000A22EC">
        <w:rPr>
          <w:rFonts w:ascii="Times New Roman" w:hAnsi="Times New Roman"/>
          <w:iCs/>
          <w:sz w:val="22"/>
          <w:szCs w:val="22"/>
        </w:rPr>
        <w:t xml:space="preserve">1 copy of </w:t>
      </w:r>
      <w:r w:rsidR="00933E11" w:rsidRPr="000A22EC">
        <w:rPr>
          <w:rFonts w:ascii="Times New Roman" w:hAnsi="Times New Roman"/>
          <w:iCs/>
          <w:sz w:val="22"/>
          <w:szCs w:val="22"/>
        </w:rPr>
        <w:t>Independent Peer Review Firm’s</w:t>
      </w:r>
      <w:r w:rsidR="00933E11" w:rsidRPr="000A22EC">
        <w:rPr>
          <w:rFonts w:ascii="Times New Roman" w:hAnsi="Times New Roman"/>
          <w:sz w:val="22"/>
          <w:szCs w:val="22"/>
        </w:rPr>
        <w:t xml:space="preserve"> comments, design verification calculations, and the EOR’s response to the Independent Peer reviewer’s comments</w:t>
      </w:r>
    </w:p>
    <w:bookmarkEnd w:id="95"/>
    <w:p w14:paraId="2706A39F" w14:textId="77777777" w:rsidR="00790D2F" w:rsidRPr="000A22EC" w:rsidRDefault="00790D2F" w:rsidP="00790D2F">
      <w:pPr>
        <w:snapToGrid w:val="0"/>
        <w:ind w:left="1440"/>
        <w:jc w:val="both"/>
        <w:rPr>
          <w:sz w:val="22"/>
          <w:szCs w:val="20"/>
        </w:rPr>
      </w:pPr>
      <w:r w:rsidRPr="000A22EC">
        <w:rPr>
          <w:sz w:val="22"/>
        </w:rPr>
        <w:t xml:space="preserve">All of the information above shall be submitted electronically in .pdf format. </w:t>
      </w:r>
    </w:p>
    <w:p w14:paraId="3A7CCDE7" w14:textId="6A4FD6DE" w:rsidR="00115F1A" w:rsidRPr="000A22EC" w:rsidRDefault="001E2CE7" w:rsidP="00CD5FDA">
      <w:pPr>
        <w:ind w:left="1440"/>
        <w:rPr>
          <w:sz w:val="22"/>
        </w:rPr>
      </w:pPr>
      <w:r w:rsidRPr="000A22EC">
        <w:rPr>
          <w:sz w:val="22"/>
        </w:rPr>
        <w:t>A</w:t>
      </w:r>
      <w:r w:rsidR="00115F1A" w:rsidRPr="000A22EC">
        <w:rPr>
          <w:sz w:val="22"/>
        </w:rPr>
        <w:t>ll QC plans and documentation for each component submittal</w:t>
      </w:r>
      <w:r w:rsidRPr="000A22EC">
        <w:rPr>
          <w:sz w:val="22"/>
        </w:rPr>
        <w:t xml:space="preserve"> shall be electronic in .pdf format</w:t>
      </w:r>
    </w:p>
    <w:p w14:paraId="20B0EB21" w14:textId="77777777" w:rsidR="007827E8" w:rsidRPr="000A22EC" w:rsidRDefault="007827E8" w:rsidP="004D3B44">
      <w:pPr>
        <w:snapToGrid w:val="0"/>
        <w:ind w:left="720" w:firstLine="720"/>
        <w:jc w:val="both"/>
        <w:rPr>
          <w:sz w:val="22"/>
        </w:rPr>
      </w:pPr>
    </w:p>
    <w:p w14:paraId="3E391F97" w14:textId="6C18C555" w:rsidR="007827E8" w:rsidRPr="00151881" w:rsidRDefault="007827E8" w:rsidP="007827E8">
      <w:pPr>
        <w:pStyle w:val="TxBrp15"/>
        <w:widowControl/>
        <w:tabs>
          <w:tab w:val="clear" w:pos="0"/>
          <w:tab w:val="clear" w:pos="741"/>
          <w:tab w:val="left" w:pos="1440"/>
        </w:tabs>
        <w:ind w:left="1440" w:firstLine="0"/>
        <w:jc w:val="both"/>
        <w:rPr>
          <w:rFonts w:ascii="Times New Roman" w:hAnsi="Times New Roman"/>
          <w:sz w:val="22"/>
        </w:rPr>
      </w:pPr>
      <w:r w:rsidRPr="000A22EC">
        <w:rPr>
          <w:rFonts w:ascii="Times New Roman" w:hAnsi="Times New Roman"/>
          <w:sz w:val="22"/>
        </w:rPr>
        <w:t>The Design-Build Firm shall provide a list of all changes made to the plans or specifications that were not directly related to the 90% plans review comments. Significant changes (as determined by the Local Agency) made as a part of the Final submittal, that were not reviewed or provided in response to the 90% submittal comments, may require an additional review phase prior to stamping the plans or specifications “Released for Construction.”</w:t>
      </w:r>
      <w:r w:rsidR="00106FD5" w:rsidRPr="000A22EC">
        <w:rPr>
          <w:rFonts w:ascii="Times New Roman" w:hAnsi="Times New Roman"/>
          <w:sz w:val="22"/>
        </w:rPr>
        <w:t xml:space="preserve">  </w:t>
      </w:r>
      <w:bookmarkStart w:id="96" w:name="_Hlk197603018"/>
      <w:bookmarkStart w:id="97" w:name="_Hlk536694759"/>
      <w:r w:rsidR="00DA495E" w:rsidRPr="0095109A">
        <w:rPr>
          <w:rFonts w:ascii="Times New Roman" w:hAnsi="Times New Roman"/>
          <w:b/>
          <w:bCs/>
          <w:sz w:val="22"/>
          <w:highlight w:val="cyan"/>
        </w:rPr>
        <w:t xml:space="preserve">The Local Agency </w:t>
      </w:r>
      <w:r w:rsidR="00DA495E" w:rsidRPr="00743B32">
        <w:rPr>
          <w:rFonts w:ascii="Times New Roman" w:hAnsi="Times New Roman"/>
          <w:sz w:val="22"/>
          <w:highlight w:val="cyan"/>
        </w:rPr>
        <w:t xml:space="preserve">has five (5) </w:t>
      </w:r>
      <w:proofErr w:type="gramStart"/>
      <w:r w:rsidR="00DA495E" w:rsidRPr="00743B32">
        <w:rPr>
          <w:rFonts w:ascii="Times New Roman" w:hAnsi="Times New Roman"/>
          <w:sz w:val="22"/>
          <w:highlight w:val="cyan"/>
        </w:rPr>
        <w:t>work days</w:t>
      </w:r>
      <w:proofErr w:type="gramEnd"/>
      <w:r w:rsidR="00DA495E" w:rsidRPr="00743B32">
        <w:rPr>
          <w:rFonts w:ascii="Times New Roman" w:hAnsi="Times New Roman"/>
          <w:sz w:val="22"/>
          <w:highlight w:val="cyan"/>
        </w:rPr>
        <w:t xml:space="preserve"> to determine whether significant changes that require additional review have been made or the plans or specifications can be stamped “Released for Construction.”</w:t>
      </w:r>
      <w:r w:rsidR="00DA495E">
        <w:rPr>
          <w:rFonts w:ascii="Times New Roman" w:hAnsi="Times New Roman"/>
          <w:sz w:val="22"/>
        </w:rPr>
        <w:t xml:space="preserve"> </w:t>
      </w:r>
      <w:bookmarkEnd w:id="96"/>
      <w:r w:rsidR="00106FD5" w:rsidRPr="000A22EC">
        <w:rPr>
          <w:rFonts w:ascii="Times New Roman" w:hAnsi="Times New Roman"/>
          <w:sz w:val="22"/>
        </w:rPr>
        <w:t xml:space="preserve">The Design-Build Firm shall provide a signed certification that all Electronic Review Comments (ERC) </w:t>
      </w:r>
      <w:r w:rsidR="00C3522B" w:rsidRPr="000A22EC">
        <w:rPr>
          <w:rFonts w:ascii="Times New Roman" w:hAnsi="Times New Roman"/>
          <w:sz w:val="22"/>
        </w:rPr>
        <w:t xml:space="preserve">and/or ProjectSolve comments </w:t>
      </w:r>
      <w:r w:rsidR="00106FD5" w:rsidRPr="000A22EC">
        <w:rPr>
          <w:rFonts w:ascii="Times New Roman" w:hAnsi="Times New Roman"/>
          <w:sz w:val="22"/>
        </w:rPr>
        <w:t>have been resolved to the Local Agency’s satisfaction as a requirement before obtaining “Released for Construction” plans.</w:t>
      </w:r>
      <w:bookmarkEnd w:id="97"/>
    </w:p>
    <w:p w14:paraId="307DAC16" w14:textId="77777777" w:rsidR="007827E8" w:rsidRPr="00E74C59" w:rsidRDefault="007827E8" w:rsidP="004D3B44">
      <w:pPr>
        <w:snapToGrid w:val="0"/>
        <w:ind w:left="720" w:firstLine="720"/>
        <w:jc w:val="both"/>
        <w:rPr>
          <w:sz w:val="22"/>
          <w:szCs w:val="20"/>
        </w:rPr>
      </w:pPr>
    </w:p>
    <w:p w14:paraId="603FA5BA" w14:textId="77777777" w:rsidR="004D3B44" w:rsidRPr="00E74C59" w:rsidRDefault="004D3B44" w:rsidP="004D3B44">
      <w:pPr>
        <w:pStyle w:val="TxBrp3"/>
        <w:spacing w:line="240" w:lineRule="auto"/>
        <w:jc w:val="both"/>
        <w:rPr>
          <w:rFonts w:ascii="Times New Roman" w:hAnsi="Times New Roman"/>
          <w:sz w:val="22"/>
        </w:rPr>
      </w:pPr>
    </w:p>
    <w:p w14:paraId="04C5B354" w14:textId="77777777" w:rsidR="004D3B44" w:rsidRDefault="00CB3584" w:rsidP="004D3B44">
      <w:pPr>
        <w:numPr>
          <w:ilvl w:val="0"/>
          <w:numId w:val="41"/>
        </w:numPr>
        <w:tabs>
          <w:tab w:val="clear" w:pos="2880"/>
          <w:tab w:val="num" w:pos="2160"/>
        </w:tabs>
        <w:ind w:left="2160" w:hanging="720"/>
        <w:rPr>
          <w:b/>
          <w:sz w:val="22"/>
        </w:rPr>
      </w:pPr>
      <w:r w:rsidRPr="00CB3584">
        <w:rPr>
          <w:b/>
          <w:sz w:val="22"/>
        </w:rPr>
        <w:t>Requirements to Begin Construction:</w:t>
      </w:r>
    </w:p>
    <w:p w14:paraId="6BB45019" w14:textId="77777777" w:rsidR="00432079" w:rsidRDefault="00432079" w:rsidP="00433CF6">
      <w:pPr>
        <w:ind w:left="2160"/>
        <w:rPr>
          <w:b/>
          <w:sz w:val="22"/>
        </w:rPr>
      </w:pPr>
    </w:p>
    <w:p w14:paraId="0BB2F6D7" w14:textId="0BB58076" w:rsidR="00432079" w:rsidRDefault="00432079" w:rsidP="00433CF6">
      <w:pPr>
        <w:pStyle w:val="TxBrp3"/>
        <w:spacing w:line="240" w:lineRule="auto"/>
        <w:ind w:left="0"/>
        <w:jc w:val="both"/>
        <w:rPr>
          <w:rFonts w:ascii="Times New Roman" w:hAnsi="Times New Roman"/>
          <w:sz w:val="22"/>
          <w:szCs w:val="22"/>
        </w:rPr>
      </w:pPr>
      <w:r w:rsidRPr="00701D2C">
        <w:rPr>
          <w:rFonts w:ascii="Times New Roman" w:hAnsi="Times New Roman"/>
          <w:sz w:val="22"/>
          <w:szCs w:val="22"/>
        </w:rPr>
        <w:t xml:space="preserve">The Department’s indication that the signed and sealed plans and specifications are “Released for Construction” authorizes the Design Build Firm to proceed with construction based on the contract and plans and specifications. The Department’s review of submittals and subsequent Released for Construction is to assure that the Design-Build Firm’s EOR has approved and signed the submittal, the submittal has been independently reviewed and is in general conformance with the contract documents.  The Department’s review is not meant to be a complete and detailed review.  No failure by the Department in discovering details in the submittal that are released for construction and subsequently found not to </w:t>
      </w:r>
      <w:proofErr w:type="gramStart"/>
      <w:r w:rsidRPr="00701D2C">
        <w:rPr>
          <w:rFonts w:ascii="Times New Roman" w:hAnsi="Times New Roman"/>
          <w:sz w:val="22"/>
          <w:szCs w:val="22"/>
        </w:rPr>
        <w:t>be in compliance with</w:t>
      </w:r>
      <w:proofErr w:type="gramEnd"/>
      <w:r w:rsidRPr="00701D2C">
        <w:rPr>
          <w:rFonts w:ascii="Times New Roman" w:hAnsi="Times New Roman"/>
          <w:sz w:val="22"/>
          <w:szCs w:val="22"/>
        </w:rPr>
        <w:t xml:space="preserve"> the requirements of the contract shall constitute a basis for</w:t>
      </w:r>
      <w:r w:rsidR="00106FD5">
        <w:rPr>
          <w:rFonts w:ascii="Times New Roman" w:hAnsi="Times New Roman"/>
          <w:sz w:val="22"/>
          <w:szCs w:val="22"/>
        </w:rPr>
        <w:t xml:space="preserve"> the</w:t>
      </w:r>
      <w:r w:rsidRPr="00701D2C">
        <w:rPr>
          <w:rFonts w:ascii="Times New Roman" w:hAnsi="Times New Roman"/>
          <w:sz w:val="22"/>
          <w:szCs w:val="22"/>
        </w:rPr>
        <w:t xml:space="preserve"> Design-Build Firm’s entitlement to additional monetary compensation, time, or other adjustments to the contract. The Design-Build Firm shall cause the Engineer of Record to resolve the items not in compliance with the contract, errors or omissions at no additional cost to the Department and all revisions are subject to the Department’s approval.</w:t>
      </w:r>
      <w:r w:rsidR="00115F1A">
        <w:rPr>
          <w:rFonts w:ascii="Times New Roman" w:hAnsi="Times New Roman"/>
          <w:sz w:val="22"/>
          <w:szCs w:val="22"/>
        </w:rPr>
        <w:t xml:space="preserve"> </w:t>
      </w:r>
    </w:p>
    <w:p w14:paraId="4B3D5A03" w14:textId="77777777" w:rsidR="00432079" w:rsidRPr="00E74C59" w:rsidRDefault="00432079" w:rsidP="00433CF6">
      <w:pPr>
        <w:rPr>
          <w:b/>
          <w:sz w:val="22"/>
        </w:rPr>
      </w:pPr>
    </w:p>
    <w:p w14:paraId="2F7D606E" w14:textId="77777777" w:rsidR="004D3B44" w:rsidRPr="00E74C59" w:rsidRDefault="004D3B44" w:rsidP="004D3B44">
      <w:pPr>
        <w:rPr>
          <w:sz w:val="22"/>
        </w:rPr>
      </w:pPr>
    </w:p>
    <w:p w14:paraId="77E9174D" w14:textId="68486EE8" w:rsidR="004D3B44" w:rsidRPr="000A22EC" w:rsidRDefault="00CB3584" w:rsidP="004D3B44">
      <w:pPr>
        <w:pStyle w:val="TxBrp3"/>
        <w:spacing w:line="240" w:lineRule="auto"/>
        <w:ind w:left="0"/>
        <w:jc w:val="both"/>
        <w:rPr>
          <w:rFonts w:ascii="Times New Roman" w:hAnsi="Times New Roman"/>
          <w:sz w:val="22"/>
          <w:szCs w:val="22"/>
        </w:rPr>
      </w:pPr>
      <w:r w:rsidRPr="000A22EC">
        <w:rPr>
          <w:rFonts w:ascii="Times New Roman" w:hAnsi="Times New Roman"/>
          <w:sz w:val="22"/>
          <w:szCs w:val="22"/>
        </w:rPr>
        <w:t xml:space="preserve">The Design-Build Firm may choose to begin construction prior to completion of the Phase Submittals and the </w:t>
      </w:r>
      <w:r w:rsidRPr="000A22EC">
        <w:rPr>
          <w:rFonts w:ascii="Times New Roman" w:hAnsi="Times New Roman"/>
          <w:b/>
          <w:sz w:val="22"/>
          <w:szCs w:val="22"/>
        </w:rPr>
        <w:t>Local Agency</w:t>
      </w:r>
      <w:r w:rsidRPr="000A22EC">
        <w:rPr>
          <w:rFonts w:ascii="Times New Roman" w:hAnsi="Times New Roman"/>
          <w:sz w:val="22"/>
          <w:szCs w:val="22"/>
        </w:rPr>
        <w:t xml:space="preserve"> stamping the plans and specifications Released for Construction except for bridge construction.  </w:t>
      </w:r>
      <w:r w:rsidR="00A375D1" w:rsidRPr="000A22EC">
        <w:rPr>
          <w:rFonts w:ascii="Times New Roman" w:hAnsi="Times New Roman"/>
          <w:sz w:val="22"/>
          <w:szCs w:val="22"/>
        </w:rPr>
        <w:t xml:space="preserve">No permanent structures work, including fabrication of bridge members, may begin without signed and sealed plans or shop drawings (whichever controls the design and details utilized to construct/erect the specific structural component) that have been Released for construction. </w:t>
      </w:r>
      <w:r w:rsidRPr="000A22EC">
        <w:rPr>
          <w:rFonts w:ascii="Times New Roman" w:hAnsi="Times New Roman"/>
          <w:sz w:val="22"/>
          <w:szCs w:val="22"/>
        </w:rPr>
        <w:t xml:space="preserve">To begin construction the Design-Build Firm shall submit signed and sealed plans for the specific activity; submit a signed and sealed Construction Specifications Package or Supplemental Specifications Package; obtain regulatory permits as required for the specific activity; obtain utility agreements and permits, if applicable; and provide five (5) </w:t>
      </w:r>
      <w:proofErr w:type="spellStart"/>
      <w:r w:rsidRPr="000A22EC">
        <w:rPr>
          <w:rFonts w:ascii="Times New Roman" w:hAnsi="Times New Roman"/>
          <w:sz w:val="22"/>
          <w:szCs w:val="22"/>
        </w:rPr>
        <w:t>days notice</w:t>
      </w:r>
      <w:proofErr w:type="spellEnd"/>
      <w:r w:rsidRPr="000A22EC">
        <w:rPr>
          <w:rFonts w:ascii="Times New Roman" w:hAnsi="Times New Roman"/>
          <w:sz w:val="22"/>
          <w:szCs w:val="22"/>
        </w:rPr>
        <w:t xml:space="preserve"> before starting the specific activity.  The plans to begin construction may be in any format including report with details, 8 1/2” X 11” sheets, or 11” X 17” sheets, and only the information needed by the Design-Build Firm to construct the specific activity needs to be shown.  Beginning construction prior to the </w:t>
      </w:r>
      <w:r w:rsidRPr="000A22EC">
        <w:rPr>
          <w:rFonts w:ascii="Times New Roman" w:hAnsi="Times New Roman"/>
          <w:b/>
          <w:sz w:val="22"/>
          <w:szCs w:val="22"/>
        </w:rPr>
        <w:t>Local Agency</w:t>
      </w:r>
      <w:r w:rsidRPr="000A22EC">
        <w:rPr>
          <w:rFonts w:ascii="Times New Roman" w:hAnsi="Times New Roman"/>
          <w:sz w:val="22"/>
          <w:szCs w:val="22"/>
        </w:rPr>
        <w:t xml:space="preserve"> stamping the plans and specifications Released for Construction does not reduce or eliminate the Phase Submittal requirements.</w:t>
      </w:r>
    </w:p>
    <w:p w14:paraId="4732FB26" w14:textId="7F3C303C" w:rsidR="00C3522B" w:rsidRDefault="00C3522B" w:rsidP="004D3B44">
      <w:pPr>
        <w:pStyle w:val="TxBrp3"/>
        <w:spacing w:line="240" w:lineRule="auto"/>
        <w:ind w:left="0"/>
        <w:jc w:val="both"/>
        <w:rPr>
          <w:rFonts w:ascii="Times New Roman" w:hAnsi="Times New Roman"/>
          <w:b/>
          <w:bCs/>
          <w:sz w:val="22"/>
          <w:szCs w:val="22"/>
        </w:rPr>
      </w:pPr>
    </w:p>
    <w:p w14:paraId="651C25B2" w14:textId="77777777" w:rsidR="00C3522B" w:rsidRDefault="00C3522B" w:rsidP="004D3B44">
      <w:pPr>
        <w:pStyle w:val="TxBrp3"/>
        <w:spacing w:line="240" w:lineRule="auto"/>
        <w:ind w:left="0"/>
        <w:jc w:val="both"/>
        <w:rPr>
          <w:rFonts w:ascii="Times New Roman" w:hAnsi="Times New Roman"/>
          <w:b/>
          <w:bCs/>
          <w:sz w:val="22"/>
          <w:szCs w:val="22"/>
        </w:rPr>
      </w:pPr>
    </w:p>
    <w:p w14:paraId="1B345360" w14:textId="77777777" w:rsidR="00115F1A" w:rsidRPr="00DF1E21" w:rsidRDefault="00115F1A" w:rsidP="00115F1A">
      <w:pPr>
        <w:pStyle w:val="TxBrp3"/>
        <w:spacing w:line="240" w:lineRule="auto"/>
        <w:ind w:left="0"/>
        <w:jc w:val="both"/>
        <w:rPr>
          <w:rFonts w:ascii="Times New Roman" w:hAnsi="Times New Roman"/>
          <w:b/>
          <w:i/>
          <w:color w:val="FF0000"/>
          <w:sz w:val="22"/>
          <w:highlight w:val="cyan"/>
        </w:rPr>
      </w:pPr>
      <w:r w:rsidRPr="00C07C05">
        <w:rPr>
          <w:rFonts w:ascii="Times New Roman" w:hAnsi="Times New Roman"/>
          <w:b/>
          <w:i/>
          <w:sz w:val="22"/>
          <w:highlight w:val="yellow"/>
          <w:u w:val="single"/>
        </w:rPr>
        <w:t>Note to developer of the RFP:</w:t>
      </w:r>
      <w:r w:rsidRPr="00C07C05">
        <w:rPr>
          <w:rFonts w:ascii="Times New Roman" w:hAnsi="Times New Roman"/>
          <w:b/>
          <w:i/>
          <w:sz w:val="22"/>
          <w:highlight w:val="yellow"/>
        </w:rPr>
        <w:t xml:space="preserve">   </w:t>
      </w:r>
      <w:r w:rsidRPr="00C07C05">
        <w:rPr>
          <w:rFonts w:ascii="Times New Roman" w:hAnsi="Times New Roman"/>
          <w:b/>
          <w:i/>
          <w:color w:val="FF0000"/>
          <w:sz w:val="22"/>
          <w:highlight w:val="yellow"/>
        </w:rPr>
        <w:t>If tolling is included, add the language below.</w:t>
      </w:r>
    </w:p>
    <w:p w14:paraId="416F5ADF" w14:textId="77777777" w:rsidR="00115F1A" w:rsidRPr="00C07C05" w:rsidRDefault="00115F1A" w:rsidP="00115F1A">
      <w:pPr>
        <w:pStyle w:val="TxBrp3"/>
        <w:spacing w:line="240" w:lineRule="auto"/>
        <w:ind w:left="0"/>
        <w:jc w:val="both"/>
        <w:rPr>
          <w:rFonts w:ascii="Times New Roman" w:hAnsi="Times New Roman"/>
          <w:sz w:val="22"/>
          <w:szCs w:val="22"/>
        </w:rPr>
      </w:pPr>
    </w:p>
    <w:p w14:paraId="67FE0469" w14:textId="77777777" w:rsidR="00115F1A" w:rsidRPr="00AC2D76" w:rsidRDefault="00115F1A" w:rsidP="00115F1A">
      <w:pPr>
        <w:pStyle w:val="TxBrp3"/>
        <w:spacing w:line="240" w:lineRule="auto"/>
        <w:ind w:left="0"/>
        <w:jc w:val="both"/>
        <w:rPr>
          <w:rFonts w:ascii="Times New Roman" w:hAnsi="Times New Roman"/>
          <w:sz w:val="22"/>
          <w:szCs w:val="22"/>
        </w:rPr>
      </w:pPr>
      <w:r w:rsidRPr="00C07C05">
        <w:rPr>
          <w:rFonts w:ascii="Times New Roman" w:hAnsi="Times New Roman"/>
          <w:sz w:val="22"/>
          <w:szCs w:val="22"/>
        </w:rPr>
        <w:t>To begin toll equipment building construction, permit review and approvals must be complete and the Design-Build Firm shall obtain an executed building permit application from the building department along with State Fire Marshal approval.</w:t>
      </w:r>
    </w:p>
    <w:p w14:paraId="51DDFC68" w14:textId="77777777" w:rsidR="00115F1A" w:rsidRPr="00AC2D76" w:rsidRDefault="00115F1A" w:rsidP="004D3B44">
      <w:pPr>
        <w:pStyle w:val="TxBrp3"/>
        <w:spacing w:line="240" w:lineRule="auto"/>
        <w:ind w:left="0"/>
        <w:jc w:val="both"/>
        <w:rPr>
          <w:rFonts w:ascii="Times New Roman" w:hAnsi="Times New Roman"/>
          <w:b/>
          <w:bCs/>
          <w:sz w:val="22"/>
          <w:szCs w:val="22"/>
        </w:rPr>
      </w:pPr>
    </w:p>
    <w:p w14:paraId="7BA8CA67" w14:textId="77777777" w:rsidR="004D3B44" w:rsidRPr="00AC2D76" w:rsidRDefault="00CB3584" w:rsidP="004D3B44">
      <w:pPr>
        <w:pStyle w:val="TxBrp3"/>
        <w:spacing w:line="240" w:lineRule="auto"/>
        <w:ind w:left="1440"/>
        <w:jc w:val="both"/>
        <w:rPr>
          <w:rFonts w:ascii="Times New Roman" w:hAnsi="Times New Roman"/>
          <w:b/>
          <w:bCs/>
          <w:sz w:val="22"/>
        </w:rPr>
      </w:pPr>
      <w:r w:rsidRPr="00AC2D76">
        <w:rPr>
          <w:rFonts w:ascii="Times New Roman" w:hAnsi="Times New Roman"/>
          <w:b/>
          <w:bCs/>
          <w:sz w:val="22"/>
        </w:rPr>
        <w:t>As-Built Set:</w:t>
      </w:r>
    </w:p>
    <w:p w14:paraId="1569CDF4" w14:textId="77777777" w:rsidR="004D3B44" w:rsidRPr="00AC2D76" w:rsidRDefault="004D3B44" w:rsidP="004D3B44">
      <w:pPr>
        <w:snapToGrid w:val="0"/>
        <w:jc w:val="both"/>
        <w:rPr>
          <w:sz w:val="22"/>
        </w:rPr>
      </w:pPr>
      <w:r w:rsidRPr="00AC2D76">
        <w:rPr>
          <w:sz w:val="22"/>
        </w:rPr>
        <w:tab/>
      </w:r>
    </w:p>
    <w:p w14:paraId="170EB8EC" w14:textId="14305D4F" w:rsidR="004D3B44" w:rsidRPr="00AC2D76" w:rsidRDefault="004D3B44" w:rsidP="004D3B44">
      <w:pPr>
        <w:snapToGrid w:val="0"/>
        <w:jc w:val="both"/>
        <w:rPr>
          <w:sz w:val="22"/>
        </w:rPr>
      </w:pPr>
      <w:r w:rsidRPr="00AC2D76">
        <w:rPr>
          <w:sz w:val="22"/>
        </w:rPr>
        <w:t xml:space="preserve">The Design-Build Firm's Professional Engineer in responsible charge of the Project’s design shall professionally endorse (sign, seal, and certify) the As-Built Plans, the special provisions and all reference and support documents. </w:t>
      </w:r>
      <w:r w:rsidRPr="00C07C05">
        <w:rPr>
          <w:sz w:val="22"/>
        </w:rPr>
        <w:t xml:space="preserve">The professional endorsement shall be performed in accordance with the </w:t>
      </w:r>
      <w:r w:rsidR="00115F1A" w:rsidRPr="00C07C05">
        <w:rPr>
          <w:snapToGrid w:val="0"/>
          <w:sz w:val="22"/>
        </w:rPr>
        <w:t>FDOT Design</w:t>
      </w:r>
      <w:r w:rsidR="00115F1A" w:rsidRPr="00C07C05">
        <w:rPr>
          <w:b/>
          <w:snapToGrid w:val="0"/>
          <w:sz w:val="22"/>
        </w:rPr>
        <w:t xml:space="preserve"> </w:t>
      </w:r>
      <w:r w:rsidRPr="00C07C05">
        <w:rPr>
          <w:sz w:val="22"/>
        </w:rPr>
        <w:t>Manual.</w:t>
      </w:r>
      <w:r w:rsidRPr="00AC2D76">
        <w:rPr>
          <w:sz w:val="22"/>
        </w:rPr>
        <w:t xml:space="preserve">  </w:t>
      </w:r>
    </w:p>
    <w:p w14:paraId="2AD900D0" w14:textId="77777777" w:rsidR="004D3B44" w:rsidRPr="00AC2D76" w:rsidRDefault="004D3B44" w:rsidP="004D3B44">
      <w:pPr>
        <w:snapToGrid w:val="0"/>
        <w:jc w:val="both"/>
        <w:rPr>
          <w:sz w:val="22"/>
        </w:rPr>
      </w:pPr>
    </w:p>
    <w:p w14:paraId="38DE29B3" w14:textId="001587E9" w:rsidR="00115F1A" w:rsidRPr="00C07C05" w:rsidRDefault="00115F1A" w:rsidP="00115F1A">
      <w:pPr>
        <w:jc w:val="both"/>
      </w:pPr>
      <w:r w:rsidRPr="00C07C05">
        <w:rPr>
          <w:sz w:val="22"/>
          <w:szCs w:val="22"/>
        </w:rPr>
        <w:t xml:space="preserve">Design-Build Firm shall complete the As-Built Plans as the Project is being constructed.  All changes made subsequent to the “Released for Construction” Plans shall be signed/sealed by the EOR.  The As-Built Plans shall reflect all changes initiated by the Design-Build Firm or the </w:t>
      </w:r>
      <w:r w:rsidRPr="00C07C05">
        <w:rPr>
          <w:b/>
          <w:sz w:val="22"/>
          <w:szCs w:val="22"/>
        </w:rPr>
        <w:t>Local Agency</w:t>
      </w:r>
      <w:r w:rsidRPr="00C07C05">
        <w:rPr>
          <w:sz w:val="22"/>
          <w:szCs w:val="22"/>
        </w:rPr>
        <w:t xml:space="preserve"> in the form of revisions.  The As-Built Plans shall be submitted prior to Project completion for </w:t>
      </w:r>
      <w:r w:rsidRPr="00C07C05">
        <w:rPr>
          <w:b/>
          <w:sz w:val="22"/>
          <w:szCs w:val="22"/>
        </w:rPr>
        <w:t>Local Agency</w:t>
      </w:r>
      <w:r w:rsidRPr="00C07C05">
        <w:rPr>
          <w:sz w:val="22"/>
          <w:szCs w:val="22"/>
        </w:rPr>
        <w:t xml:space="preserve"> review and acceptance </w:t>
      </w:r>
      <w:r w:rsidRPr="00C07C05">
        <w:rPr>
          <w:sz w:val="22"/>
          <w:szCs w:val="22"/>
        </w:rPr>
        <w:lastRenderedPageBreak/>
        <w:t xml:space="preserve">as a condition precedent to the </w:t>
      </w:r>
      <w:r w:rsidRPr="00C07C05">
        <w:rPr>
          <w:b/>
          <w:sz w:val="22"/>
          <w:szCs w:val="22"/>
        </w:rPr>
        <w:t>Local Agency’s</w:t>
      </w:r>
      <w:r w:rsidRPr="00C07C05">
        <w:rPr>
          <w:sz w:val="22"/>
          <w:szCs w:val="22"/>
        </w:rPr>
        <w:t xml:space="preserve"> issuance of Final Acceptance.</w:t>
      </w:r>
      <w:r w:rsidRPr="00C07C05">
        <w:t xml:space="preserve">  </w:t>
      </w:r>
    </w:p>
    <w:p w14:paraId="5C3ED1D4" w14:textId="77777777" w:rsidR="004D3B44" w:rsidRPr="005744AB" w:rsidRDefault="004D3B44" w:rsidP="004D3B44">
      <w:pPr>
        <w:jc w:val="both"/>
        <w:rPr>
          <w:sz w:val="22"/>
          <w:szCs w:val="22"/>
        </w:rPr>
      </w:pPr>
    </w:p>
    <w:p w14:paraId="7104A986" w14:textId="77777777" w:rsidR="004D3B44" w:rsidRPr="005744AB" w:rsidRDefault="004D3B44" w:rsidP="004D3B44">
      <w:pPr>
        <w:jc w:val="both"/>
        <w:rPr>
          <w:sz w:val="22"/>
          <w:szCs w:val="22"/>
        </w:rPr>
      </w:pPr>
      <w:r w:rsidRPr="005744AB">
        <w:rPr>
          <w:sz w:val="22"/>
          <w:szCs w:val="22"/>
        </w:rPr>
        <w:t xml:space="preserve">The </w:t>
      </w:r>
      <w:r w:rsidR="00301E67" w:rsidRPr="005744AB">
        <w:rPr>
          <w:b/>
          <w:sz w:val="22"/>
          <w:szCs w:val="22"/>
        </w:rPr>
        <w:t xml:space="preserve">Local </w:t>
      </w:r>
      <w:r w:rsidR="007B0471" w:rsidRPr="005744AB">
        <w:rPr>
          <w:b/>
          <w:sz w:val="22"/>
          <w:szCs w:val="22"/>
        </w:rPr>
        <w:t>Agency</w:t>
      </w:r>
      <w:r w:rsidR="007B0471" w:rsidRPr="005744AB">
        <w:rPr>
          <w:sz w:val="22"/>
          <w:szCs w:val="22"/>
        </w:rPr>
        <w:t xml:space="preserve"> shall</w:t>
      </w:r>
      <w:r w:rsidRPr="005744AB">
        <w:rPr>
          <w:sz w:val="22"/>
          <w:szCs w:val="22"/>
        </w:rPr>
        <w:t xml:space="preserve"> review, certify, and </w:t>
      </w:r>
      <w:r w:rsidR="007B0471" w:rsidRPr="005744AB">
        <w:rPr>
          <w:sz w:val="22"/>
          <w:szCs w:val="22"/>
        </w:rPr>
        <w:t>accept the</w:t>
      </w:r>
      <w:r w:rsidRPr="005744AB">
        <w:rPr>
          <w:sz w:val="22"/>
          <w:szCs w:val="22"/>
        </w:rPr>
        <w:t xml:space="preserve"> As-Built Plans prior to issuing Final Acceptance of the project in order to complete the As-Built Plans. </w:t>
      </w:r>
    </w:p>
    <w:p w14:paraId="5AE86F04" w14:textId="77777777" w:rsidR="004D3B44" w:rsidRPr="005744AB" w:rsidRDefault="004D3B44" w:rsidP="004D3B44">
      <w:pPr>
        <w:snapToGrid w:val="0"/>
        <w:jc w:val="both"/>
        <w:rPr>
          <w:sz w:val="22"/>
        </w:rPr>
      </w:pPr>
    </w:p>
    <w:p w14:paraId="3C19DEEA" w14:textId="0981AEB6" w:rsidR="004D3B44" w:rsidRPr="00AC2D76" w:rsidRDefault="00106FD5" w:rsidP="004D3B44">
      <w:pPr>
        <w:rPr>
          <w:snapToGrid w:val="0"/>
          <w:sz w:val="22"/>
          <w:szCs w:val="22"/>
        </w:rPr>
      </w:pPr>
      <w:r w:rsidRPr="00CD5FDA">
        <w:rPr>
          <w:snapToGrid w:val="0"/>
          <w:sz w:val="22"/>
          <w:szCs w:val="22"/>
        </w:rPr>
        <w:t xml:space="preserve">The Department shall accept the As-Built Plans and related documents when in compliance with Design Build Division I Specification 7-2.3, As-Built Drawings and Certified Surveys, and the As-Built </w:t>
      </w:r>
      <w:r w:rsidRPr="00AC2D76">
        <w:rPr>
          <w:snapToGrid w:val="0"/>
          <w:sz w:val="22"/>
          <w:szCs w:val="22"/>
        </w:rPr>
        <w:t>Requirements.</w:t>
      </w:r>
    </w:p>
    <w:p w14:paraId="4F1839A2" w14:textId="77777777" w:rsidR="00421997" w:rsidRPr="00AC2D76" w:rsidRDefault="00421997" w:rsidP="004D3B44"/>
    <w:p w14:paraId="47899365" w14:textId="77777777" w:rsidR="004D3B44" w:rsidRPr="000A22EC" w:rsidRDefault="004D3B44" w:rsidP="004D3B44">
      <w:pPr>
        <w:snapToGrid w:val="0"/>
        <w:jc w:val="both"/>
        <w:rPr>
          <w:sz w:val="22"/>
        </w:rPr>
      </w:pPr>
      <w:r w:rsidRPr="00AC2D76">
        <w:rPr>
          <w:sz w:val="22"/>
        </w:rPr>
        <w:t xml:space="preserve">The </w:t>
      </w:r>
      <w:r w:rsidRPr="000A22EC">
        <w:rPr>
          <w:sz w:val="22"/>
        </w:rPr>
        <w:t xml:space="preserve">Design-Build Firm shall furnish to the </w:t>
      </w:r>
      <w:r w:rsidR="00301E67" w:rsidRPr="000A22EC">
        <w:rPr>
          <w:b/>
          <w:snapToGrid w:val="0"/>
          <w:sz w:val="22"/>
        </w:rPr>
        <w:t>Local Agency</w:t>
      </w:r>
      <w:r w:rsidRPr="000A22EC">
        <w:rPr>
          <w:sz w:val="22"/>
        </w:rPr>
        <w:t>, upon Project completion, the following:</w:t>
      </w:r>
    </w:p>
    <w:p w14:paraId="03E8621C" w14:textId="77777777" w:rsidR="004D3B44" w:rsidRPr="000A22EC" w:rsidRDefault="004D3B44" w:rsidP="004D3B44">
      <w:pPr>
        <w:snapToGrid w:val="0"/>
        <w:ind w:left="720"/>
        <w:jc w:val="both"/>
        <w:rPr>
          <w:sz w:val="22"/>
        </w:rPr>
      </w:pPr>
    </w:p>
    <w:p w14:paraId="05088C8A" w14:textId="11081F16" w:rsidR="004D3B44" w:rsidRPr="000A22EC" w:rsidRDefault="004D3B44" w:rsidP="004D3B44">
      <w:pPr>
        <w:pStyle w:val="TxBrp15"/>
        <w:numPr>
          <w:ilvl w:val="0"/>
          <w:numId w:val="20"/>
        </w:numPr>
        <w:jc w:val="both"/>
        <w:rPr>
          <w:rFonts w:ascii="Times New Roman" w:hAnsi="Times New Roman"/>
          <w:sz w:val="22"/>
        </w:rPr>
      </w:pPr>
      <w:r w:rsidRPr="000A22EC">
        <w:rPr>
          <w:rFonts w:ascii="Times New Roman" w:hAnsi="Times New Roman"/>
          <w:sz w:val="22"/>
        </w:rPr>
        <w:t xml:space="preserve">1 set of 11” X 17” signed and sealed </w:t>
      </w:r>
      <w:r w:rsidR="00106FD5" w:rsidRPr="000A22EC">
        <w:rPr>
          <w:rFonts w:ascii="Times New Roman" w:hAnsi="Times New Roman"/>
          <w:sz w:val="22"/>
        </w:rPr>
        <w:t xml:space="preserve">As-Built </w:t>
      </w:r>
      <w:r w:rsidRPr="000A22EC">
        <w:rPr>
          <w:rFonts w:ascii="Times New Roman" w:hAnsi="Times New Roman"/>
          <w:sz w:val="22"/>
        </w:rPr>
        <w:t>plans</w:t>
      </w:r>
      <w:r w:rsidR="00106FD5" w:rsidRPr="000A22EC">
        <w:rPr>
          <w:rFonts w:ascii="Times New Roman" w:hAnsi="Times New Roman"/>
          <w:sz w:val="22"/>
        </w:rPr>
        <w:t>, drawings and Certified Surveys</w:t>
      </w:r>
      <w:r w:rsidRPr="000A22EC">
        <w:rPr>
          <w:rFonts w:ascii="Times New Roman" w:hAnsi="Times New Roman"/>
          <w:sz w:val="22"/>
        </w:rPr>
        <w:t xml:space="preserve"> </w:t>
      </w:r>
    </w:p>
    <w:p w14:paraId="34043EBC" w14:textId="1A6C4632" w:rsidR="004D3B44" w:rsidRPr="000A22EC" w:rsidRDefault="00460075" w:rsidP="004D3B44">
      <w:pPr>
        <w:pStyle w:val="TxBrp15"/>
        <w:numPr>
          <w:ilvl w:val="0"/>
          <w:numId w:val="20"/>
        </w:numPr>
        <w:jc w:val="both"/>
        <w:rPr>
          <w:rFonts w:ascii="Times New Roman" w:hAnsi="Times New Roman"/>
          <w:sz w:val="22"/>
        </w:rPr>
      </w:pPr>
      <w:r w:rsidRPr="000A22EC">
        <w:rPr>
          <w:rFonts w:ascii="Times New Roman" w:hAnsi="Times New Roman"/>
          <w:sz w:val="22"/>
        </w:rPr>
        <w:t xml:space="preserve">1 </w:t>
      </w:r>
      <w:r w:rsidR="004D3B44" w:rsidRPr="000A22EC">
        <w:rPr>
          <w:rFonts w:ascii="Times New Roman" w:hAnsi="Times New Roman"/>
          <w:sz w:val="22"/>
        </w:rPr>
        <w:t xml:space="preserve">set of 11 "X 17” </w:t>
      </w:r>
      <w:r w:rsidRPr="000A22EC">
        <w:rPr>
          <w:rFonts w:ascii="Times New Roman" w:hAnsi="Times New Roman"/>
          <w:sz w:val="22"/>
        </w:rPr>
        <w:t xml:space="preserve">copy </w:t>
      </w:r>
      <w:r w:rsidR="004D3B44" w:rsidRPr="000A22EC">
        <w:rPr>
          <w:rFonts w:ascii="Times New Roman" w:hAnsi="Times New Roman"/>
          <w:sz w:val="22"/>
        </w:rPr>
        <w:t xml:space="preserve">of the signed and sealed </w:t>
      </w:r>
      <w:r w:rsidR="00106FD5" w:rsidRPr="000A22EC">
        <w:rPr>
          <w:rFonts w:ascii="Times New Roman" w:hAnsi="Times New Roman"/>
          <w:sz w:val="22"/>
        </w:rPr>
        <w:t xml:space="preserve">As-Built </w:t>
      </w:r>
      <w:r w:rsidR="004D3B44" w:rsidRPr="000A22EC">
        <w:rPr>
          <w:rFonts w:ascii="Times New Roman" w:hAnsi="Times New Roman"/>
          <w:sz w:val="22"/>
        </w:rPr>
        <w:t>plans</w:t>
      </w:r>
      <w:r w:rsidR="00106FD5" w:rsidRPr="000A22EC">
        <w:rPr>
          <w:rFonts w:ascii="Times New Roman" w:hAnsi="Times New Roman"/>
          <w:sz w:val="22"/>
        </w:rPr>
        <w:t>, drawings and Certified Surveys</w:t>
      </w:r>
    </w:p>
    <w:p w14:paraId="21E77968" w14:textId="23731C37" w:rsidR="004D3B44" w:rsidRPr="000A22EC" w:rsidRDefault="004D3B44" w:rsidP="004D3B44">
      <w:pPr>
        <w:pStyle w:val="TxBrp3"/>
        <w:numPr>
          <w:ilvl w:val="0"/>
          <w:numId w:val="20"/>
        </w:numPr>
        <w:spacing w:line="240" w:lineRule="auto"/>
        <w:jc w:val="both"/>
        <w:rPr>
          <w:rFonts w:ascii="Times New Roman" w:hAnsi="Times New Roman"/>
          <w:sz w:val="22"/>
        </w:rPr>
      </w:pPr>
      <w:r w:rsidRPr="000A22EC">
        <w:rPr>
          <w:rFonts w:ascii="Times New Roman" w:hAnsi="Times New Roman"/>
          <w:sz w:val="22"/>
        </w:rPr>
        <w:t xml:space="preserve">1 signed and sealed copy of the Bridge Load Rating </w:t>
      </w:r>
      <w:bookmarkStart w:id="98" w:name="_Hlk536695027"/>
      <w:r w:rsidR="00106FD5" w:rsidRPr="000A22EC">
        <w:rPr>
          <w:rFonts w:ascii="Times New Roman" w:hAnsi="Times New Roman"/>
          <w:sz w:val="22"/>
        </w:rPr>
        <w:t>Summary Form and Calculations</w:t>
      </w:r>
      <w:bookmarkEnd w:id="98"/>
      <w:r w:rsidR="00106FD5" w:rsidRPr="000A22EC">
        <w:rPr>
          <w:rFonts w:ascii="Times New Roman" w:hAnsi="Times New Roman"/>
          <w:sz w:val="22"/>
        </w:rPr>
        <w:t xml:space="preserve"> </w:t>
      </w:r>
      <w:r w:rsidRPr="000A22EC">
        <w:rPr>
          <w:rFonts w:ascii="Times New Roman" w:hAnsi="Times New Roman"/>
          <w:sz w:val="22"/>
        </w:rPr>
        <w:t>based on as-built conditions</w:t>
      </w:r>
    </w:p>
    <w:p w14:paraId="48294CB8" w14:textId="5D015F41" w:rsidR="004D3B44" w:rsidRPr="000A22EC" w:rsidRDefault="00460075" w:rsidP="004D3B44">
      <w:pPr>
        <w:pStyle w:val="TxBrp3"/>
        <w:numPr>
          <w:ilvl w:val="0"/>
          <w:numId w:val="20"/>
        </w:numPr>
        <w:spacing w:line="240" w:lineRule="auto"/>
        <w:jc w:val="both"/>
        <w:rPr>
          <w:rFonts w:ascii="Times New Roman" w:hAnsi="Times New Roman"/>
          <w:sz w:val="22"/>
        </w:rPr>
      </w:pPr>
      <w:r w:rsidRPr="000A22EC">
        <w:rPr>
          <w:rFonts w:ascii="Times New Roman" w:hAnsi="Times New Roman"/>
          <w:sz w:val="22"/>
        </w:rPr>
        <w:t xml:space="preserve">1 </w:t>
      </w:r>
      <w:r w:rsidR="004D3B44" w:rsidRPr="000A22EC">
        <w:rPr>
          <w:rFonts w:ascii="Times New Roman" w:hAnsi="Times New Roman"/>
          <w:sz w:val="22"/>
        </w:rPr>
        <w:t>set of final documentation (if different from final component submittal)</w:t>
      </w:r>
    </w:p>
    <w:p w14:paraId="60A73DFF" w14:textId="3694CA15" w:rsidR="00106FD5" w:rsidRPr="000A22EC" w:rsidRDefault="00460075" w:rsidP="00106FD5">
      <w:pPr>
        <w:pStyle w:val="TxBrp3"/>
        <w:numPr>
          <w:ilvl w:val="0"/>
          <w:numId w:val="20"/>
        </w:numPr>
        <w:spacing w:line="240" w:lineRule="auto"/>
        <w:jc w:val="both"/>
        <w:rPr>
          <w:rFonts w:ascii="Times New Roman" w:hAnsi="Times New Roman"/>
          <w:sz w:val="22"/>
        </w:rPr>
      </w:pPr>
      <w:bookmarkStart w:id="99" w:name="_Hlk536695038"/>
      <w:r w:rsidRPr="000A22EC">
        <w:rPr>
          <w:rFonts w:ascii="Times New Roman" w:hAnsi="Times New Roman"/>
          <w:sz w:val="22"/>
        </w:rPr>
        <w:t xml:space="preserve">1 </w:t>
      </w:r>
      <w:r w:rsidR="00106FD5" w:rsidRPr="000A22EC">
        <w:rPr>
          <w:rFonts w:ascii="Times New Roman" w:hAnsi="Times New Roman"/>
          <w:sz w:val="22"/>
        </w:rPr>
        <w:t>set of survey information, including electronic files and field books</w:t>
      </w:r>
    </w:p>
    <w:p w14:paraId="0B0251E8" w14:textId="153C64A9" w:rsidR="00106FD5" w:rsidRPr="000A22EC" w:rsidRDefault="00C3522B" w:rsidP="00106FD5">
      <w:pPr>
        <w:pStyle w:val="TxBrp3"/>
        <w:numPr>
          <w:ilvl w:val="0"/>
          <w:numId w:val="20"/>
        </w:numPr>
        <w:spacing w:line="240" w:lineRule="auto"/>
        <w:jc w:val="both"/>
        <w:rPr>
          <w:rFonts w:ascii="Times New Roman" w:hAnsi="Times New Roman"/>
          <w:sz w:val="22"/>
        </w:rPr>
      </w:pPr>
      <w:r w:rsidRPr="000A22EC">
        <w:rPr>
          <w:rFonts w:ascii="Times New Roman" w:hAnsi="Times New Roman"/>
          <w:sz w:val="22"/>
        </w:rPr>
        <w:t>Deliver the final CADD .zip in accordance with the CADD Manual</w:t>
      </w:r>
    </w:p>
    <w:bookmarkEnd w:id="99"/>
    <w:p w14:paraId="737102B0" w14:textId="7B1B1879" w:rsidR="004D3B44" w:rsidRPr="000A22EC" w:rsidRDefault="00460075" w:rsidP="004D3B44">
      <w:pPr>
        <w:pStyle w:val="TxBrp3"/>
        <w:numPr>
          <w:ilvl w:val="0"/>
          <w:numId w:val="20"/>
        </w:numPr>
        <w:spacing w:line="240" w:lineRule="auto"/>
        <w:jc w:val="both"/>
        <w:rPr>
          <w:rFonts w:ascii="Times New Roman" w:hAnsi="Times New Roman"/>
          <w:sz w:val="22"/>
        </w:rPr>
      </w:pPr>
      <w:r w:rsidRPr="000A22EC">
        <w:rPr>
          <w:rFonts w:ascii="Times New Roman" w:hAnsi="Times New Roman"/>
          <w:sz w:val="22"/>
        </w:rPr>
        <w:t>1</w:t>
      </w:r>
      <w:r w:rsidR="00421997" w:rsidRPr="000A22EC">
        <w:rPr>
          <w:rFonts w:ascii="Times New Roman" w:hAnsi="Times New Roman"/>
          <w:sz w:val="22"/>
        </w:rPr>
        <w:t xml:space="preserve"> </w:t>
      </w:r>
      <w:r w:rsidR="004D3B44" w:rsidRPr="000A22EC">
        <w:rPr>
          <w:rFonts w:ascii="Times New Roman" w:hAnsi="Times New Roman"/>
          <w:sz w:val="22"/>
        </w:rPr>
        <w:t xml:space="preserve">Final Project </w:t>
      </w:r>
      <w:r w:rsidRPr="000A22EC">
        <w:rPr>
          <w:rFonts w:ascii="Times New Roman" w:hAnsi="Times New Roman"/>
          <w:sz w:val="22"/>
        </w:rPr>
        <w:t>submittal containing the information above shall be electronic in .pdf format</w:t>
      </w:r>
    </w:p>
    <w:p w14:paraId="5180FD97" w14:textId="3CD41F39" w:rsidR="004D3B44" w:rsidRPr="000A22EC" w:rsidRDefault="004D3B44" w:rsidP="004D3B44"/>
    <w:p w14:paraId="30BEB1BD" w14:textId="1EB565F2" w:rsidR="00C3522B" w:rsidRDefault="00C3522B" w:rsidP="004D3B44"/>
    <w:p w14:paraId="3014B6ED" w14:textId="77777777" w:rsidR="00C3522B" w:rsidRPr="005744AB" w:rsidRDefault="00C3522B" w:rsidP="004D3B44"/>
    <w:p w14:paraId="5C8D7A2C" w14:textId="77777777" w:rsidR="004D3B44" w:rsidRPr="005744AB" w:rsidRDefault="00CB3584" w:rsidP="004D3B44">
      <w:pPr>
        <w:numPr>
          <w:ilvl w:val="0"/>
          <w:numId w:val="41"/>
        </w:numPr>
        <w:tabs>
          <w:tab w:val="clear" w:pos="2880"/>
          <w:tab w:val="num" w:pos="2160"/>
        </w:tabs>
        <w:ind w:left="2160" w:hanging="720"/>
        <w:rPr>
          <w:b/>
          <w:sz w:val="22"/>
        </w:rPr>
      </w:pPr>
      <w:r w:rsidRPr="005744AB">
        <w:rPr>
          <w:b/>
          <w:sz w:val="22"/>
        </w:rPr>
        <w:t>Milestones:</w:t>
      </w:r>
    </w:p>
    <w:p w14:paraId="3A94CE8A" w14:textId="77777777" w:rsidR="004D3B44" w:rsidRPr="005744AB" w:rsidRDefault="004D3B44" w:rsidP="004D3B44">
      <w:pPr>
        <w:pStyle w:val="TxBrp3"/>
        <w:spacing w:line="240" w:lineRule="auto"/>
        <w:jc w:val="both"/>
        <w:rPr>
          <w:rFonts w:ascii="Times New Roman" w:hAnsi="Times New Roman"/>
          <w:bCs/>
          <w:sz w:val="22"/>
        </w:rPr>
      </w:pPr>
      <w:r w:rsidRPr="005744AB">
        <w:rPr>
          <w:rFonts w:ascii="Times New Roman" w:hAnsi="Times New Roman"/>
          <w:bCs/>
          <w:sz w:val="22"/>
        </w:rPr>
        <w:t> </w:t>
      </w:r>
    </w:p>
    <w:p w14:paraId="79C454D4" w14:textId="77777777" w:rsidR="004D3B44" w:rsidRPr="00E74C59" w:rsidRDefault="00CB3584" w:rsidP="004D3B44">
      <w:pPr>
        <w:pStyle w:val="TxBrp3"/>
        <w:spacing w:line="240" w:lineRule="auto"/>
        <w:ind w:left="0"/>
        <w:jc w:val="both"/>
        <w:rPr>
          <w:rFonts w:ascii="Times New Roman" w:hAnsi="Times New Roman"/>
          <w:sz w:val="22"/>
        </w:rPr>
      </w:pPr>
      <w:r w:rsidRPr="005744AB">
        <w:rPr>
          <w:rFonts w:ascii="Times New Roman" w:hAnsi="Times New Roman"/>
          <w:sz w:val="22"/>
        </w:rPr>
        <w:t>Component submittals, in addition to the plan submittals listed in the previous section</w:t>
      </w:r>
      <w:r w:rsidRPr="00CB3584">
        <w:rPr>
          <w:rFonts w:ascii="Times New Roman" w:hAnsi="Times New Roman"/>
          <w:sz w:val="22"/>
        </w:rPr>
        <w:t xml:space="preserve"> will be required. In addition to various submittals mentioned throughout this document the following milestone submittals will be required. </w:t>
      </w:r>
    </w:p>
    <w:p w14:paraId="7BF73AE7" w14:textId="77777777" w:rsidR="004D3B44" w:rsidRPr="00E74C59" w:rsidRDefault="004D3B44" w:rsidP="004D3B44">
      <w:pPr>
        <w:pStyle w:val="TxBrp3"/>
        <w:tabs>
          <w:tab w:val="clear" w:pos="741"/>
        </w:tabs>
        <w:spacing w:line="240" w:lineRule="auto"/>
        <w:ind w:left="0"/>
        <w:jc w:val="both"/>
        <w:rPr>
          <w:rFonts w:ascii="Times New Roman" w:hAnsi="Times New Roman"/>
          <w:sz w:val="22"/>
        </w:rPr>
      </w:pPr>
    </w:p>
    <w:p w14:paraId="569BB3B7" w14:textId="77777777" w:rsidR="004D3B44" w:rsidRPr="00E74C59" w:rsidRDefault="00CB3584" w:rsidP="004D3B44">
      <w:pPr>
        <w:pStyle w:val="TxBrp3"/>
        <w:numPr>
          <w:ilvl w:val="1"/>
          <w:numId w:val="6"/>
        </w:numPr>
        <w:tabs>
          <w:tab w:val="clear" w:pos="741"/>
        </w:tabs>
        <w:spacing w:line="240" w:lineRule="auto"/>
        <w:jc w:val="both"/>
        <w:rPr>
          <w:rFonts w:ascii="Times New Roman" w:hAnsi="Times New Roman"/>
          <w:sz w:val="22"/>
        </w:rPr>
      </w:pPr>
      <w:r w:rsidRPr="00CB3584">
        <w:rPr>
          <w:rFonts w:ascii="Times New Roman" w:hAnsi="Times New Roman"/>
          <w:sz w:val="22"/>
        </w:rPr>
        <w:t>&lt;&lt;</w:t>
      </w:r>
      <w:r w:rsidRPr="00CB3584">
        <w:rPr>
          <w:rFonts w:ascii="Times New Roman" w:hAnsi="Times New Roman"/>
          <w:b/>
          <w:bCs/>
          <w:i/>
          <w:iCs/>
          <w:sz w:val="22"/>
        </w:rPr>
        <w:t>List milestone submittals&gt;&gt;</w:t>
      </w:r>
    </w:p>
    <w:p w14:paraId="2E4A60CD" w14:textId="77777777" w:rsidR="004D3B44" w:rsidRPr="00E74C59" w:rsidRDefault="004D3B44" w:rsidP="004D3B44">
      <w:pPr>
        <w:pStyle w:val="TxBrp3"/>
        <w:tabs>
          <w:tab w:val="clear" w:pos="741"/>
        </w:tabs>
        <w:spacing w:line="240" w:lineRule="auto"/>
        <w:ind w:left="0"/>
        <w:jc w:val="both"/>
        <w:rPr>
          <w:rFonts w:ascii="Times New Roman" w:hAnsi="Times New Roman"/>
          <w:sz w:val="22"/>
        </w:rPr>
      </w:pPr>
    </w:p>
    <w:p w14:paraId="767072D5" w14:textId="77777777" w:rsidR="004D3B44" w:rsidRPr="00E74C59" w:rsidRDefault="00CB3584" w:rsidP="004D3B44">
      <w:pPr>
        <w:pStyle w:val="TxBrp3"/>
        <w:tabs>
          <w:tab w:val="clear" w:pos="741"/>
          <w:tab w:val="left" w:pos="720"/>
        </w:tabs>
        <w:spacing w:line="240" w:lineRule="auto"/>
        <w:ind w:left="1440"/>
        <w:jc w:val="both"/>
        <w:rPr>
          <w:rFonts w:ascii="Times New Roman" w:hAnsi="Times New Roman"/>
          <w:b/>
          <w:bCs/>
          <w:sz w:val="22"/>
        </w:rPr>
      </w:pPr>
      <w:r w:rsidRPr="0032416C">
        <w:rPr>
          <w:rFonts w:ascii="Times New Roman" w:hAnsi="Times New Roman"/>
          <w:b/>
          <w:bCs/>
          <w:sz w:val="22"/>
        </w:rPr>
        <w:t>5.</w:t>
      </w:r>
      <w:r w:rsidRPr="0032416C">
        <w:rPr>
          <w:rFonts w:ascii="Times New Roman" w:hAnsi="Times New Roman"/>
          <w:b/>
          <w:bCs/>
          <w:sz w:val="22"/>
        </w:rPr>
        <w:tab/>
        <w:t>Railroad Submittals:</w:t>
      </w:r>
    </w:p>
    <w:p w14:paraId="52F257D4" w14:textId="77777777" w:rsidR="004D3B44" w:rsidRPr="00E74C59" w:rsidRDefault="00CB3584" w:rsidP="004D3B44">
      <w:pPr>
        <w:pStyle w:val="TxBrp3"/>
        <w:spacing w:line="240" w:lineRule="auto"/>
        <w:ind w:left="1440"/>
        <w:jc w:val="both"/>
        <w:rPr>
          <w:rFonts w:ascii="Times New Roman" w:hAnsi="Times New Roman"/>
          <w:b/>
          <w:bCs/>
          <w:sz w:val="22"/>
        </w:rPr>
      </w:pPr>
      <w:r w:rsidRPr="00CB3584">
        <w:rPr>
          <w:rFonts w:ascii="Times New Roman" w:hAnsi="Times New Roman"/>
          <w:b/>
          <w:bCs/>
          <w:sz w:val="22"/>
        </w:rPr>
        <w:t xml:space="preserve"> </w:t>
      </w:r>
    </w:p>
    <w:p w14:paraId="362042FF" w14:textId="77777777" w:rsidR="004D3B44" w:rsidRPr="00E74C59" w:rsidRDefault="00CB3584" w:rsidP="004D3B44">
      <w:pPr>
        <w:pStyle w:val="TxBrp3"/>
        <w:spacing w:line="240" w:lineRule="auto"/>
        <w:ind w:left="0"/>
        <w:jc w:val="both"/>
        <w:rPr>
          <w:rFonts w:ascii="Times New Roman" w:hAnsi="Times New Roman"/>
          <w:sz w:val="22"/>
        </w:rPr>
      </w:pPr>
      <w:r w:rsidRPr="00CB3584">
        <w:rPr>
          <w:rFonts w:ascii="Times New Roman" w:hAnsi="Times New Roman"/>
          <w:sz w:val="22"/>
        </w:rPr>
        <w:t>3 sets of the plan sheets listed below are required for review by the railroad.</w:t>
      </w:r>
      <w:r w:rsidR="004D3B44" w:rsidRPr="00E74C59">
        <w:rPr>
          <w:rFonts w:ascii="Times New Roman" w:hAnsi="Times New Roman"/>
          <w:sz w:val="22"/>
        </w:rPr>
        <w:t xml:space="preserve"> The sets are to be mailed to the District Rail Administrator. The required sheets are:</w:t>
      </w:r>
    </w:p>
    <w:p w14:paraId="0EB70875" w14:textId="77777777" w:rsidR="004D3B44" w:rsidRPr="00E74C59" w:rsidRDefault="00CB3584" w:rsidP="004D3B44">
      <w:pPr>
        <w:pStyle w:val="TxBrp3"/>
        <w:spacing w:line="240" w:lineRule="auto"/>
        <w:ind w:left="720"/>
        <w:jc w:val="both"/>
        <w:rPr>
          <w:rFonts w:ascii="Times New Roman" w:hAnsi="Times New Roman"/>
          <w:sz w:val="22"/>
        </w:rPr>
      </w:pPr>
      <w:r w:rsidRPr="00CB3584">
        <w:rPr>
          <w:rFonts w:ascii="Times New Roman" w:hAnsi="Times New Roman"/>
          <w:sz w:val="22"/>
        </w:rPr>
        <w:t> </w:t>
      </w:r>
    </w:p>
    <w:p w14:paraId="1ECC1F7C" w14:textId="77777777" w:rsidR="004D3B44" w:rsidRPr="00E74C59" w:rsidRDefault="00CB3584" w:rsidP="004D3B44">
      <w:pPr>
        <w:pStyle w:val="TxBrp3"/>
        <w:numPr>
          <w:ilvl w:val="2"/>
          <w:numId w:val="4"/>
        </w:numPr>
        <w:tabs>
          <w:tab w:val="clear" w:pos="741"/>
          <w:tab w:val="left" w:pos="1440"/>
        </w:tabs>
        <w:spacing w:line="240" w:lineRule="auto"/>
        <w:jc w:val="both"/>
        <w:rPr>
          <w:rFonts w:ascii="Times New Roman" w:hAnsi="Times New Roman"/>
          <w:sz w:val="22"/>
        </w:rPr>
      </w:pPr>
      <w:r w:rsidRPr="00CB3584">
        <w:rPr>
          <w:rFonts w:ascii="Times New Roman" w:hAnsi="Times New Roman"/>
          <w:sz w:val="22"/>
        </w:rPr>
        <w:t>Key Sheet</w:t>
      </w:r>
    </w:p>
    <w:p w14:paraId="17E0AD9E" w14:textId="77777777" w:rsidR="004D3B44" w:rsidRPr="00E74C59" w:rsidRDefault="00CB3584" w:rsidP="004D3B44">
      <w:pPr>
        <w:pStyle w:val="TxBrp3"/>
        <w:numPr>
          <w:ilvl w:val="2"/>
          <w:numId w:val="4"/>
        </w:numPr>
        <w:tabs>
          <w:tab w:val="clear" w:pos="741"/>
          <w:tab w:val="left" w:pos="1440"/>
        </w:tabs>
        <w:spacing w:line="240" w:lineRule="auto"/>
        <w:jc w:val="both"/>
        <w:rPr>
          <w:rFonts w:ascii="Times New Roman" w:hAnsi="Times New Roman"/>
          <w:sz w:val="22"/>
        </w:rPr>
      </w:pPr>
      <w:r w:rsidRPr="00CB3584">
        <w:rPr>
          <w:rFonts w:ascii="Times New Roman" w:hAnsi="Times New Roman"/>
          <w:sz w:val="22"/>
        </w:rPr>
        <w:t xml:space="preserve">Typical Section(s) </w:t>
      </w:r>
    </w:p>
    <w:p w14:paraId="21714A83" w14:textId="77777777" w:rsidR="004D3B44" w:rsidRPr="00E74C59" w:rsidRDefault="00CB3584" w:rsidP="004D3B44">
      <w:pPr>
        <w:pStyle w:val="TxBrp3"/>
        <w:numPr>
          <w:ilvl w:val="2"/>
          <w:numId w:val="4"/>
        </w:numPr>
        <w:tabs>
          <w:tab w:val="clear" w:pos="741"/>
          <w:tab w:val="left" w:pos="1440"/>
        </w:tabs>
        <w:spacing w:line="240" w:lineRule="auto"/>
        <w:jc w:val="both"/>
        <w:rPr>
          <w:rFonts w:ascii="Times New Roman" w:hAnsi="Times New Roman"/>
          <w:sz w:val="22"/>
        </w:rPr>
      </w:pPr>
      <w:r w:rsidRPr="00CB3584">
        <w:rPr>
          <w:rFonts w:ascii="Times New Roman" w:hAnsi="Times New Roman"/>
          <w:sz w:val="22"/>
        </w:rPr>
        <w:t xml:space="preserve">Plan &amp; Profile Sheet(s) </w:t>
      </w:r>
    </w:p>
    <w:p w14:paraId="12443B57" w14:textId="77777777" w:rsidR="004D3B44" w:rsidRPr="00E74C59" w:rsidRDefault="00CB3584" w:rsidP="004D3B44">
      <w:pPr>
        <w:pStyle w:val="TxBrp3"/>
        <w:numPr>
          <w:ilvl w:val="2"/>
          <w:numId w:val="4"/>
        </w:numPr>
        <w:tabs>
          <w:tab w:val="clear" w:pos="741"/>
          <w:tab w:val="left" w:pos="1440"/>
        </w:tabs>
        <w:spacing w:line="240" w:lineRule="auto"/>
        <w:jc w:val="both"/>
        <w:rPr>
          <w:rFonts w:ascii="Times New Roman" w:hAnsi="Times New Roman"/>
          <w:sz w:val="22"/>
        </w:rPr>
      </w:pPr>
      <w:r w:rsidRPr="00CB3584">
        <w:rPr>
          <w:rFonts w:ascii="Times New Roman" w:hAnsi="Times New Roman"/>
          <w:sz w:val="22"/>
        </w:rPr>
        <w:t xml:space="preserve">Rail-highway grade crossing detail sheet </w:t>
      </w:r>
    </w:p>
    <w:p w14:paraId="5EA53179" w14:textId="77777777" w:rsidR="004D3B44" w:rsidRPr="00E74C59" w:rsidRDefault="00CB3584" w:rsidP="004D3B44">
      <w:pPr>
        <w:pStyle w:val="TxBrp3"/>
        <w:numPr>
          <w:ilvl w:val="2"/>
          <w:numId w:val="4"/>
        </w:numPr>
        <w:tabs>
          <w:tab w:val="clear" w:pos="741"/>
          <w:tab w:val="left" w:pos="1440"/>
        </w:tabs>
        <w:spacing w:line="240" w:lineRule="auto"/>
        <w:jc w:val="both"/>
        <w:rPr>
          <w:rFonts w:ascii="Times New Roman" w:hAnsi="Times New Roman"/>
          <w:sz w:val="22"/>
        </w:rPr>
      </w:pPr>
      <w:r w:rsidRPr="00CB3584">
        <w:rPr>
          <w:rFonts w:ascii="Times New Roman" w:hAnsi="Times New Roman"/>
          <w:sz w:val="22"/>
        </w:rPr>
        <w:t xml:space="preserve">Signing and Pavement Marking Sheet(s) </w:t>
      </w:r>
    </w:p>
    <w:p w14:paraId="0267E9FE" w14:textId="77777777" w:rsidR="00620986" w:rsidRPr="00E74C59" w:rsidRDefault="00CB3584" w:rsidP="007E1367">
      <w:pPr>
        <w:numPr>
          <w:ilvl w:val="2"/>
          <w:numId w:val="4"/>
        </w:numPr>
        <w:tabs>
          <w:tab w:val="left" w:pos="1440"/>
        </w:tabs>
        <w:snapToGrid w:val="0"/>
        <w:jc w:val="both"/>
        <w:rPr>
          <w:sz w:val="22"/>
          <w:szCs w:val="20"/>
        </w:rPr>
      </w:pPr>
      <w:r w:rsidRPr="00CB3584">
        <w:rPr>
          <w:sz w:val="22"/>
        </w:rPr>
        <w:t xml:space="preserve">Cross Section Sheets </w:t>
      </w:r>
      <w:bookmarkStart w:id="100" w:name="_Toc131497847"/>
    </w:p>
    <w:p w14:paraId="6788727D" w14:textId="77777777" w:rsidR="00620986" w:rsidRPr="00E74C59" w:rsidRDefault="00620986" w:rsidP="00620986">
      <w:pPr>
        <w:tabs>
          <w:tab w:val="left" w:pos="1440"/>
        </w:tabs>
        <w:snapToGrid w:val="0"/>
        <w:ind w:left="2160"/>
        <w:jc w:val="both"/>
        <w:rPr>
          <w:sz w:val="22"/>
          <w:szCs w:val="20"/>
        </w:rPr>
      </w:pPr>
    </w:p>
    <w:p w14:paraId="789D0E9C" w14:textId="77777777" w:rsidR="00465981" w:rsidRPr="00AC2D76" w:rsidRDefault="00CB3584" w:rsidP="004F141B">
      <w:pPr>
        <w:pStyle w:val="Heading2"/>
        <w:numPr>
          <w:ilvl w:val="0"/>
          <w:numId w:val="29"/>
        </w:numPr>
        <w:rPr>
          <w:bCs w:val="0"/>
          <w:sz w:val="22"/>
        </w:rPr>
      </w:pPr>
      <w:bookmarkStart w:id="101" w:name="ContractDuration"/>
      <w:bookmarkStart w:id="102" w:name="_Toc410890676"/>
      <w:r w:rsidRPr="00AC2D76">
        <w:rPr>
          <w:bCs w:val="0"/>
          <w:sz w:val="22"/>
        </w:rPr>
        <w:t>Contract Duration</w:t>
      </w:r>
      <w:bookmarkEnd w:id="101"/>
      <w:r w:rsidRPr="00AC2D76">
        <w:rPr>
          <w:bCs w:val="0"/>
          <w:sz w:val="22"/>
        </w:rPr>
        <w:t>:</w:t>
      </w:r>
      <w:bookmarkEnd w:id="100"/>
      <w:bookmarkEnd w:id="102"/>
    </w:p>
    <w:p w14:paraId="3C46686A" w14:textId="77777777" w:rsidR="00465981" w:rsidRPr="00AC2D76" w:rsidRDefault="00CB3584">
      <w:pPr>
        <w:pStyle w:val="Heading3"/>
        <w:ind w:firstLine="0"/>
        <w:rPr>
          <w:sz w:val="22"/>
        </w:rPr>
      </w:pPr>
      <w:r w:rsidRPr="00AC2D76">
        <w:rPr>
          <w:sz w:val="22"/>
        </w:rPr>
        <w:t xml:space="preserve"> </w:t>
      </w:r>
      <w:r w:rsidR="00F63C91" w:rsidRPr="00C07C05">
        <w:rPr>
          <w:sz w:val="22"/>
        </w:rPr>
        <w:fldChar w:fldCharType="begin"/>
      </w:r>
      <w:r w:rsidRPr="00AC2D76">
        <w:rPr>
          <w:sz w:val="22"/>
        </w:rPr>
        <w:instrText xml:space="preserve"> tc \l2 "</w:instrText>
      </w:r>
      <w:r w:rsidRPr="00AC2D76">
        <w:rPr>
          <w:sz w:val="22"/>
        </w:rPr>
        <w:tab/>
      </w:r>
      <w:bookmarkStart w:id="103" w:name="_Toc24164809"/>
      <w:r w:rsidRPr="00AC2D76">
        <w:rPr>
          <w:sz w:val="22"/>
        </w:rPr>
        <w:instrText>Contract Duration</w:instrText>
      </w:r>
      <w:bookmarkEnd w:id="103"/>
      <w:r w:rsidRPr="00AC2D76">
        <w:rPr>
          <w:sz w:val="22"/>
        </w:rPr>
        <w:instrText xml:space="preserve">" </w:instrText>
      </w:r>
      <w:r w:rsidR="00F63C91" w:rsidRPr="00C07C05">
        <w:rPr>
          <w:sz w:val="22"/>
        </w:rPr>
        <w:fldChar w:fldCharType="end"/>
      </w:r>
    </w:p>
    <w:p w14:paraId="74207A27" w14:textId="00889B6F" w:rsidR="00465981" w:rsidRPr="00E74C59" w:rsidRDefault="00CB3584" w:rsidP="00E516FD">
      <w:pPr>
        <w:snapToGrid w:val="0"/>
        <w:jc w:val="both"/>
        <w:rPr>
          <w:sz w:val="22"/>
        </w:rPr>
      </w:pPr>
      <w:r w:rsidRPr="00C07C05">
        <w:rPr>
          <w:sz w:val="22"/>
        </w:rPr>
        <w:t xml:space="preserve">In no event shall the contract duration exceed _____ calendar days. The schedule supporting the contract duration will be submitted with the Technical and Price Proposal and should identify if the work activity durations are based on calendar days or working days.  </w:t>
      </w:r>
    </w:p>
    <w:p w14:paraId="1CFB2D98" w14:textId="77777777" w:rsidR="002D380C" w:rsidRPr="00E74C59" w:rsidRDefault="002D380C" w:rsidP="00E516FD">
      <w:pPr>
        <w:snapToGrid w:val="0"/>
        <w:jc w:val="both"/>
        <w:rPr>
          <w:sz w:val="22"/>
        </w:rPr>
      </w:pPr>
    </w:p>
    <w:p w14:paraId="6B10EAC5" w14:textId="77777777" w:rsidR="00465981" w:rsidRPr="00E74C59" w:rsidRDefault="00CB3584" w:rsidP="004F141B">
      <w:pPr>
        <w:pStyle w:val="Heading2"/>
        <w:numPr>
          <w:ilvl w:val="0"/>
          <w:numId w:val="29"/>
        </w:numPr>
        <w:tabs>
          <w:tab w:val="clear" w:pos="8640"/>
        </w:tabs>
        <w:spacing w:line="240" w:lineRule="auto"/>
        <w:jc w:val="both"/>
        <w:rPr>
          <w:b w:val="0"/>
          <w:bCs w:val="0"/>
          <w:sz w:val="22"/>
        </w:rPr>
      </w:pPr>
      <w:bookmarkStart w:id="104" w:name="ProjectSchedule"/>
      <w:bookmarkStart w:id="105" w:name="_Toc131497848"/>
      <w:bookmarkStart w:id="106" w:name="_Toc410890677"/>
      <w:r w:rsidRPr="00CB3584">
        <w:rPr>
          <w:sz w:val="22"/>
        </w:rPr>
        <w:t>Project Schedule</w:t>
      </w:r>
      <w:bookmarkEnd w:id="104"/>
      <w:r w:rsidRPr="00CB3584">
        <w:rPr>
          <w:sz w:val="22"/>
        </w:rPr>
        <w:t>:</w:t>
      </w:r>
      <w:bookmarkEnd w:id="105"/>
      <w:bookmarkEnd w:id="106"/>
      <w:r w:rsidR="00F63C91" w:rsidRPr="00CB3584">
        <w:rPr>
          <w:sz w:val="22"/>
        </w:rPr>
        <w:fldChar w:fldCharType="begin"/>
      </w:r>
      <w:r w:rsidRPr="00CB3584">
        <w:rPr>
          <w:sz w:val="22"/>
        </w:rPr>
        <w:instrText xml:space="preserve"> tc \l2 "</w:instrText>
      </w:r>
      <w:r w:rsidRPr="00CB3584">
        <w:rPr>
          <w:sz w:val="22"/>
        </w:rPr>
        <w:tab/>
      </w:r>
      <w:bookmarkStart w:id="107" w:name="_Toc24164810"/>
      <w:r w:rsidRPr="00CB3584">
        <w:rPr>
          <w:sz w:val="22"/>
        </w:rPr>
        <w:instrText>Project Schedule</w:instrText>
      </w:r>
      <w:bookmarkEnd w:id="107"/>
      <w:r w:rsidRPr="00CB3584">
        <w:rPr>
          <w:sz w:val="22"/>
        </w:rPr>
        <w:instrText xml:space="preserve">" </w:instrText>
      </w:r>
      <w:r w:rsidR="00F63C91" w:rsidRPr="00CB3584">
        <w:rPr>
          <w:sz w:val="22"/>
        </w:rPr>
        <w:fldChar w:fldCharType="end"/>
      </w:r>
      <w:r w:rsidRPr="00CB3584">
        <w:rPr>
          <w:b w:val="0"/>
          <w:bCs w:val="0"/>
          <w:sz w:val="22"/>
        </w:rPr>
        <w:t xml:space="preserve"> </w:t>
      </w:r>
    </w:p>
    <w:p w14:paraId="030B7D82" w14:textId="77777777" w:rsidR="00465981" w:rsidRDefault="00465981">
      <w:pPr>
        <w:rPr>
          <w:sz w:val="22"/>
        </w:rPr>
      </w:pPr>
    </w:p>
    <w:p w14:paraId="6ADA941A" w14:textId="77777777" w:rsidR="00256027" w:rsidRDefault="00CB3584" w:rsidP="00256027">
      <w:pPr>
        <w:jc w:val="both"/>
        <w:rPr>
          <w:sz w:val="22"/>
        </w:rPr>
      </w:pPr>
      <w:r w:rsidRPr="00CB3584">
        <w:rPr>
          <w:b/>
          <w:i/>
          <w:sz w:val="22"/>
          <w:highlight w:val="yellow"/>
          <w:u w:val="single"/>
        </w:rPr>
        <w:t>Note to developer of the RFP</w:t>
      </w:r>
      <w:r w:rsidRPr="00CB3584">
        <w:rPr>
          <w:b/>
          <w:i/>
          <w:sz w:val="22"/>
          <w:highlight w:val="yellow"/>
        </w:rPr>
        <w:t xml:space="preserve">:  </w:t>
      </w:r>
      <w:r w:rsidRPr="00CB3584">
        <w:rPr>
          <w:b/>
          <w:i/>
          <w:color w:val="FF0000"/>
          <w:sz w:val="22"/>
          <w:highlight w:val="yellow"/>
        </w:rPr>
        <w:t>The timeframes shown below for Department review of all submittals of the D-B firm shall not be modified without prior approval of the State Construction Office.</w:t>
      </w:r>
    </w:p>
    <w:p w14:paraId="5E70AC45" w14:textId="77777777" w:rsidR="00F401DC" w:rsidRDefault="00F401DC" w:rsidP="00F401DC">
      <w:pPr>
        <w:jc w:val="both"/>
        <w:rPr>
          <w:sz w:val="22"/>
        </w:rPr>
      </w:pPr>
    </w:p>
    <w:p w14:paraId="238DC988" w14:textId="77777777" w:rsidR="00FC4C0E" w:rsidRDefault="00FC4C0E" w:rsidP="00FC4C0E">
      <w:pPr>
        <w:jc w:val="both"/>
        <w:rPr>
          <w:sz w:val="22"/>
        </w:rPr>
      </w:pPr>
      <w:r w:rsidRPr="00030AF9">
        <w:rPr>
          <w:sz w:val="22"/>
        </w:rPr>
        <w:t xml:space="preserve">The Design-Build Firm shall submit a Project schedule, in accordance with </w:t>
      </w:r>
      <w:proofErr w:type="spellStart"/>
      <w:r w:rsidRPr="00030AF9">
        <w:rPr>
          <w:sz w:val="22"/>
        </w:rPr>
        <w:t>Subarticle</w:t>
      </w:r>
      <w:proofErr w:type="spellEnd"/>
      <w:r w:rsidRPr="00030AF9">
        <w:rPr>
          <w:sz w:val="22"/>
        </w:rPr>
        <w:t xml:space="preserve"> 8-3.2 (Design-Build Division I Specifications), which supports the established contract duration submitted as part of the </w:t>
      </w:r>
      <w:r w:rsidRPr="000D740D">
        <w:rPr>
          <w:sz w:val="22"/>
        </w:rPr>
        <w:t xml:space="preserve">Proposal.  </w:t>
      </w:r>
    </w:p>
    <w:p w14:paraId="1179208E" w14:textId="77777777" w:rsidR="007B0471" w:rsidRDefault="007B0471" w:rsidP="00FC4C0E">
      <w:pPr>
        <w:jc w:val="both"/>
        <w:rPr>
          <w:sz w:val="22"/>
          <w:szCs w:val="22"/>
        </w:rPr>
      </w:pPr>
    </w:p>
    <w:p w14:paraId="6EE29943" w14:textId="77777777" w:rsidR="004D3B44" w:rsidRPr="00E74C59" w:rsidRDefault="00CB3584" w:rsidP="00FC4C0E">
      <w:pPr>
        <w:jc w:val="both"/>
        <w:rPr>
          <w:sz w:val="22"/>
          <w:szCs w:val="22"/>
        </w:rPr>
      </w:pPr>
      <w:r w:rsidRPr="00CB3584">
        <w:rPr>
          <w:sz w:val="22"/>
          <w:szCs w:val="22"/>
        </w:rPr>
        <w:t xml:space="preserve">The Design-Build Firm’s Schedule shall allow for up to fifteen (15) calendar days (excluding weekends and </w:t>
      </w:r>
      <w:r w:rsidRPr="00CB3584">
        <w:rPr>
          <w:b/>
          <w:sz w:val="22"/>
          <w:szCs w:val="22"/>
        </w:rPr>
        <w:t>Local Agency</w:t>
      </w:r>
      <w:r w:rsidRPr="00CB3584">
        <w:rPr>
          <w:sz w:val="22"/>
          <w:szCs w:val="22"/>
        </w:rPr>
        <w:t xml:space="preserve"> observed Holidays) review time for the </w:t>
      </w:r>
      <w:r w:rsidRPr="00CB3584">
        <w:rPr>
          <w:b/>
          <w:sz w:val="22"/>
          <w:szCs w:val="22"/>
        </w:rPr>
        <w:t>Local Agency</w:t>
      </w:r>
      <w:r w:rsidRPr="00CB3584">
        <w:rPr>
          <w:sz w:val="22"/>
          <w:szCs w:val="22"/>
        </w:rPr>
        <w:t xml:space="preserve"> review of all submittals with the exception of Category 2 structures submittals. The review of Category 2 structures submittals requires</w:t>
      </w:r>
      <w:r w:rsidRPr="00CB3584">
        <w:rPr>
          <w:b/>
          <w:sz w:val="22"/>
          <w:szCs w:val="22"/>
        </w:rPr>
        <w:t xml:space="preserve"> Department</w:t>
      </w:r>
      <w:r w:rsidRPr="00CB3584">
        <w:rPr>
          <w:sz w:val="22"/>
          <w:szCs w:val="22"/>
        </w:rPr>
        <w:t xml:space="preserve"> </w:t>
      </w:r>
      <w:proofErr w:type="gramStart"/>
      <w:r w:rsidRPr="00CB3584">
        <w:rPr>
          <w:sz w:val="22"/>
          <w:szCs w:val="22"/>
        </w:rPr>
        <w:t>involvement</w:t>
      </w:r>
      <w:proofErr w:type="gramEnd"/>
      <w:r w:rsidRPr="00CB3584">
        <w:rPr>
          <w:sz w:val="22"/>
          <w:szCs w:val="22"/>
        </w:rPr>
        <w:t xml:space="preserve"> and the Schedule shall allow for up to twenty (20) calendar days (excluding weekends and </w:t>
      </w:r>
      <w:r w:rsidRPr="00CB3584">
        <w:rPr>
          <w:b/>
          <w:sz w:val="22"/>
          <w:szCs w:val="22"/>
        </w:rPr>
        <w:t>Department</w:t>
      </w:r>
      <w:r w:rsidRPr="00CB3584">
        <w:rPr>
          <w:sz w:val="22"/>
          <w:szCs w:val="22"/>
        </w:rPr>
        <w:t xml:space="preserve"> observed Holidays) for these reviews.</w:t>
      </w:r>
    </w:p>
    <w:p w14:paraId="061E8998" w14:textId="77777777" w:rsidR="00B4231E" w:rsidRPr="00E74C59" w:rsidRDefault="00B4231E" w:rsidP="00FC4C0E">
      <w:pPr>
        <w:jc w:val="both"/>
        <w:rPr>
          <w:sz w:val="22"/>
          <w:szCs w:val="22"/>
        </w:rPr>
      </w:pPr>
    </w:p>
    <w:p w14:paraId="5C912F35" w14:textId="4D7DE730" w:rsidR="00B4231E" w:rsidRDefault="00CB3584" w:rsidP="00FC4C0E">
      <w:pPr>
        <w:jc w:val="both"/>
        <w:rPr>
          <w:sz w:val="22"/>
          <w:szCs w:val="22"/>
        </w:rPr>
      </w:pPr>
      <w:r w:rsidRPr="00CB3584">
        <w:rPr>
          <w:sz w:val="22"/>
          <w:szCs w:val="22"/>
        </w:rPr>
        <w:t xml:space="preserve">The </w:t>
      </w:r>
      <w:r w:rsidRPr="00CB3584">
        <w:rPr>
          <w:b/>
          <w:sz w:val="22"/>
          <w:szCs w:val="22"/>
        </w:rPr>
        <w:t>Local Agency</w:t>
      </w:r>
      <w:r w:rsidRPr="00CB3584">
        <w:rPr>
          <w:sz w:val="22"/>
          <w:szCs w:val="22"/>
        </w:rPr>
        <w:t xml:space="preserve"> will perform the review of Foundation Construction</w:t>
      </w:r>
      <w:r w:rsidR="00013124" w:rsidRPr="00013124">
        <w:rPr>
          <w:sz w:val="22"/>
          <w:szCs w:val="22"/>
        </w:rPr>
        <w:t xml:space="preserve"> submittals in accordance with Section 455</w:t>
      </w:r>
      <w:r w:rsidR="00B4231E" w:rsidRPr="000D740D">
        <w:rPr>
          <w:sz w:val="22"/>
          <w:szCs w:val="22"/>
        </w:rPr>
        <w:t>.</w:t>
      </w:r>
    </w:p>
    <w:p w14:paraId="721AEA5C" w14:textId="062E9609" w:rsidR="00F371F3" w:rsidRDefault="00F371F3" w:rsidP="00FC4C0E">
      <w:pPr>
        <w:jc w:val="both"/>
        <w:rPr>
          <w:sz w:val="22"/>
          <w:szCs w:val="22"/>
        </w:rPr>
      </w:pPr>
    </w:p>
    <w:p w14:paraId="48CCFDCA" w14:textId="77777777" w:rsidR="007A5484" w:rsidRDefault="007A5484" w:rsidP="00F401DC">
      <w:pPr>
        <w:jc w:val="both"/>
        <w:rPr>
          <w:sz w:val="22"/>
          <w:szCs w:val="22"/>
        </w:rPr>
      </w:pPr>
    </w:p>
    <w:p w14:paraId="7B30F9AF" w14:textId="77777777" w:rsidR="00FC4C0E" w:rsidRPr="00FC4C0E" w:rsidRDefault="00FC4C0E" w:rsidP="00FC4C0E">
      <w:pPr>
        <w:rPr>
          <w:b/>
          <w:i/>
          <w:sz w:val="22"/>
        </w:rPr>
      </w:pPr>
      <w:r w:rsidRPr="00FC4C0E">
        <w:rPr>
          <w:b/>
          <w:i/>
          <w:sz w:val="22"/>
          <w:highlight w:val="yellow"/>
          <w:u w:val="single"/>
        </w:rPr>
        <w:t xml:space="preserve">Note to developer of the RFP: </w:t>
      </w:r>
      <w:r w:rsidRPr="00FC4C0E">
        <w:rPr>
          <w:b/>
          <w:i/>
          <w:sz w:val="22"/>
          <w:highlight w:val="yellow"/>
        </w:rPr>
        <w:t xml:space="preserve"> </w:t>
      </w:r>
      <w:r w:rsidRPr="00FC4C0E">
        <w:rPr>
          <w:b/>
          <w:i/>
          <w:color w:val="FF0000"/>
          <w:sz w:val="22"/>
          <w:highlight w:val="yellow"/>
        </w:rPr>
        <w:t>This section as written may not be applicable to the Local Agency or the project.  As a result, this section is subject to review by the Local Agency to verify it is appropriate.</w:t>
      </w:r>
    </w:p>
    <w:p w14:paraId="20E79D78" w14:textId="77777777" w:rsidR="00FC4C0E" w:rsidRDefault="00FC4C0E" w:rsidP="007A5484">
      <w:pPr>
        <w:jc w:val="both"/>
        <w:rPr>
          <w:sz w:val="22"/>
          <w:szCs w:val="22"/>
        </w:rPr>
      </w:pPr>
    </w:p>
    <w:p w14:paraId="7090D7D6" w14:textId="77777777" w:rsidR="00FC4C0E" w:rsidRPr="007F6DB7" w:rsidRDefault="00FC4C0E" w:rsidP="00FC4C0E">
      <w:pPr>
        <w:jc w:val="both"/>
        <w:rPr>
          <w:sz w:val="22"/>
          <w:szCs w:val="22"/>
        </w:rPr>
      </w:pPr>
      <w:r w:rsidRPr="007F6DB7">
        <w:rPr>
          <w:sz w:val="22"/>
          <w:szCs w:val="22"/>
        </w:rPr>
        <w:t>The following Special Events have been identified in accordance with Specification 8-6.4:</w:t>
      </w:r>
    </w:p>
    <w:p w14:paraId="7FB52560" w14:textId="77777777" w:rsidR="00FC4C0E" w:rsidRPr="00886AFB" w:rsidRDefault="00FC4C0E" w:rsidP="00FC4C0E">
      <w:pPr>
        <w:jc w:val="both"/>
        <w:rPr>
          <w:b/>
          <w:i/>
          <w:sz w:val="22"/>
          <w:highlight w:val="cyan"/>
          <w:u w:val="single"/>
        </w:rPr>
      </w:pPr>
    </w:p>
    <w:p w14:paraId="6367BECC" w14:textId="77777777" w:rsidR="00FC4C0E" w:rsidRPr="00886AFB" w:rsidRDefault="00FC4C0E" w:rsidP="00FC4C0E">
      <w:pPr>
        <w:jc w:val="both"/>
        <w:rPr>
          <w:b/>
          <w:i/>
          <w:color w:val="FF0000"/>
          <w:sz w:val="22"/>
          <w:highlight w:val="cyan"/>
        </w:rPr>
      </w:pPr>
      <w:r w:rsidRPr="007F6DB7">
        <w:rPr>
          <w:b/>
          <w:i/>
          <w:sz w:val="22"/>
          <w:highlight w:val="yellow"/>
          <w:u w:val="single"/>
        </w:rPr>
        <w:t>Note to developer of the RFP</w:t>
      </w:r>
      <w:r w:rsidRPr="007F6DB7">
        <w:rPr>
          <w:b/>
          <w:i/>
          <w:sz w:val="22"/>
          <w:highlight w:val="yellow"/>
        </w:rPr>
        <w:t xml:space="preserve">:  </w:t>
      </w:r>
      <w:r w:rsidRPr="007F6DB7">
        <w:rPr>
          <w:b/>
          <w:i/>
          <w:color w:val="FF0000"/>
          <w:sz w:val="22"/>
          <w:highlight w:val="yellow"/>
        </w:rPr>
        <w:t xml:space="preserve">This section should include a list of all Special Events per Section 8-6.4 of the Design-Build Division I specifications that are to be shown as non-working days in the Project Schedule per 8-3.2.3 of the D-B Division I specifications and have been identified to have a direct impact to traffic within the Project limits.  Coordinate with the </w:t>
      </w:r>
      <w:r>
        <w:rPr>
          <w:b/>
          <w:i/>
          <w:color w:val="FF0000"/>
          <w:sz w:val="22"/>
          <w:highlight w:val="yellow"/>
        </w:rPr>
        <w:t>Local Agency</w:t>
      </w:r>
      <w:r w:rsidRPr="007F6DB7">
        <w:rPr>
          <w:b/>
          <w:i/>
          <w:color w:val="FF0000"/>
          <w:sz w:val="22"/>
          <w:highlight w:val="yellow"/>
        </w:rPr>
        <w:t xml:space="preserve"> for the Special Events occurring within the Contract Time period that will impact the traveling public within the Project area.</w:t>
      </w:r>
    </w:p>
    <w:p w14:paraId="1E0F79BE" w14:textId="77777777" w:rsidR="00FC4C0E" w:rsidRPr="00886AFB" w:rsidRDefault="00FC4C0E" w:rsidP="00FC4C0E">
      <w:pPr>
        <w:jc w:val="both"/>
        <w:rPr>
          <w:b/>
          <w:i/>
          <w:color w:val="FF0000"/>
          <w:sz w:val="22"/>
          <w:highlight w:val="cyan"/>
        </w:rPr>
      </w:pPr>
    </w:p>
    <w:p w14:paraId="52BE3B80" w14:textId="77777777" w:rsidR="00FC4C0E" w:rsidRPr="00340FC6" w:rsidRDefault="00FC4C0E" w:rsidP="00FC4C0E">
      <w:pPr>
        <w:jc w:val="both"/>
        <w:rPr>
          <w:sz w:val="22"/>
          <w:szCs w:val="22"/>
        </w:rPr>
      </w:pPr>
      <w:r w:rsidRPr="007F6DB7">
        <w:rPr>
          <w:sz w:val="22"/>
        </w:rPr>
        <w:t>&lt;&lt;</w:t>
      </w:r>
      <w:r w:rsidRPr="007F6DB7">
        <w:rPr>
          <w:b/>
          <w:i/>
          <w:sz w:val="22"/>
        </w:rPr>
        <w:t>List the Special Events</w:t>
      </w:r>
      <w:r w:rsidRPr="007F6DB7">
        <w:rPr>
          <w:sz w:val="22"/>
        </w:rPr>
        <w:t>&gt;&gt;</w:t>
      </w:r>
    </w:p>
    <w:p w14:paraId="66FD704B" w14:textId="77777777" w:rsidR="00F401DC" w:rsidRDefault="00F401DC" w:rsidP="00956A34">
      <w:pPr>
        <w:snapToGrid w:val="0"/>
        <w:jc w:val="both"/>
        <w:rPr>
          <w:sz w:val="22"/>
        </w:rPr>
      </w:pPr>
    </w:p>
    <w:p w14:paraId="23C9E270" w14:textId="77777777" w:rsidR="00465981" w:rsidRDefault="00465981" w:rsidP="00956A34">
      <w:pPr>
        <w:snapToGrid w:val="0"/>
        <w:jc w:val="both"/>
        <w:rPr>
          <w:sz w:val="22"/>
          <w:szCs w:val="20"/>
        </w:rPr>
      </w:pPr>
      <w:r w:rsidRPr="00F6487F">
        <w:rPr>
          <w:sz w:val="22"/>
        </w:rPr>
        <w:t>The minimum number of activities shall be those listed in the payout schedule and those listed</w:t>
      </w:r>
      <w:r>
        <w:rPr>
          <w:sz w:val="22"/>
        </w:rPr>
        <w:t xml:space="preserve"> below:</w:t>
      </w:r>
    </w:p>
    <w:p w14:paraId="13009977" w14:textId="77777777" w:rsidR="00695C6E" w:rsidRPr="00695C6E" w:rsidRDefault="00695C6E" w:rsidP="00695C6E">
      <w:pPr>
        <w:tabs>
          <w:tab w:val="num" w:pos="1800"/>
        </w:tabs>
        <w:snapToGrid w:val="0"/>
        <w:ind w:left="1440"/>
        <w:jc w:val="both"/>
        <w:rPr>
          <w:bCs/>
          <w:sz w:val="22"/>
          <w:szCs w:val="20"/>
        </w:rPr>
      </w:pPr>
    </w:p>
    <w:p w14:paraId="655A7D55" w14:textId="091C62CF" w:rsidR="00C3522B" w:rsidRPr="00B95AA3" w:rsidRDefault="00465981" w:rsidP="00B95AA3">
      <w:pPr>
        <w:numPr>
          <w:ilvl w:val="0"/>
          <w:numId w:val="2"/>
        </w:numPr>
        <w:tabs>
          <w:tab w:val="clear" w:pos="360"/>
          <w:tab w:val="num" w:pos="1170"/>
          <w:tab w:val="num" w:pos="1800"/>
        </w:tabs>
        <w:snapToGrid w:val="0"/>
        <w:ind w:left="2160" w:hanging="720"/>
        <w:jc w:val="both"/>
        <w:rPr>
          <w:bCs/>
          <w:sz w:val="22"/>
          <w:szCs w:val="20"/>
        </w:rPr>
      </w:pPr>
      <w:r>
        <w:rPr>
          <w:bCs/>
          <w:sz w:val="22"/>
          <w:szCs w:val="14"/>
        </w:rPr>
        <w:t>A</w:t>
      </w:r>
      <w:r>
        <w:rPr>
          <w:bCs/>
          <w:sz w:val="22"/>
        </w:rPr>
        <w:t>nticipated Award Date</w:t>
      </w:r>
    </w:p>
    <w:p w14:paraId="7F97A909"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Design Submittals</w:t>
      </w:r>
    </w:p>
    <w:p w14:paraId="783CC357"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Design Survey</w:t>
      </w:r>
    </w:p>
    <w:p w14:paraId="4E1ED139"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 xml:space="preserve">Design Reviews by the </w:t>
      </w:r>
      <w:r w:rsidR="003C7690" w:rsidRPr="00573A64">
        <w:rPr>
          <w:b/>
          <w:sz w:val="22"/>
        </w:rPr>
        <w:t>Local Agency</w:t>
      </w:r>
      <w:r>
        <w:rPr>
          <w:bCs/>
          <w:sz w:val="22"/>
        </w:rPr>
        <w:t xml:space="preserve"> and FHWA</w:t>
      </w:r>
    </w:p>
    <w:p w14:paraId="0F4D51D9"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Design Review / Acceptance Milestones</w:t>
      </w:r>
    </w:p>
    <w:p w14:paraId="2449B904"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 xml:space="preserve">Materials Quality Tracking </w:t>
      </w:r>
    </w:p>
    <w:p w14:paraId="3B4B975C" w14:textId="77777777" w:rsidR="00465981" w:rsidRDefault="004678A6" w:rsidP="00C7202C">
      <w:pPr>
        <w:numPr>
          <w:ilvl w:val="0"/>
          <w:numId w:val="2"/>
        </w:numPr>
        <w:tabs>
          <w:tab w:val="clear" w:pos="360"/>
          <w:tab w:val="num" w:pos="1170"/>
          <w:tab w:val="num" w:pos="1800"/>
        </w:tabs>
        <w:snapToGrid w:val="0"/>
        <w:ind w:left="2160" w:hanging="720"/>
        <w:jc w:val="both"/>
        <w:rPr>
          <w:bCs/>
          <w:sz w:val="22"/>
          <w:szCs w:val="20"/>
        </w:rPr>
      </w:pPr>
      <w:r>
        <w:rPr>
          <w:bCs/>
          <w:sz w:val="22"/>
        </w:rPr>
        <w:t>Geotechnical</w:t>
      </w:r>
      <w:r w:rsidR="00465981">
        <w:rPr>
          <w:bCs/>
          <w:sz w:val="22"/>
        </w:rPr>
        <w:t xml:space="preserve"> Investigation</w:t>
      </w:r>
    </w:p>
    <w:p w14:paraId="5DFA7425"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Start of Construction</w:t>
      </w:r>
    </w:p>
    <w:p w14:paraId="6C469378"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Clearing and Grubbing</w:t>
      </w:r>
    </w:p>
    <w:p w14:paraId="6A944F3D"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Construction Mobilization</w:t>
      </w:r>
    </w:p>
    <w:p w14:paraId="56B0BFAF"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Embankment/Excavation</w:t>
      </w:r>
    </w:p>
    <w:p w14:paraId="10298F25" w14:textId="57383CD9" w:rsidR="00D325C8" w:rsidRPr="00B86419" w:rsidRDefault="00465981" w:rsidP="00BF524B">
      <w:pPr>
        <w:numPr>
          <w:ilvl w:val="0"/>
          <w:numId w:val="2"/>
        </w:numPr>
        <w:tabs>
          <w:tab w:val="clear" w:pos="360"/>
          <w:tab w:val="num" w:pos="1170"/>
          <w:tab w:val="num" w:pos="1800"/>
        </w:tabs>
        <w:snapToGrid w:val="0"/>
        <w:ind w:left="2160" w:hanging="720"/>
        <w:jc w:val="both"/>
        <w:rPr>
          <w:bCs/>
          <w:sz w:val="22"/>
          <w:szCs w:val="20"/>
        </w:rPr>
      </w:pPr>
      <w:r>
        <w:rPr>
          <w:bCs/>
          <w:sz w:val="22"/>
        </w:rPr>
        <w:t>Environmental Permit Acquisition</w:t>
      </w:r>
    </w:p>
    <w:p w14:paraId="56259871" w14:textId="55FE712B" w:rsidR="00465981" w:rsidRPr="00530DCA" w:rsidRDefault="00465981" w:rsidP="00C7202C">
      <w:pPr>
        <w:numPr>
          <w:ilvl w:val="0"/>
          <w:numId w:val="2"/>
        </w:numPr>
        <w:tabs>
          <w:tab w:val="clear" w:pos="360"/>
          <w:tab w:val="num" w:pos="1170"/>
          <w:tab w:val="num" w:pos="1800"/>
        </w:tabs>
        <w:snapToGrid w:val="0"/>
        <w:ind w:left="2160" w:hanging="720"/>
        <w:jc w:val="both"/>
        <w:rPr>
          <w:bCs/>
          <w:sz w:val="22"/>
          <w:szCs w:val="20"/>
        </w:rPr>
      </w:pPr>
      <w:r w:rsidRPr="00530DCA">
        <w:rPr>
          <w:bCs/>
          <w:sz w:val="22"/>
        </w:rPr>
        <w:t>Foundation Design</w:t>
      </w:r>
    </w:p>
    <w:p w14:paraId="3030AF92" w14:textId="15425595" w:rsidR="00D325C8" w:rsidRPr="00530DCA" w:rsidRDefault="00465981" w:rsidP="00C07C05">
      <w:pPr>
        <w:numPr>
          <w:ilvl w:val="0"/>
          <w:numId w:val="2"/>
        </w:numPr>
        <w:tabs>
          <w:tab w:val="clear" w:pos="360"/>
          <w:tab w:val="num" w:pos="1170"/>
          <w:tab w:val="num" w:pos="1800"/>
        </w:tabs>
        <w:snapToGrid w:val="0"/>
        <w:ind w:left="2160" w:hanging="720"/>
        <w:jc w:val="both"/>
        <w:rPr>
          <w:bCs/>
          <w:sz w:val="22"/>
          <w:szCs w:val="22"/>
        </w:rPr>
      </w:pPr>
      <w:r w:rsidRPr="00530DCA">
        <w:rPr>
          <w:bCs/>
          <w:sz w:val="22"/>
        </w:rPr>
        <w:t>Foundation Construction</w:t>
      </w:r>
    </w:p>
    <w:p w14:paraId="30F0B406" w14:textId="0D632936" w:rsidR="00465981" w:rsidRPr="00530DCA" w:rsidRDefault="00465981" w:rsidP="00C7202C">
      <w:pPr>
        <w:numPr>
          <w:ilvl w:val="0"/>
          <w:numId w:val="2"/>
        </w:numPr>
        <w:tabs>
          <w:tab w:val="clear" w:pos="360"/>
          <w:tab w:val="num" w:pos="1170"/>
          <w:tab w:val="num" w:pos="1800"/>
        </w:tabs>
        <w:snapToGrid w:val="0"/>
        <w:ind w:left="2160" w:hanging="720"/>
        <w:jc w:val="both"/>
        <w:rPr>
          <w:bCs/>
          <w:sz w:val="22"/>
          <w:szCs w:val="20"/>
        </w:rPr>
      </w:pPr>
      <w:r w:rsidRPr="00530DCA">
        <w:rPr>
          <w:bCs/>
          <w:sz w:val="22"/>
        </w:rPr>
        <w:lastRenderedPageBreak/>
        <w:t>Substructure Design</w:t>
      </w:r>
    </w:p>
    <w:p w14:paraId="1D370BBF" w14:textId="73186554" w:rsidR="00465981" w:rsidRPr="00F7600D" w:rsidRDefault="00465981" w:rsidP="00C7202C">
      <w:pPr>
        <w:numPr>
          <w:ilvl w:val="0"/>
          <w:numId w:val="2"/>
        </w:numPr>
        <w:tabs>
          <w:tab w:val="clear" w:pos="360"/>
          <w:tab w:val="num" w:pos="1170"/>
          <w:tab w:val="num" w:pos="1800"/>
        </w:tabs>
        <w:snapToGrid w:val="0"/>
        <w:ind w:left="2160" w:hanging="720"/>
        <w:jc w:val="both"/>
        <w:rPr>
          <w:bCs/>
          <w:sz w:val="22"/>
          <w:szCs w:val="20"/>
        </w:rPr>
      </w:pPr>
      <w:r w:rsidRPr="00530DCA">
        <w:rPr>
          <w:bCs/>
          <w:sz w:val="22"/>
        </w:rPr>
        <w:t>Substructure Construction</w:t>
      </w:r>
    </w:p>
    <w:p w14:paraId="63CA4F63" w14:textId="3EF9A608" w:rsidR="00465981" w:rsidRPr="00530DCA" w:rsidRDefault="00465981" w:rsidP="00C7202C">
      <w:pPr>
        <w:numPr>
          <w:ilvl w:val="0"/>
          <w:numId w:val="2"/>
        </w:numPr>
        <w:tabs>
          <w:tab w:val="clear" w:pos="360"/>
          <w:tab w:val="num" w:pos="1170"/>
          <w:tab w:val="num" w:pos="1800"/>
        </w:tabs>
        <w:snapToGrid w:val="0"/>
        <w:ind w:left="2160" w:hanging="720"/>
        <w:jc w:val="both"/>
        <w:rPr>
          <w:bCs/>
          <w:sz w:val="22"/>
          <w:szCs w:val="20"/>
        </w:rPr>
      </w:pPr>
      <w:r w:rsidRPr="00530DCA">
        <w:rPr>
          <w:bCs/>
          <w:sz w:val="22"/>
        </w:rPr>
        <w:t>Superstructure Design</w:t>
      </w:r>
    </w:p>
    <w:p w14:paraId="63548139"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Superstructure Construction</w:t>
      </w:r>
    </w:p>
    <w:p w14:paraId="3BEE5601"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Walls Design</w:t>
      </w:r>
    </w:p>
    <w:p w14:paraId="4166263A"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Walls Construction</w:t>
      </w:r>
    </w:p>
    <w:p w14:paraId="06D54BF3"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Roadway Design</w:t>
      </w:r>
    </w:p>
    <w:p w14:paraId="3FCF6AB1"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Roadway Construction</w:t>
      </w:r>
    </w:p>
    <w:p w14:paraId="133CD1BC"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Signing and Pavement Marking Design</w:t>
      </w:r>
    </w:p>
    <w:p w14:paraId="1F46CD13"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Signing and Pavement Marking Construction</w:t>
      </w:r>
    </w:p>
    <w:p w14:paraId="7A361915"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Intelligent Transportation System Design</w:t>
      </w:r>
    </w:p>
    <w:p w14:paraId="086D29E7"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Intelligent Transportation System Construction</w:t>
      </w:r>
    </w:p>
    <w:p w14:paraId="5EED2C5A"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Landscape Design</w:t>
      </w:r>
    </w:p>
    <w:p w14:paraId="4BCB63B1"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Landscape Construction</w:t>
      </w:r>
    </w:p>
    <w:p w14:paraId="54BC65D3" w14:textId="77777777" w:rsidR="00B341F6" w:rsidRPr="00230ADF" w:rsidRDefault="00465981" w:rsidP="00230ADF">
      <w:pPr>
        <w:numPr>
          <w:ilvl w:val="0"/>
          <w:numId w:val="2"/>
        </w:numPr>
        <w:tabs>
          <w:tab w:val="clear" w:pos="360"/>
          <w:tab w:val="num" w:pos="1170"/>
          <w:tab w:val="num" w:pos="1800"/>
        </w:tabs>
        <w:snapToGrid w:val="0"/>
        <w:ind w:left="2160" w:hanging="720"/>
        <w:jc w:val="both"/>
        <w:rPr>
          <w:bCs/>
          <w:sz w:val="22"/>
          <w:szCs w:val="20"/>
        </w:rPr>
      </w:pPr>
      <w:r>
        <w:rPr>
          <w:bCs/>
          <w:sz w:val="22"/>
        </w:rPr>
        <w:t>Maintenance of Traffic Design</w:t>
      </w:r>
    </w:p>
    <w:p w14:paraId="5A9B3867" w14:textId="77777777" w:rsidR="008F56DE" w:rsidRPr="00030AF9" w:rsidRDefault="008F56DE" w:rsidP="00C7202C">
      <w:pPr>
        <w:numPr>
          <w:ilvl w:val="0"/>
          <w:numId w:val="2"/>
        </w:numPr>
        <w:tabs>
          <w:tab w:val="clear" w:pos="360"/>
          <w:tab w:val="num" w:pos="1170"/>
          <w:tab w:val="num" w:pos="1800"/>
        </w:tabs>
        <w:snapToGrid w:val="0"/>
        <w:ind w:left="2160" w:hanging="720"/>
        <w:jc w:val="both"/>
        <w:rPr>
          <w:bCs/>
          <w:sz w:val="22"/>
          <w:szCs w:val="20"/>
        </w:rPr>
      </w:pPr>
      <w:r w:rsidRPr="00030AF9">
        <w:rPr>
          <w:bCs/>
          <w:sz w:val="22"/>
        </w:rPr>
        <w:t>Permit Submittals</w:t>
      </w:r>
    </w:p>
    <w:p w14:paraId="0FCF9EB6"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Maintenance of Traffic Set-Up (per duration)</w:t>
      </w:r>
    </w:p>
    <w:p w14:paraId="2B08770C" w14:textId="77777777" w:rsidR="00465981" w:rsidRPr="007F6DB7" w:rsidRDefault="00465981" w:rsidP="00C7202C">
      <w:pPr>
        <w:numPr>
          <w:ilvl w:val="0"/>
          <w:numId w:val="2"/>
        </w:numPr>
        <w:tabs>
          <w:tab w:val="clear" w:pos="360"/>
          <w:tab w:val="num" w:pos="1170"/>
          <w:tab w:val="num" w:pos="1800"/>
        </w:tabs>
        <w:snapToGrid w:val="0"/>
        <w:ind w:left="2160" w:hanging="720"/>
        <w:jc w:val="both"/>
        <w:rPr>
          <w:bCs/>
          <w:sz w:val="22"/>
          <w:szCs w:val="20"/>
        </w:rPr>
      </w:pPr>
      <w:r w:rsidRPr="007F6DB7">
        <w:rPr>
          <w:bCs/>
          <w:sz w:val="22"/>
        </w:rPr>
        <w:t>Erosion Control</w:t>
      </w:r>
    </w:p>
    <w:p w14:paraId="7ECBD368" w14:textId="77777777" w:rsidR="007A5484" w:rsidRPr="007F6DB7" w:rsidRDefault="007A5484" w:rsidP="007A5484">
      <w:pPr>
        <w:numPr>
          <w:ilvl w:val="0"/>
          <w:numId w:val="2"/>
        </w:numPr>
        <w:tabs>
          <w:tab w:val="clear" w:pos="360"/>
          <w:tab w:val="num" w:pos="1170"/>
          <w:tab w:val="num" w:pos="1800"/>
        </w:tabs>
        <w:snapToGrid w:val="0"/>
        <w:ind w:left="2160" w:hanging="720"/>
        <w:jc w:val="both"/>
        <w:rPr>
          <w:bCs/>
          <w:sz w:val="22"/>
          <w:szCs w:val="20"/>
        </w:rPr>
      </w:pPr>
      <w:r w:rsidRPr="007F6DB7">
        <w:rPr>
          <w:bCs/>
          <w:sz w:val="22"/>
        </w:rPr>
        <w:t>Holidays and Special Events (shown as non-</w:t>
      </w:r>
      <w:proofErr w:type="gramStart"/>
      <w:r w:rsidRPr="007F6DB7">
        <w:rPr>
          <w:bCs/>
          <w:sz w:val="22"/>
        </w:rPr>
        <w:t>work days</w:t>
      </w:r>
      <w:proofErr w:type="gramEnd"/>
      <w:r w:rsidRPr="007F6DB7">
        <w:rPr>
          <w:bCs/>
          <w:sz w:val="22"/>
        </w:rPr>
        <w:t>)</w:t>
      </w:r>
    </w:p>
    <w:p w14:paraId="6C7A4AFE" w14:textId="77777777" w:rsidR="00465981" w:rsidRDefault="00465981" w:rsidP="00C7202C">
      <w:pPr>
        <w:numPr>
          <w:ilvl w:val="0"/>
          <w:numId w:val="2"/>
        </w:numPr>
        <w:tabs>
          <w:tab w:val="clear" w:pos="360"/>
          <w:tab w:val="num" w:pos="1170"/>
          <w:tab w:val="num" w:pos="1800"/>
        </w:tabs>
        <w:snapToGrid w:val="0"/>
        <w:ind w:left="2160" w:hanging="720"/>
        <w:jc w:val="both"/>
        <w:rPr>
          <w:bCs/>
          <w:sz w:val="22"/>
          <w:szCs w:val="20"/>
        </w:rPr>
      </w:pPr>
      <w:r w:rsidRPr="007F6DB7">
        <w:rPr>
          <w:bCs/>
          <w:sz w:val="22"/>
        </w:rPr>
        <w:t>Additional Construction Milestones</w:t>
      </w:r>
      <w:r>
        <w:rPr>
          <w:bCs/>
          <w:sz w:val="22"/>
        </w:rPr>
        <w:t xml:space="preserve"> as determined by the </w:t>
      </w:r>
      <w:r w:rsidR="00C10FB7">
        <w:rPr>
          <w:sz w:val="22"/>
        </w:rPr>
        <w:t>Design-Build</w:t>
      </w:r>
      <w:r>
        <w:rPr>
          <w:sz w:val="22"/>
        </w:rPr>
        <w:t xml:space="preserve"> Firm</w:t>
      </w:r>
    </w:p>
    <w:p w14:paraId="2A9BE930" w14:textId="77777777" w:rsidR="00465981" w:rsidRPr="00FC4C0E" w:rsidRDefault="00465981" w:rsidP="00C7202C">
      <w:pPr>
        <w:numPr>
          <w:ilvl w:val="0"/>
          <w:numId w:val="2"/>
        </w:numPr>
        <w:tabs>
          <w:tab w:val="clear" w:pos="360"/>
          <w:tab w:val="num" w:pos="1170"/>
          <w:tab w:val="num" w:pos="1800"/>
        </w:tabs>
        <w:snapToGrid w:val="0"/>
        <w:ind w:left="2160" w:hanging="720"/>
        <w:jc w:val="both"/>
        <w:rPr>
          <w:bCs/>
          <w:sz w:val="22"/>
          <w:szCs w:val="20"/>
        </w:rPr>
      </w:pPr>
      <w:r>
        <w:rPr>
          <w:bCs/>
          <w:sz w:val="22"/>
        </w:rPr>
        <w:t>Final Completion Date for All Work</w:t>
      </w:r>
    </w:p>
    <w:p w14:paraId="3A4D941B" w14:textId="77777777" w:rsidR="00FC4C0E" w:rsidRDefault="00FC4C0E" w:rsidP="00FC4C0E">
      <w:pPr>
        <w:tabs>
          <w:tab w:val="num" w:pos="1800"/>
        </w:tabs>
        <w:snapToGrid w:val="0"/>
        <w:ind w:left="2160"/>
        <w:jc w:val="both"/>
        <w:rPr>
          <w:bCs/>
          <w:sz w:val="22"/>
          <w:szCs w:val="20"/>
        </w:rPr>
      </w:pPr>
    </w:p>
    <w:p w14:paraId="4D379617" w14:textId="77777777" w:rsidR="00465981" w:rsidRDefault="00465981" w:rsidP="004F141B">
      <w:pPr>
        <w:pStyle w:val="Heading2"/>
        <w:numPr>
          <w:ilvl w:val="0"/>
          <w:numId w:val="29"/>
        </w:numPr>
        <w:tabs>
          <w:tab w:val="clear" w:pos="8640"/>
        </w:tabs>
        <w:spacing w:line="240" w:lineRule="auto"/>
        <w:jc w:val="both"/>
        <w:rPr>
          <w:b w:val="0"/>
          <w:bCs w:val="0"/>
          <w:sz w:val="22"/>
        </w:rPr>
      </w:pPr>
      <w:bookmarkStart w:id="108" w:name="KeyPersonnelStaffing"/>
      <w:bookmarkStart w:id="109" w:name="_Toc131497849"/>
      <w:bookmarkStart w:id="110" w:name="_Toc410890678"/>
      <w:r>
        <w:rPr>
          <w:sz w:val="22"/>
        </w:rPr>
        <w:t>Key Personnel/Staffing</w:t>
      </w:r>
      <w:bookmarkEnd w:id="108"/>
      <w:r>
        <w:rPr>
          <w:sz w:val="22"/>
        </w:rPr>
        <w:t>:</w:t>
      </w:r>
      <w:bookmarkEnd w:id="109"/>
      <w:bookmarkEnd w:id="110"/>
    </w:p>
    <w:p w14:paraId="6885D8BA" w14:textId="77777777" w:rsidR="00465981" w:rsidRDefault="00F63C91">
      <w:pPr>
        <w:pStyle w:val="Heading2"/>
        <w:tabs>
          <w:tab w:val="clear" w:pos="8640"/>
        </w:tabs>
        <w:spacing w:line="240" w:lineRule="auto"/>
        <w:jc w:val="both"/>
        <w:rPr>
          <w:b w:val="0"/>
          <w:bCs w:val="0"/>
          <w:sz w:val="22"/>
        </w:rPr>
      </w:pPr>
      <w:r>
        <w:rPr>
          <w:b w:val="0"/>
          <w:bCs w:val="0"/>
          <w:sz w:val="22"/>
        </w:rPr>
        <w:fldChar w:fldCharType="begin"/>
      </w:r>
      <w:r w:rsidR="00465981">
        <w:rPr>
          <w:b w:val="0"/>
          <w:bCs w:val="0"/>
          <w:sz w:val="22"/>
        </w:rPr>
        <w:instrText xml:space="preserve"> tc \l2 "</w:instrText>
      </w:r>
      <w:r w:rsidR="00465981">
        <w:rPr>
          <w:b w:val="0"/>
          <w:bCs w:val="0"/>
          <w:sz w:val="22"/>
        </w:rPr>
        <w:tab/>
      </w:r>
      <w:bookmarkStart w:id="111" w:name="_Toc24164811"/>
      <w:r w:rsidR="00465981">
        <w:rPr>
          <w:b w:val="0"/>
          <w:bCs w:val="0"/>
          <w:sz w:val="22"/>
        </w:rPr>
        <w:instrText>Key Personnel/Staffing</w:instrText>
      </w:r>
      <w:bookmarkEnd w:id="111"/>
      <w:r w:rsidR="00465981">
        <w:rPr>
          <w:b w:val="0"/>
          <w:bCs w:val="0"/>
          <w:sz w:val="22"/>
        </w:rPr>
        <w:instrText xml:space="preserve">" </w:instrText>
      </w:r>
      <w:r>
        <w:rPr>
          <w:b w:val="0"/>
          <w:bCs w:val="0"/>
          <w:sz w:val="22"/>
        </w:rPr>
        <w:fldChar w:fldCharType="end"/>
      </w:r>
    </w:p>
    <w:p w14:paraId="71D858BE" w14:textId="77777777" w:rsidR="007B5D9B" w:rsidRPr="006B699F" w:rsidRDefault="00CB3584">
      <w:pPr>
        <w:snapToGrid w:val="0"/>
        <w:jc w:val="both"/>
        <w:rPr>
          <w:sz w:val="22"/>
        </w:rPr>
      </w:pPr>
      <w:r w:rsidRPr="0032416C">
        <w:rPr>
          <w:sz w:val="22"/>
        </w:rPr>
        <w:t xml:space="preserve">The Design-Build Firm’s work shall be performed and directed by key personnel identified in the Technical Proposal by the Design-Build Firm.  </w:t>
      </w:r>
      <w:r w:rsidRPr="0032416C">
        <w:rPr>
          <w:sz w:val="22"/>
          <w:szCs w:val="22"/>
        </w:rPr>
        <w:t xml:space="preserve">In the event a change in key personnel is requested, the Design-Build Firm shall submit the qualifications of the proposed key personnel and include the reason for the proposed change. </w:t>
      </w:r>
      <w:r w:rsidRPr="0032416C">
        <w:rPr>
          <w:sz w:val="22"/>
        </w:rPr>
        <w:t xml:space="preserve">Any changes in the indicated personnel shall be subject to review and approval by the </w:t>
      </w:r>
      <w:r w:rsidRPr="0032416C">
        <w:rPr>
          <w:b/>
          <w:sz w:val="22"/>
        </w:rPr>
        <w:t>Local Agency</w:t>
      </w:r>
      <w:r w:rsidRPr="0032416C">
        <w:rPr>
          <w:sz w:val="22"/>
        </w:rPr>
        <w:t xml:space="preserve">. </w:t>
      </w:r>
      <w:r w:rsidRPr="0032416C">
        <w:rPr>
          <w:sz w:val="22"/>
          <w:szCs w:val="22"/>
        </w:rPr>
        <w:t xml:space="preserve">The Local Agency shall have sole discretion in determining whether or not the proposed substitutions in key personnel are comparable to the key personnel identified in the technical proposal. </w:t>
      </w:r>
      <w:r w:rsidRPr="0032416C">
        <w:rPr>
          <w:sz w:val="22"/>
        </w:rPr>
        <w:t xml:space="preserve"> The Design-Build Firm shall have available professional staff meeting the minimum training and experience set forth in Florida Statute Chapter 455.</w:t>
      </w:r>
    </w:p>
    <w:p w14:paraId="13D176EC" w14:textId="77777777" w:rsidR="002D602E" w:rsidRPr="008A30EA" w:rsidRDefault="002D602E">
      <w:pPr>
        <w:snapToGrid w:val="0"/>
        <w:jc w:val="both"/>
        <w:rPr>
          <w:sz w:val="22"/>
          <w:szCs w:val="20"/>
        </w:rPr>
      </w:pPr>
    </w:p>
    <w:p w14:paraId="65CC05FD" w14:textId="77777777" w:rsidR="00F63C91" w:rsidRPr="0032416C" w:rsidRDefault="00CB3584">
      <w:pPr>
        <w:pStyle w:val="ListParagraph"/>
        <w:numPr>
          <w:ilvl w:val="0"/>
          <w:numId w:val="29"/>
        </w:numPr>
        <w:snapToGrid w:val="0"/>
        <w:jc w:val="both"/>
        <w:outlineLvl w:val="1"/>
        <w:rPr>
          <w:b/>
          <w:sz w:val="22"/>
          <w:szCs w:val="20"/>
        </w:rPr>
      </w:pPr>
      <w:bookmarkStart w:id="112" w:name="_Toc410890679"/>
      <w:r w:rsidRPr="0032416C">
        <w:rPr>
          <w:b/>
          <w:sz w:val="22"/>
          <w:szCs w:val="20"/>
        </w:rPr>
        <w:t>Partner/Teaming Arrangement:</w:t>
      </w:r>
      <w:bookmarkEnd w:id="112"/>
    </w:p>
    <w:p w14:paraId="5F0E94F9" w14:textId="77777777" w:rsidR="00F63C91" w:rsidRPr="0032416C" w:rsidRDefault="00F63C91">
      <w:pPr>
        <w:pStyle w:val="ListParagraph"/>
        <w:snapToGrid w:val="0"/>
        <w:ind w:left="1440"/>
        <w:jc w:val="both"/>
        <w:rPr>
          <w:sz w:val="22"/>
          <w:szCs w:val="20"/>
        </w:rPr>
      </w:pPr>
    </w:p>
    <w:p w14:paraId="4D75FB09" w14:textId="65B0ABA9" w:rsidR="007B5D9B" w:rsidRPr="006B699F" w:rsidRDefault="007B5D9B" w:rsidP="007B5D9B">
      <w:pPr>
        <w:widowControl/>
        <w:jc w:val="both"/>
        <w:rPr>
          <w:sz w:val="22"/>
          <w:szCs w:val="22"/>
        </w:rPr>
      </w:pPr>
      <w:r w:rsidRPr="0032416C">
        <w:rPr>
          <w:rFonts w:eastAsiaTheme="minorHAnsi"/>
          <w:sz w:val="22"/>
          <w:szCs w:val="22"/>
        </w:rPr>
        <w:t xml:space="preserve">Partner/Teaming Arrangements of the Design-Build Firm (i.e., Prime Contractor or Lead Design Firm) cannot be changed after submittal of the </w:t>
      </w:r>
      <w:r w:rsidR="00AF7F76" w:rsidRPr="0032416C">
        <w:rPr>
          <w:rFonts w:eastAsiaTheme="minorHAnsi"/>
          <w:bCs/>
          <w:iCs/>
          <w:sz w:val="22"/>
          <w:szCs w:val="22"/>
        </w:rPr>
        <w:t>L</w:t>
      </w:r>
      <w:r w:rsidRPr="0032416C">
        <w:rPr>
          <w:rFonts w:eastAsiaTheme="minorHAnsi"/>
          <w:bCs/>
          <w:iCs/>
          <w:sz w:val="22"/>
          <w:szCs w:val="22"/>
        </w:rPr>
        <w:t xml:space="preserve">etter of </w:t>
      </w:r>
      <w:r w:rsidR="00AF7F76" w:rsidRPr="0032416C">
        <w:rPr>
          <w:rFonts w:eastAsiaTheme="minorHAnsi"/>
          <w:bCs/>
          <w:iCs/>
          <w:sz w:val="22"/>
          <w:szCs w:val="22"/>
        </w:rPr>
        <w:t>I</w:t>
      </w:r>
      <w:r w:rsidRPr="0032416C">
        <w:rPr>
          <w:rFonts w:eastAsiaTheme="minorHAnsi"/>
          <w:bCs/>
          <w:iCs/>
          <w:sz w:val="22"/>
          <w:szCs w:val="22"/>
        </w:rPr>
        <w:t>nterest</w:t>
      </w:r>
      <w:r w:rsidRPr="0032416C">
        <w:rPr>
          <w:rFonts w:eastAsiaTheme="minorHAnsi"/>
          <w:b/>
          <w:bCs/>
          <w:i/>
          <w:iCs/>
          <w:sz w:val="22"/>
          <w:szCs w:val="22"/>
        </w:rPr>
        <w:t xml:space="preserve"> </w:t>
      </w:r>
      <w:r w:rsidRPr="0032416C">
        <w:rPr>
          <w:rFonts w:eastAsiaTheme="minorHAnsi"/>
          <w:sz w:val="22"/>
          <w:szCs w:val="22"/>
        </w:rPr>
        <w:t>without written consent of the Local Agency</w:t>
      </w:r>
      <w:r w:rsidR="00CB3584" w:rsidRPr="0032416C">
        <w:rPr>
          <w:rFonts w:eastAsiaTheme="minorHAnsi"/>
          <w:sz w:val="22"/>
          <w:szCs w:val="22"/>
        </w:rPr>
        <w:t>.</w:t>
      </w:r>
      <w:r w:rsidR="00CB3584" w:rsidRPr="0032416C">
        <w:rPr>
          <w:sz w:val="22"/>
          <w:szCs w:val="22"/>
        </w:rPr>
        <w:t xml:space="preserve"> In the event a change in the Partner/Teaming Arrangement is requested, the Design-Build Firm shall submit the reason for the proposed change. Any changes in the Partner/Teaming Arrangement shall be subject to review and approval by the </w:t>
      </w:r>
      <w:r w:rsidRPr="0032416C">
        <w:rPr>
          <w:sz w:val="22"/>
          <w:szCs w:val="22"/>
        </w:rPr>
        <w:t>Local Agency</w:t>
      </w:r>
      <w:r w:rsidR="00CB3584" w:rsidRPr="0032416C">
        <w:rPr>
          <w:sz w:val="22"/>
          <w:szCs w:val="22"/>
        </w:rPr>
        <w:t xml:space="preserve">. The </w:t>
      </w:r>
      <w:r w:rsidRPr="0032416C">
        <w:rPr>
          <w:sz w:val="22"/>
          <w:szCs w:val="22"/>
        </w:rPr>
        <w:t>Local Agency</w:t>
      </w:r>
      <w:r w:rsidR="00CB3584" w:rsidRPr="0032416C">
        <w:rPr>
          <w:sz w:val="22"/>
          <w:szCs w:val="22"/>
        </w:rPr>
        <w:t xml:space="preserve"> shall have sole discretion in determining whether or not the proposed substitutions in Partner/Teaming Arrangements are comparable to the Partner/Teaming Arrangements identified in the </w:t>
      </w:r>
      <w:r w:rsidR="00AF7F76" w:rsidRPr="0032416C">
        <w:rPr>
          <w:sz w:val="22"/>
          <w:szCs w:val="22"/>
        </w:rPr>
        <w:t>L</w:t>
      </w:r>
      <w:r w:rsidR="00CB3584" w:rsidRPr="0032416C">
        <w:rPr>
          <w:sz w:val="22"/>
          <w:szCs w:val="22"/>
        </w:rPr>
        <w:t xml:space="preserve">etter of </w:t>
      </w:r>
      <w:r w:rsidR="00AF7F76" w:rsidRPr="0032416C">
        <w:rPr>
          <w:sz w:val="22"/>
          <w:szCs w:val="22"/>
        </w:rPr>
        <w:t>I</w:t>
      </w:r>
      <w:r w:rsidR="00CB3584" w:rsidRPr="0032416C">
        <w:rPr>
          <w:sz w:val="22"/>
          <w:szCs w:val="22"/>
        </w:rPr>
        <w:t xml:space="preserve">nterest and/or </w:t>
      </w:r>
      <w:r w:rsidR="00AF7F76" w:rsidRPr="0032416C">
        <w:rPr>
          <w:sz w:val="22"/>
          <w:szCs w:val="22"/>
        </w:rPr>
        <w:t>T</w:t>
      </w:r>
      <w:r w:rsidR="00CB3584" w:rsidRPr="0032416C">
        <w:rPr>
          <w:sz w:val="22"/>
          <w:szCs w:val="22"/>
        </w:rPr>
        <w:t xml:space="preserve">echnical </w:t>
      </w:r>
      <w:r w:rsidR="00AF7F76" w:rsidRPr="0032416C">
        <w:rPr>
          <w:sz w:val="22"/>
          <w:szCs w:val="22"/>
        </w:rPr>
        <w:t>P</w:t>
      </w:r>
      <w:r w:rsidR="00CB3584" w:rsidRPr="0032416C">
        <w:rPr>
          <w:sz w:val="22"/>
          <w:szCs w:val="22"/>
        </w:rPr>
        <w:t>roposal.</w:t>
      </w:r>
    </w:p>
    <w:p w14:paraId="422C554C" w14:textId="77777777" w:rsidR="00465981" w:rsidRPr="008A30EA" w:rsidRDefault="00465981">
      <w:pPr>
        <w:snapToGrid w:val="0"/>
        <w:jc w:val="both"/>
        <w:rPr>
          <w:sz w:val="22"/>
        </w:rPr>
      </w:pPr>
      <w:r w:rsidRPr="008A30EA">
        <w:rPr>
          <w:sz w:val="22"/>
        </w:rPr>
        <w:t> </w:t>
      </w:r>
    </w:p>
    <w:p w14:paraId="39D113F6" w14:textId="77777777" w:rsidR="00465981" w:rsidRPr="004A00C9" w:rsidRDefault="00465981" w:rsidP="004F141B">
      <w:pPr>
        <w:pStyle w:val="Heading2"/>
        <w:numPr>
          <w:ilvl w:val="0"/>
          <w:numId w:val="29"/>
        </w:numPr>
        <w:tabs>
          <w:tab w:val="clear" w:pos="8640"/>
        </w:tabs>
        <w:spacing w:line="240" w:lineRule="auto"/>
        <w:jc w:val="both"/>
        <w:rPr>
          <w:sz w:val="22"/>
        </w:rPr>
      </w:pPr>
      <w:bookmarkStart w:id="113" w:name="_Toc131497850"/>
      <w:bookmarkStart w:id="114" w:name="_Toc410890680"/>
      <w:bookmarkStart w:id="115" w:name="MeetingsandProgressReporting"/>
      <w:r w:rsidRPr="004A00C9">
        <w:rPr>
          <w:sz w:val="22"/>
        </w:rPr>
        <w:t>Meetings and Progress Reporting:</w:t>
      </w:r>
      <w:bookmarkEnd w:id="113"/>
      <w:bookmarkEnd w:id="114"/>
    </w:p>
    <w:bookmarkEnd w:id="115"/>
    <w:p w14:paraId="24F7858F" w14:textId="77777777" w:rsidR="00465981" w:rsidRPr="006B699F" w:rsidRDefault="00F63C91">
      <w:pPr>
        <w:pStyle w:val="Heading2"/>
        <w:tabs>
          <w:tab w:val="clear" w:pos="8640"/>
        </w:tabs>
        <w:spacing w:line="240" w:lineRule="auto"/>
        <w:ind w:left="720"/>
        <w:jc w:val="both"/>
        <w:rPr>
          <w:b w:val="0"/>
          <w:bCs w:val="0"/>
          <w:sz w:val="22"/>
        </w:rPr>
      </w:pPr>
      <w:r w:rsidRPr="006A6DD5">
        <w:rPr>
          <w:b w:val="0"/>
          <w:bCs w:val="0"/>
          <w:sz w:val="22"/>
        </w:rPr>
        <w:fldChar w:fldCharType="begin"/>
      </w:r>
      <w:r w:rsidR="00465981" w:rsidRPr="006B699F">
        <w:rPr>
          <w:b w:val="0"/>
          <w:bCs w:val="0"/>
          <w:sz w:val="22"/>
        </w:rPr>
        <w:instrText xml:space="preserve"> tc \l2 "</w:instrText>
      </w:r>
      <w:r w:rsidR="00465981" w:rsidRPr="006B699F">
        <w:rPr>
          <w:b w:val="0"/>
          <w:bCs w:val="0"/>
          <w:sz w:val="22"/>
        </w:rPr>
        <w:tab/>
      </w:r>
      <w:bookmarkStart w:id="116" w:name="_Toc24164812"/>
      <w:r w:rsidR="00465981" w:rsidRPr="006B699F">
        <w:rPr>
          <w:b w:val="0"/>
          <w:bCs w:val="0"/>
          <w:sz w:val="22"/>
        </w:rPr>
        <w:instrText>Meetings and Progress Reporting</w:instrText>
      </w:r>
      <w:bookmarkEnd w:id="116"/>
      <w:r w:rsidR="00465981" w:rsidRPr="006B699F">
        <w:rPr>
          <w:b w:val="0"/>
          <w:bCs w:val="0"/>
          <w:sz w:val="22"/>
        </w:rPr>
        <w:instrText xml:space="preserve">" </w:instrText>
      </w:r>
      <w:r w:rsidRPr="006A6DD5">
        <w:rPr>
          <w:b w:val="0"/>
          <w:bCs w:val="0"/>
          <w:sz w:val="22"/>
        </w:rPr>
        <w:fldChar w:fldCharType="end"/>
      </w:r>
    </w:p>
    <w:p w14:paraId="46CB7379" w14:textId="77777777" w:rsidR="00465981" w:rsidRPr="006B699F" w:rsidRDefault="00465981" w:rsidP="00956A34">
      <w:pPr>
        <w:snapToGrid w:val="0"/>
        <w:jc w:val="both"/>
        <w:rPr>
          <w:sz w:val="22"/>
          <w:szCs w:val="20"/>
        </w:rPr>
      </w:pPr>
      <w:r w:rsidRPr="006B699F">
        <w:rPr>
          <w:sz w:val="22"/>
        </w:rPr>
        <w:t xml:space="preserve">The </w:t>
      </w:r>
      <w:r w:rsidR="00C10FB7" w:rsidRPr="006B699F">
        <w:rPr>
          <w:sz w:val="22"/>
        </w:rPr>
        <w:t>Design-Build</w:t>
      </w:r>
      <w:r w:rsidRPr="006B699F">
        <w:rPr>
          <w:sz w:val="22"/>
        </w:rPr>
        <w:t xml:space="preserve"> Firm shall anticipate periodic meetings with </w:t>
      </w:r>
      <w:r w:rsidR="003C7690" w:rsidRPr="006B699F">
        <w:rPr>
          <w:b/>
          <w:sz w:val="22"/>
        </w:rPr>
        <w:t>Local Agency</w:t>
      </w:r>
      <w:r w:rsidRPr="006B699F">
        <w:rPr>
          <w:sz w:val="22"/>
        </w:rPr>
        <w:t xml:space="preserve"> personnel and other agencies as required for resolution of design and/or construction issues.  These meetings may include:</w:t>
      </w:r>
    </w:p>
    <w:p w14:paraId="0619CF76" w14:textId="77777777" w:rsidR="00465981" w:rsidRPr="006B699F" w:rsidRDefault="00465981">
      <w:pPr>
        <w:snapToGrid w:val="0"/>
        <w:ind w:left="720"/>
        <w:jc w:val="both"/>
        <w:rPr>
          <w:sz w:val="22"/>
          <w:szCs w:val="20"/>
        </w:rPr>
      </w:pPr>
    </w:p>
    <w:p w14:paraId="2738A7ED" w14:textId="77777777" w:rsidR="00465981" w:rsidRPr="0032416C" w:rsidRDefault="00CB3584" w:rsidP="00C7202C">
      <w:pPr>
        <w:numPr>
          <w:ilvl w:val="0"/>
          <w:numId w:val="3"/>
        </w:numPr>
        <w:snapToGrid w:val="0"/>
        <w:ind w:left="1800"/>
        <w:jc w:val="both"/>
        <w:rPr>
          <w:sz w:val="22"/>
          <w:szCs w:val="20"/>
        </w:rPr>
      </w:pPr>
      <w:r w:rsidRPr="0032416C">
        <w:rPr>
          <w:b/>
          <w:sz w:val="22"/>
        </w:rPr>
        <w:t>Local Agency</w:t>
      </w:r>
      <w:r w:rsidRPr="0032416C">
        <w:rPr>
          <w:sz w:val="22"/>
        </w:rPr>
        <w:t xml:space="preserve"> Technical issue resolution</w:t>
      </w:r>
    </w:p>
    <w:p w14:paraId="438F0291" w14:textId="77777777" w:rsidR="00B427D9" w:rsidRPr="005744AB" w:rsidRDefault="00CB3584" w:rsidP="00B427D9">
      <w:pPr>
        <w:numPr>
          <w:ilvl w:val="0"/>
          <w:numId w:val="3"/>
        </w:numPr>
        <w:snapToGrid w:val="0"/>
        <w:ind w:left="1800"/>
        <w:jc w:val="both"/>
        <w:rPr>
          <w:sz w:val="22"/>
          <w:szCs w:val="20"/>
        </w:rPr>
      </w:pPr>
      <w:r w:rsidRPr="005744AB">
        <w:rPr>
          <w:sz w:val="22"/>
        </w:rPr>
        <w:lastRenderedPageBreak/>
        <w:t>Local government agency coordination</w:t>
      </w:r>
    </w:p>
    <w:p w14:paraId="60625BDA" w14:textId="77777777" w:rsidR="00B427D9" w:rsidRPr="005744AB" w:rsidRDefault="00CB3584" w:rsidP="00B427D9">
      <w:pPr>
        <w:numPr>
          <w:ilvl w:val="0"/>
          <w:numId w:val="3"/>
        </w:numPr>
        <w:tabs>
          <w:tab w:val="clear" w:pos="720"/>
        </w:tabs>
        <w:snapToGrid w:val="0"/>
        <w:ind w:left="1800"/>
        <w:jc w:val="both"/>
        <w:rPr>
          <w:sz w:val="22"/>
          <w:szCs w:val="20"/>
        </w:rPr>
      </w:pPr>
      <w:r w:rsidRPr="005744AB">
        <w:rPr>
          <w:sz w:val="22"/>
        </w:rPr>
        <w:t>Maintenance of Traffic Workshop</w:t>
      </w:r>
    </w:p>
    <w:p w14:paraId="386A989B" w14:textId="77777777" w:rsidR="00B427D9" w:rsidRPr="005744AB" w:rsidRDefault="00CB3584" w:rsidP="00B427D9">
      <w:pPr>
        <w:numPr>
          <w:ilvl w:val="0"/>
          <w:numId w:val="3"/>
        </w:numPr>
        <w:tabs>
          <w:tab w:val="clear" w:pos="720"/>
        </w:tabs>
        <w:snapToGrid w:val="0"/>
        <w:ind w:left="1800"/>
        <w:jc w:val="both"/>
        <w:rPr>
          <w:sz w:val="22"/>
          <w:szCs w:val="20"/>
        </w:rPr>
      </w:pPr>
      <w:r w:rsidRPr="005744AB">
        <w:rPr>
          <w:sz w:val="22"/>
        </w:rPr>
        <w:t>Pavement Design Meeting</w:t>
      </w:r>
    </w:p>
    <w:p w14:paraId="6C6D470D" w14:textId="77777777" w:rsidR="00465981" w:rsidRPr="005744AB" w:rsidRDefault="00CB3584" w:rsidP="00C7202C">
      <w:pPr>
        <w:numPr>
          <w:ilvl w:val="0"/>
          <w:numId w:val="3"/>
        </w:numPr>
        <w:snapToGrid w:val="0"/>
        <w:ind w:left="1800"/>
        <w:jc w:val="both"/>
        <w:rPr>
          <w:sz w:val="22"/>
          <w:szCs w:val="20"/>
        </w:rPr>
      </w:pPr>
      <w:r w:rsidRPr="005744AB">
        <w:rPr>
          <w:sz w:val="22"/>
        </w:rPr>
        <w:t>Permit agency coordination</w:t>
      </w:r>
    </w:p>
    <w:p w14:paraId="374BA846" w14:textId="77777777" w:rsidR="00465981" w:rsidRPr="005744AB" w:rsidRDefault="00CB3584" w:rsidP="00C7202C">
      <w:pPr>
        <w:numPr>
          <w:ilvl w:val="0"/>
          <w:numId w:val="3"/>
        </w:numPr>
        <w:snapToGrid w:val="0"/>
        <w:ind w:left="1800"/>
        <w:jc w:val="both"/>
        <w:rPr>
          <w:sz w:val="22"/>
          <w:szCs w:val="20"/>
        </w:rPr>
      </w:pPr>
      <w:r w:rsidRPr="005744AB">
        <w:rPr>
          <w:sz w:val="22"/>
        </w:rPr>
        <w:t>Scoping Meetings</w:t>
      </w:r>
    </w:p>
    <w:p w14:paraId="6C83444B" w14:textId="77777777" w:rsidR="00465981" w:rsidRPr="005744AB" w:rsidRDefault="00465981">
      <w:pPr>
        <w:snapToGrid w:val="0"/>
        <w:jc w:val="both"/>
        <w:rPr>
          <w:sz w:val="22"/>
          <w:szCs w:val="20"/>
        </w:rPr>
      </w:pPr>
      <w:r w:rsidRPr="005744AB">
        <w:rPr>
          <w:sz w:val="22"/>
        </w:rPr>
        <w:t> </w:t>
      </w:r>
    </w:p>
    <w:p w14:paraId="02DFDA4D" w14:textId="5986DA75" w:rsidR="00E6664E" w:rsidRPr="005744AB" w:rsidRDefault="00E6664E" w:rsidP="00956A34">
      <w:pPr>
        <w:snapToGrid w:val="0"/>
        <w:jc w:val="both"/>
        <w:rPr>
          <w:sz w:val="22"/>
        </w:rPr>
      </w:pPr>
      <w:r w:rsidRPr="00C07C05">
        <w:rPr>
          <w:sz w:val="22"/>
        </w:rPr>
        <w:t xml:space="preserve">During design, the </w:t>
      </w:r>
      <w:r w:rsidR="00C10FB7" w:rsidRPr="00C07C05">
        <w:rPr>
          <w:sz w:val="22"/>
        </w:rPr>
        <w:t>Design-Build</w:t>
      </w:r>
      <w:r w:rsidRPr="00C07C05">
        <w:rPr>
          <w:sz w:val="22"/>
        </w:rPr>
        <w:t xml:space="preserve"> Firm shall meet with the </w:t>
      </w:r>
      <w:r w:rsidR="003C7690" w:rsidRPr="00C07C05">
        <w:rPr>
          <w:b/>
          <w:sz w:val="22"/>
        </w:rPr>
        <w:t>Local Agency</w:t>
      </w:r>
      <w:r w:rsidRPr="00C07C05">
        <w:rPr>
          <w:sz w:val="22"/>
        </w:rPr>
        <w:t xml:space="preserve"> </w:t>
      </w:r>
      <w:r w:rsidR="004678A6" w:rsidRPr="00C07C05">
        <w:rPr>
          <w:sz w:val="22"/>
        </w:rPr>
        <w:t>Project</w:t>
      </w:r>
      <w:r w:rsidRPr="00C07C05">
        <w:rPr>
          <w:sz w:val="22"/>
        </w:rPr>
        <w:t xml:space="preserve"> Manager on a monthly basis </w:t>
      </w:r>
      <w:r w:rsidR="00115F1A" w:rsidRPr="00C07C05">
        <w:rPr>
          <w:sz w:val="22"/>
        </w:rPr>
        <w:t xml:space="preserve">at a minimum </w:t>
      </w:r>
      <w:r w:rsidRPr="00C07C05">
        <w:rPr>
          <w:sz w:val="22"/>
        </w:rPr>
        <w:t>and provide a month look ahead of the activities to be completed during the upcoming month.</w:t>
      </w:r>
    </w:p>
    <w:p w14:paraId="60C6628F" w14:textId="77777777" w:rsidR="00E6664E" w:rsidRPr="005744AB" w:rsidRDefault="00E6664E" w:rsidP="00956A34">
      <w:pPr>
        <w:snapToGrid w:val="0"/>
        <w:jc w:val="both"/>
        <w:rPr>
          <w:sz w:val="22"/>
        </w:rPr>
      </w:pPr>
    </w:p>
    <w:p w14:paraId="35BFF6B2" w14:textId="77777777" w:rsidR="00465981" w:rsidRDefault="00465981" w:rsidP="00956A34">
      <w:pPr>
        <w:snapToGrid w:val="0"/>
        <w:jc w:val="both"/>
        <w:rPr>
          <w:sz w:val="22"/>
          <w:szCs w:val="20"/>
        </w:rPr>
      </w:pPr>
      <w:r w:rsidRPr="005744AB">
        <w:rPr>
          <w:sz w:val="22"/>
        </w:rPr>
        <w:t xml:space="preserve">During construction, the </w:t>
      </w:r>
      <w:r w:rsidR="00C10FB7" w:rsidRPr="005744AB">
        <w:rPr>
          <w:sz w:val="22"/>
        </w:rPr>
        <w:t>Design-Build</w:t>
      </w:r>
      <w:r w:rsidRPr="005744AB">
        <w:rPr>
          <w:sz w:val="22"/>
        </w:rPr>
        <w:t xml:space="preserve"> Firm shall meet with the </w:t>
      </w:r>
      <w:r w:rsidR="003C7690" w:rsidRPr="005744AB">
        <w:rPr>
          <w:b/>
          <w:sz w:val="22"/>
        </w:rPr>
        <w:t>Local Agency</w:t>
      </w:r>
      <w:r w:rsidRPr="005744AB">
        <w:rPr>
          <w:sz w:val="22"/>
        </w:rPr>
        <w:t xml:space="preserve"> </w:t>
      </w:r>
      <w:r w:rsidR="004678A6" w:rsidRPr="005744AB">
        <w:rPr>
          <w:sz w:val="22"/>
        </w:rPr>
        <w:t>Project</w:t>
      </w:r>
      <w:r w:rsidRPr="005744AB">
        <w:rPr>
          <w:sz w:val="22"/>
        </w:rPr>
        <w:t xml:space="preserve"> Manager on a weekly basis and provide a one-week look ahead for activities to be performed during the coming week.</w:t>
      </w:r>
    </w:p>
    <w:p w14:paraId="2067E6FA" w14:textId="77777777" w:rsidR="00465981" w:rsidRDefault="00465981">
      <w:pPr>
        <w:snapToGrid w:val="0"/>
        <w:ind w:left="720"/>
        <w:jc w:val="both"/>
        <w:rPr>
          <w:sz w:val="22"/>
          <w:szCs w:val="20"/>
        </w:rPr>
      </w:pPr>
      <w:r>
        <w:rPr>
          <w:sz w:val="22"/>
        </w:rPr>
        <w:t> </w:t>
      </w:r>
    </w:p>
    <w:p w14:paraId="4D14D644" w14:textId="77777777" w:rsidR="00465981" w:rsidRDefault="00465981" w:rsidP="00956A34">
      <w:pPr>
        <w:pStyle w:val="BodyTextIndent2"/>
        <w:ind w:left="0" w:firstLine="0"/>
        <w:rPr>
          <w:b/>
          <w:bCs/>
          <w:i/>
          <w:iCs/>
          <w:sz w:val="22"/>
        </w:rPr>
      </w:pPr>
      <w:r>
        <w:rPr>
          <w:sz w:val="22"/>
        </w:rPr>
        <w:t xml:space="preserve">The </w:t>
      </w:r>
      <w:r w:rsidR="00C10FB7">
        <w:rPr>
          <w:sz w:val="22"/>
        </w:rPr>
        <w:t>Design-Build</w:t>
      </w:r>
      <w:r>
        <w:rPr>
          <w:sz w:val="22"/>
        </w:rPr>
        <w:t xml:space="preserve"> Firm shall, on a monthly basis, provide written progress reports that describe the items of concern and the work performed on each task.  </w:t>
      </w:r>
    </w:p>
    <w:p w14:paraId="336CD98D" w14:textId="77777777" w:rsidR="00465981" w:rsidRDefault="00465981" w:rsidP="00DC110B">
      <w:pPr>
        <w:snapToGrid w:val="0"/>
        <w:jc w:val="both"/>
        <w:rPr>
          <w:i/>
          <w:iCs/>
          <w:sz w:val="22"/>
        </w:rPr>
      </w:pPr>
      <w:r>
        <w:rPr>
          <w:sz w:val="22"/>
        </w:rPr>
        <w:t> </w:t>
      </w:r>
      <w:r>
        <w:rPr>
          <w:i/>
          <w:iCs/>
          <w:sz w:val="22"/>
        </w:rPr>
        <w:tab/>
      </w:r>
      <w:r>
        <w:rPr>
          <w:i/>
          <w:iCs/>
          <w:sz w:val="22"/>
        </w:rPr>
        <w:tab/>
      </w:r>
    </w:p>
    <w:p w14:paraId="71E2D0CF" w14:textId="77777777" w:rsidR="00465981" w:rsidRDefault="00465981" w:rsidP="004F141B">
      <w:pPr>
        <w:pStyle w:val="Heading2"/>
        <w:numPr>
          <w:ilvl w:val="0"/>
          <w:numId w:val="29"/>
        </w:numPr>
        <w:tabs>
          <w:tab w:val="clear" w:pos="8640"/>
        </w:tabs>
        <w:spacing w:line="240" w:lineRule="auto"/>
        <w:jc w:val="both"/>
        <w:rPr>
          <w:sz w:val="22"/>
        </w:rPr>
      </w:pPr>
      <w:bookmarkStart w:id="117" w:name="PublicInvolvement"/>
      <w:bookmarkStart w:id="118" w:name="_Toc131497851"/>
      <w:bookmarkStart w:id="119" w:name="_Toc410890681"/>
      <w:r>
        <w:rPr>
          <w:sz w:val="22"/>
        </w:rPr>
        <w:t>Public Involvement</w:t>
      </w:r>
      <w:bookmarkEnd w:id="117"/>
      <w:r>
        <w:rPr>
          <w:sz w:val="22"/>
        </w:rPr>
        <w:t>:</w:t>
      </w:r>
      <w:bookmarkEnd w:id="118"/>
      <w:bookmarkEnd w:id="119"/>
    </w:p>
    <w:p w14:paraId="25718631" w14:textId="77777777" w:rsidR="00AA25F9" w:rsidRPr="00DC110B" w:rsidRDefault="00AA25F9" w:rsidP="00DC110B">
      <w:pPr>
        <w:pStyle w:val="Heading2"/>
        <w:tabs>
          <w:tab w:val="clear" w:pos="8640"/>
        </w:tabs>
        <w:spacing w:line="240" w:lineRule="auto"/>
        <w:jc w:val="both"/>
        <w:rPr>
          <w:i/>
          <w:sz w:val="22"/>
        </w:rPr>
      </w:pPr>
    </w:p>
    <w:p w14:paraId="0F35DC59" w14:textId="77777777" w:rsidR="00E31A4D" w:rsidRPr="00E31A4D" w:rsidRDefault="00E31A4D" w:rsidP="00E31A4D">
      <w:pPr>
        <w:pStyle w:val="BodyTextIndent"/>
        <w:tabs>
          <w:tab w:val="left" w:pos="1080"/>
        </w:tabs>
        <w:ind w:firstLine="0"/>
        <w:jc w:val="left"/>
        <w:rPr>
          <w:b/>
          <w:i/>
          <w:snapToGrid w:val="0"/>
          <w:sz w:val="22"/>
        </w:rPr>
      </w:pPr>
      <w:r w:rsidRPr="00E31A4D">
        <w:rPr>
          <w:b/>
          <w:i/>
          <w:snapToGrid w:val="0"/>
          <w:sz w:val="22"/>
          <w:highlight w:val="yellow"/>
          <w:u w:val="single"/>
        </w:rPr>
        <w:t>Note to developer of the RFP:</w:t>
      </w:r>
      <w:r w:rsidRPr="00E31A4D">
        <w:rPr>
          <w:b/>
          <w:i/>
          <w:snapToGrid w:val="0"/>
          <w:sz w:val="22"/>
          <w:highlight w:val="yellow"/>
        </w:rPr>
        <w:t xml:space="preserve">  </w:t>
      </w:r>
      <w:r w:rsidRPr="00E31A4D">
        <w:rPr>
          <w:b/>
          <w:i/>
          <w:snapToGrid w:val="0"/>
          <w:color w:val="FF0000"/>
          <w:sz w:val="22"/>
          <w:highlight w:val="yellow"/>
        </w:rPr>
        <w:t>The Local Agency shall insert appropriate language in this section.</w:t>
      </w:r>
    </w:p>
    <w:p w14:paraId="2052EDF1" w14:textId="77777777" w:rsidR="00E31A4D" w:rsidRDefault="00E31A4D" w:rsidP="00E31A4D">
      <w:pPr>
        <w:pStyle w:val="BodyTextIndent"/>
        <w:tabs>
          <w:tab w:val="left" w:pos="1080"/>
        </w:tabs>
        <w:ind w:firstLine="0"/>
        <w:jc w:val="left"/>
        <w:rPr>
          <w:snapToGrid w:val="0"/>
          <w:sz w:val="22"/>
        </w:rPr>
      </w:pPr>
    </w:p>
    <w:p w14:paraId="287F0574" w14:textId="77777777" w:rsidR="00465981" w:rsidRDefault="00465981" w:rsidP="004F141B">
      <w:pPr>
        <w:pStyle w:val="Heading2"/>
        <w:numPr>
          <w:ilvl w:val="0"/>
          <w:numId w:val="29"/>
        </w:numPr>
        <w:tabs>
          <w:tab w:val="clear" w:pos="8640"/>
        </w:tabs>
        <w:spacing w:line="240" w:lineRule="auto"/>
        <w:jc w:val="both"/>
        <w:rPr>
          <w:sz w:val="22"/>
        </w:rPr>
      </w:pPr>
      <w:bookmarkStart w:id="120" w:name="_Toc131497852"/>
      <w:bookmarkStart w:id="121" w:name="_Toc410890682"/>
      <w:bookmarkStart w:id="122" w:name="QualityManagementPlanQMP"/>
      <w:r>
        <w:rPr>
          <w:sz w:val="22"/>
        </w:rPr>
        <w:t>Quality Management Plan (QMP):</w:t>
      </w:r>
      <w:bookmarkEnd w:id="120"/>
      <w:bookmarkEnd w:id="121"/>
      <w:r>
        <w:rPr>
          <w:sz w:val="22"/>
        </w:rPr>
        <w:t xml:space="preserve"> </w:t>
      </w:r>
    </w:p>
    <w:bookmarkEnd w:id="122"/>
    <w:p w14:paraId="2C00F0E2" w14:textId="77777777" w:rsidR="00694150" w:rsidRDefault="00694150">
      <w:pPr>
        <w:pStyle w:val="Heading2"/>
        <w:tabs>
          <w:tab w:val="clear" w:pos="8640"/>
        </w:tabs>
        <w:spacing w:line="240" w:lineRule="auto"/>
        <w:jc w:val="both"/>
        <w:rPr>
          <w:b w:val="0"/>
          <w:bCs w:val="0"/>
          <w:sz w:val="22"/>
        </w:rPr>
      </w:pPr>
    </w:p>
    <w:p w14:paraId="3B25DB5A" w14:textId="77777777" w:rsidR="00EA1FD9" w:rsidRPr="00DC110B" w:rsidRDefault="00687436" w:rsidP="00DC110B">
      <w:pPr>
        <w:rPr>
          <w:b/>
          <w:i/>
          <w:color w:val="FF0000"/>
          <w:sz w:val="22"/>
        </w:rPr>
      </w:pPr>
      <w:r w:rsidRPr="00391AA4">
        <w:rPr>
          <w:sz w:val="22"/>
          <w:highlight w:val="yellow"/>
        </w:rPr>
        <w:t xml:space="preserve"> </w:t>
      </w:r>
      <w:r w:rsidR="00E50DDC" w:rsidRPr="00DC110B">
        <w:rPr>
          <w:b/>
          <w:i/>
          <w:sz w:val="22"/>
          <w:highlight w:val="yellow"/>
          <w:u w:val="single"/>
        </w:rPr>
        <w:t xml:space="preserve">Note to developer of the RFP: </w:t>
      </w:r>
      <w:r w:rsidR="00EA1FD9" w:rsidRPr="00DC110B">
        <w:rPr>
          <w:b/>
          <w:i/>
          <w:sz w:val="22"/>
          <w:highlight w:val="yellow"/>
        </w:rPr>
        <w:t xml:space="preserve"> </w:t>
      </w:r>
      <w:r w:rsidR="00E50DDC" w:rsidRPr="00DC110B">
        <w:rPr>
          <w:b/>
          <w:i/>
          <w:color w:val="FF0000"/>
          <w:sz w:val="22"/>
          <w:highlight w:val="yellow"/>
        </w:rPr>
        <w:t xml:space="preserve">The Local Agency </w:t>
      </w:r>
      <w:r w:rsidR="00DC110B" w:rsidRPr="00DC110B">
        <w:rPr>
          <w:b/>
          <w:i/>
          <w:color w:val="FF0000"/>
          <w:sz w:val="22"/>
          <w:highlight w:val="yellow"/>
        </w:rPr>
        <w:t>shall</w:t>
      </w:r>
      <w:r w:rsidR="00E50DDC" w:rsidRPr="00DC110B">
        <w:rPr>
          <w:b/>
          <w:i/>
          <w:color w:val="FF0000"/>
          <w:sz w:val="22"/>
          <w:highlight w:val="yellow"/>
        </w:rPr>
        <w:t xml:space="preserve"> insert appropriate language in th</w:t>
      </w:r>
      <w:r w:rsidR="00A673DD" w:rsidRPr="00DC110B">
        <w:rPr>
          <w:b/>
          <w:i/>
          <w:color w:val="FF0000"/>
          <w:sz w:val="22"/>
          <w:highlight w:val="yellow"/>
        </w:rPr>
        <w:t>i</w:t>
      </w:r>
      <w:r w:rsidR="00E50DDC" w:rsidRPr="00DC110B">
        <w:rPr>
          <w:b/>
          <w:i/>
          <w:color w:val="FF0000"/>
          <w:sz w:val="22"/>
          <w:highlight w:val="yellow"/>
        </w:rPr>
        <w:t>s section.</w:t>
      </w:r>
    </w:p>
    <w:p w14:paraId="365CEFF3" w14:textId="77777777" w:rsidR="00E31A4D" w:rsidRDefault="00E31A4D" w:rsidP="00E31A4D">
      <w:pPr>
        <w:pStyle w:val="ListParagraph"/>
        <w:snapToGrid w:val="0"/>
        <w:ind w:left="1440"/>
        <w:jc w:val="both"/>
        <w:rPr>
          <w:b/>
          <w:bCs/>
          <w:sz w:val="22"/>
        </w:rPr>
      </w:pPr>
    </w:p>
    <w:p w14:paraId="266E1878" w14:textId="77777777" w:rsidR="00AA25F9" w:rsidRPr="0064340F" w:rsidRDefault="00F63C91" w:rsidP="00AA25F9">
      <w:pPr>
        <w:pStyle w:val="ListParagraph"/>
        <w:numPr>
          <w:ilvl w:val="0"/>
          <w:numId w:val="35"/>
        </w:numPr>
        <w:snapToGrid w:val="0"/>
        <w:jc w:val="both"/>
        <w:rPr>
          <w:b/>
          <w:bCs/>
          <w:sz w:val="22"/>
        </w:rPr>
      </w:pPr>
      <w:r w:rsidRPr="000C3078">
        <w:rPr>
          <w:b/>
          <w:bCs/>
          <w:sz w:val="22"/>
          <w:szCs w:val="22"/>
        </w:rPr>
        <w:fldChar w:fldCharType="begin"/>
      </w:r>
      <w:r w:rsidR="00AA25F9" w:rsidRPr="000C3078">
        <w:rPr>
          <w:sz w:val="22"/>
          <w:szCs w:val="22"/>
        </w:rPr>
        <w:instrText xml:space="preserve"> tc \l2 "</w:instrText>
      </w:r>
      <w:r w:rsidR="00AA25F9" w:rsidRPr="000C3078">
        <w:rPr>
          <w:sz w:val="22"/>
          <w:szCs w:val="22"/>
        </w:rPr>
        <w:tab/>
        <w:instrText xml:space="preserve">Quality Management Plan" </w:instrText>
      </w:r>
      <w:r w:rsidRPr="000C3078">
        <w:rPr>
          <w:b/>
          <w:bCs/>
          <w:sz w:val="22"/>
          <w:szCs w:val="22"/>
        </w:rPr>
        <w:fldChar w:fldCharType="end"/>
      </w:r>
      <w:r w:rsidRPr="0064340F">
        <w:rPr>
          <w:b/>
          <w:bCs/>
          <w:sz w:val="22"/>
        </w:rPr>
        <w:fldChar w:fldCharType="begin"/>
      </w:r>
      <w:r w:rsidR="00AA25F9" w:rsidRPr="0064340F">
        <w:rPr>
          <w:b/>
          <w:bCs/>
          <w:sz w:val="22"/>
        </w:rPr>
        <w:instrText xml:space="preserve"> tc \l2 "</w:instrText>
      </w:r>
      <w:r w:rsidR="00AA25F9" w:rsidRPr="0064340F">
        <w:rPr>
          <w:b/>
          <w:bCs/>
          <w:sz w:val="22"/>
        </w:rPr>
        <w:tab/>
        <w:instrText xml:space="preserve">Quality Management Plan" </w:instrText>
      </w:r>
      <w:r w:rsidRPr="0064340F">
        <w:rPr>
          <w:b/>
          <w:bCs/>
          <w:sz w:val="22"/>
        </w:rPr>
        <w:fldChar w:fldCharType="end"/>
      </w:r>
      <w:r w:rsidR="00AA25F9" w:rsidRPr="0064340F">
        <w:rPr>
          <w:b/>
          <w:bCs/>
          <w:sz w:val="22"/>
        </w:rPr>
        <w:t>Design:</w:t>
      </w:r>
    </w:p>
    <w:p w14:paraId="68AD693E" w14:textId="77777777" w:rsidR="00465981" w:rsidRDefault="00465981">
      <w:pPr>
        <w:rPr>
          <w:sz w:val="22"/>
        </w:rPr>
      </w:pPr>
    </w:p>
    <w:p w14:paraId="5FAB4B75" w14:textId="77777777" w:rsidR="00A673DD" w:rsidRPr="00DC110B" w:rsidRDefault="00465981" w:rsidP="00A673DD">
      <w:pPr>
        <w:snapToGrid w:val="0"/>
        <w:jc w:val="both"/>
        <w:rPr>
          <w:b/>
          <w:i/>
          <w:color w:val="FF0000"/>
          <w:sz w:val="22"/>
          <w:szCs w:val="22"/>
        </w:rPr>
      </w:pPr>
      <w:r>
        <w:rPr>
          <w:sz w:val="22"/>
        </w:rPr>
        <w:t> </w:t>
      </w:r>
      <w:r w:rsidR="00A673DD" w:rsidRPr="00DC110B">
        <w:rPr>
          <w:b/>
          <w:i/>
          <w:sz w:val="22"/>
          <w:highlight w:val="yellow"/>
          <w:u w:val="single"/>
        </w:rPr>
        <w:t xml:space="preserve">Note to developer of the RFP: </w:t>
      </w:r>
      <w:r w:rsidR="00A673DD" w:rsidRPr="00DC110B">
        <w:rPr>
          <w:b/>
          <w:i/>
          <w:sz w:val="22"/>
          <w:highlight w:val="yellow"/>
        </w:rPr>
        <w:t xml:space="preserve"> </w:t>
      </w:r>
      <w:r w:rsidR="00A673DD" w:rsidRPr="00DC110B">
        <w:rPr>
          <w:b/>
          <w:i/>
          <w:color w:val="FF0000"/>
          <w:sz w:val="22"/>
          <w:szCs w:val="22"/>
          <w:highlight w:val="yellow"/>
        </w:rPr>
        <w:t xml:space="preserve">The Local Agency </w:t>
      </w:r>
      <w:r w:rsidR="00DC110B">
        <w:rPr>
          <w:b/>
          <w:i/>
          <w:color w:val="FF0000"/>
          <w:sz w:val="22"/>
          <w:szCs w:val="22"/>
          <w:highlight w:val="yellow"/>
        </w:rPr>
        <w:t>shall</w:t>
      </w:r>
      <w:r w:rsidR="00A673DD" w:rsidRPr="00DC110B">
        <w:rPr>
          <w:b/>
          <w:i/>
          <w:color w:val="FF0000"/>
          <w:sz w:val="22"/>
          <w:szCs w:val="22"/>
          <w:highlight w:val="yellow"/>
        </w:rPr>
        <w:t xml:space="preserve"> insert appropriate language in this section.</w:t>
      </w:r>
      <w:r w:rsidR="00E50DDC" w:rsidRPr="00DC110B">
        <w:rPr>
          <w:b/>
          <w:i/>
          <w:color w:val="FF0000"/>
          <w:sz w:val="22"/>
          <w:szCs w:val="22"/>
          <w:highlight w:val="yellow"/>
        </w:rPr>
        <w:t xml:space="preserve">  The Local Agency is encouraged to use Department standards to meet </w:t>
      </w:r>
      <w:r w:rsidR="00A673DD" w:rsidRPr="00DC110B">
        <w:rPr>
          <w:b/>
          <w:i/>
          <w:color w:val="FF0000"/>
          <w:sz w:val="22"/>
          <w:szCs w:val="22"/>
          <w:highlight w:val="yellow"/>
        </w:rPr>
        <w:t xml:space="preserve">all </w:t>
      </w:r>
      <w:r w:rsidR="00E50DDC" w:rsidRPr="00DC110B">
        <w:rPr>
          <w:b/>
          <w:i/>
          <w:color w:val="FF0000"/>
          <w:sz w:val="22"/>
          <w:szCs w:val="22"/>
          <w:highlight w:val="yellow"/>
        </w:rPr>
        <w:t>applicable Federal regulations.</w:t>
      </w:r>
      <w:r w:rsidR="00E50DDC" w:rsidRPr="00DC110B">
        <w:rPr>
          <w:b/>
          <w:i/>
          <w:color w:val="FF0000"/>
          <w:sz w:val="22"/>
          <w:szCs w:val="22"/>
        </w:rPr>
        <w:t xml:space="preserve"> </w:t>
      </w:r>
    </w:p>
    <w:p w14:paraId="497AC2D6" w14:textId="77777777" w:rsidR="00465981" w:rsidRDefault="00465981" w:rsidP="00B960B0">
      <w:pPr>
        <w:numPr>
          <w:ilvl w:val="0"/>
          <w:numId w:val="35"/>
        </w:numPr>
        <w:snapToGrid w:val="0"/>
        <w:jc w:val="both"/>
        <w:rPr>
          <w:b/>
          <w:bCs/>
          <w:sz w:val="22"/>
        </w:rPr>
      </w:pPr>
      <w:r>
        <w:rPr>
          <w:b/>
          <w:bCs/>
          <w:sz w:val="22"/>
        </w:rPr>
        <w:t>Construction:</w:t>
      </w:r>
    </w:p>
    <w:p w14:paraId="059164D6" w14:textId="77777777" w:rsidR="00465981" w:rsidRDefault="00465981">
      <w:pPr>
        <w:snapToGrid w:val="0"/>
        <w:jc w:val="both"/>
        <w:rPr>
          <w:sz w:val="22"/>
        </w:rPr>
      </w:pPr>
    </w:p>
    <w:p w14:paraId="35D61818" w14:textId="77777777" w:rsidR="00FC3EBB" w:rsidRPr="00DC110B" w:rsidRDefault="00FC3EBB" w:rsidP="00FC3EBB">
      <w:pPr>
        <w:snapToGrid w:val="0"/>
        <w:jc w:val="both"/>
        <w:rPr>
          <w:b/>
          <w:i/>
          <w:color w:val="FF0000"/>
          <w:sz w:val="22"/>
          <w:szCs w:val="22"/>
        </w:rPr>
      </w:pPr>
      <w:r w:rsidRPr="00DC110B">
        <w:rPr>
          <w:b/>
          <w:i/>
          <w:sz w:val="22"/>
          <w:highlight w:val="yellow"/>
          <w:u w:val="single"/>
        </w:rPr>
        <w:t xml:space="preserve">Note to developer of the RFP: </w:t>
      </w:r>
      <w:r w:rsidRPr="00DC110B">
        <w:rPr>
          <w:b/>
          <w:i/>
          <w:sz w:val="22"/>
          <w:highlight w:val="yellow"/>
        </w:rPr>
        <w:t xml:space="preserve"> </w:t>
      </w:r>
      <w:r w:rsidRPr="00DC110B">
        <w:rPr>
          <w:b/>
          <w:i/>
          <w:color w:val="FF0000"/>
          <w:sz w:val="22"/>
          <w:szCs w:val="22"/>
          <w:highlight w:val="yellow"/>
        </w:rPr>
        <w:t xml:space="preserve">The Local Agency </w:t>
      </w:r>
      <w:r w:rsidR="00DC110B" w:rsidRPr="00DC110B">
        <w:rPr>
          <w:b/>
          <w:i/>
          <w:color w:val="FF0000"/>
          <w:sz w:val="22"/>
          <w:szCs w:val="22"/>
          <w:highlight w:val="yellow"/>
        </w:rPr>
        <w:t>shall</w:t>
      </w:r>
      <w:r w:rsidRPr="00DC110B">
        <w:rPr>
          <w:b/>
          <w:i/>
          <w:color w:val="FF0000"/>
          <w:sz w:val="22"/>
          <w:szCs w:val="22"/>
          <w:highlight w:val="yellow"/>
        </w:rPr>
        <w:t xml:space="preserve"> insert appropriate language in this section.  The Local Agency is encouraged to use Department standards to meet all applicable Federal regulations.</w:t>
      </w:r>
      <w:r w:rsidRPr="00DC110B">
        <w:rPr>
          <w:b/>
          <w:i/>
          <w:color w:val="FF0000"/>
          <w:sz w:val="22"/>
          <w:szCs w:val="22"/>
        </w:rPr>
        <w:t xml:space="preserve"> </w:t>
      </w:r>
    </w:p>
    <w:p w14:paraId="71672CF4" w14:textId="77777777" w:rsidR="00465981" w:rsidRDefault="00F63C91">
      <w:pPr>
        <w:pStyle w:val="Heading2"/>
        <w:tabs>
          <w:tab w:val="clear" w:pos="8640"/>
        </w:tabs>
        <w:spacing w:line="240" w:lineRule="auto"/>
        <w:ind w:left="720"/>
        <w:jc w:val="both"/>
        <w:rPr>
          <w:b w:val="0"/>
          <w:bCs w:val="0"/>
          <w:sz w:val="22"/>
        </w:rPr>
      </w:pPr>
      <w:r>
        <w:rPr>
          <w:b w:val="0"/>
          <w:bCs w:val="0"/>
          <w:sz w:val="22"/>
        </w:rPr>
        <w:fldChar w:fldCharType="begin"/>
      </w:r>
      <w:r w:rsidR="00465981">
        <w:rPr>
          <w:b w:val="0"/>
          <w:bCs w:val="0"/>
          <w:sz w:val="22"/>
        </w:rPr>
        <w:instrText xml:space="preserve"> tc \l2 "</w:instrText>
      </w:r>
      <w:r w:rsidR="00465981">
        <w:rPr>
          <w:b w:val="0"/>
          <w:bCs w:val="0"/>
          <w:sz w:val="22"/>
        </w:rPr>
        <w:tab/>
        <w:instrText xml:space="preserve">Liaison Office" </w:instrText>
      </w:r>
      <w:r>
        <w:rPr>
          <w:b w:val="0"/>
          <w:bCs w:val="0"/>
          <w:sz w:val="22"/>
        </w:rPr>
        <w:fldChar w:fldCharType="end"/>
      </w:r>
    </w:p>
    <w:p w14:paraId="1E347D7C" w14:textId="77777777" w:rsidR="00986D91" w:rsidRDefault="00465981" w:rsidP="004F141B">
      <w:pPr>
        <w:pStyle w:val="Heading2"/>
        <w:numPr>
          <w:ilvl w:val="0"/>
          <w:numId w:val="29"/>
        </w:numPr>
        <w:tabs>
          <w:tab w:val="clear" w:pos="8640"/>
        </w:tabs>
        <w:spacing w:line="240" w:lineRule="auto"/>
        <w:jc w:val="both"/>
        <w:rPr>
          <w:sz w:val="22"/>
        </w:rPr>
      </w:pPr>
      <w:bookmarkStart w:id="123" w:name="LiaisonOffice"/>
      <w:bookmarkStart w:id="124" w:name="_Toc131497853"/>
      <w:bookmarkStart w:id="125" w:name="_Toc410890683"/>
      <w:r>
        <w:rPr>
          <w:sz w:val="22"/>
        </w:rPr>
        <w:t>Liaison Office</w:t>
      </w:r>
      <w:bookmarkEnd w:id="123"/>
      <w:r>
        <w:rPr>
          <w:sz w:val="22"/>
        </w:rPr>
        <w:t>:</w:t>
      </w:r>
      <w:bookmarkEnd w:id="124"/>
      <w:bookmarkEnd w:id="125"/>
    </w:p>
    <w:p w14:paraId="5EBEC6CD" w14:textId="77777777" w:rsidR="00986D91" w:rsidRPr="00986D91" w:rsidRDefault="00986D91" w:rsidP="00986D91"/>
    <w:p w14:paraId="57DD8E9F" w14:textId="77777777" w:rsidR="00986D91" w:rsidRPr="00F6487F" w:rsidRDefault="00986D91" w:rsidP="00986D91">
      <w:pPr>
        <w:rPr>
          <w:sz w:val="22"/>
        </w:rPr>
      </w:pPr>
      <w:r>
        <w:rPr>
          <w:sz w:val="22"/>
        </w:rPr>
        <w:t xml:space="preserve">The </w:t>
      </w:r>
      <w:r w:rsidR="00EB46D3" w:rsidRPr="00EB46D3">
        <w:rPr>
          <w:b/>
          <w:snapToGrid w:val="0"/>
          <w:sz w:val="22"/>
        </w:rPr>
        <w:t>Local Agency</w:t>
      </w:r>
      <w:r>
        <w:rPr>
          <w:sz w:val="22"/>
        </w:rPr>
        <w:t xml:space="preserve"> and the </w:t>
      </w:r>
      <w:r w:rsidR="00C10FB7">
        <w:rPr>
          <w:sz w:val="22"/>
        </w:rPr>
        <w:t>Design-Build</w:t>
      </w:r>
      <w:r>
        <w:rPr>
          <w:sz w:val="22"/>
        </w:rPr>
        <w:t xml:space="preserve"> Firm will designate a Liaison Office and a </w:t>
      </w:r>
      <w:r w:rsidR="004678A6">
        <w:rPr>
          <w:sz w:val="22"/>
        </w:rPr>
        <w:t>Project</w:t>
      </w:r>
      <w:r>
        <w:rPr>
          <w:sz w:val="22"/>
        </w:rPr>
        <w:t xml:space="preserve"> Manager who shall be the representative </w:t>
      </w:r>
      <w:r w:rsidRPr="00F6487F">
        <w:rPr>
          <w:sz w:val="22"/>
        </w:rPr>
        <w:t xml:space="preserve">of their respective organizations for the </w:t>
      </w:r>
      <w:r w:rsidR="004678A6">
        <w:rPr>
          <w:sz w:val="22"/>
        </w:rPr>
        <w:t>Project</w:t>
      </w:r>
      <w:r w:rsidRPr="00F6487F">
        <w:rPr>
          <w:sz w:val="22"/>
        </w:rPr>
        <w:t>.</w:t>
      </w:r>
    </w:p>
    <w:p w14:paraId="69B55608" w14:textId="77777777" w:rsidR="00986D91" w:rsidRPr="00F6487F" w:rsidRDefault="00986D91" w:rsidP="00986D91"/>
    <w:p w14:paraId="6CB25CCD" w14:textId="77777777" w:rsidR="00465981" w:rsidRPr="00F6487F" w:rsidRDefault="00986D91" w:rsidP="004F141B">
      <w:pPr>
        <w:pStyle w:val="Heading2"/>
        <w:numPr>
          <w:ilvl w:val="0"/>
          <w:numId w:val="29"/>
        </w:numPr>
        <w:tabs>
          <w:tab w:val="clear" w:pos="8640"/>
        </w:tabs>
        <w:spacing w:line="240" w:lineRule="auto"/>
        <w:jc w:val="both"/>
        <w:rPr>
          <w:sz w:val="22"/>
        </w:rPr>
      </w:pPr>
      <w:bookmarkStart w:id="126" w:name="EngineersFieldOffice"/>
      <w:bookmarkStart w:id="127" w:name="_Toc410890684"/>
      <w:r w:rsidRPr="00F6487F">
        <w:rPr>
          <w:sz w:val="22"/>
        </w:rPr>
        <w:t>Engineers Field Office</w:t>
      </w:r>
      <w:bookmarkEnd w:id="126"/>
      <w:r w:rsidRPr="00F6487F">
        <w:rPr>
          <w:sz w:val="22"/>
        </w:rPr>
        <w:t>:</w:t>
      </w:r>
      <w:bookmarkEnd w:id="127"/>
      <w:r w:rsidR="00465981" w:rsidRPr="00F6487F">
        <w:rPr>
          <w:sz w:val="22"/>
        </w:rPr>
        <w:t xml:space="preserve"> </w:t>
      </w:r>
    </w:p>
    <w:p w14:paraId="119F13E5" w14:textId="77777777" w:rsidR="00465981" w:rsidRPr="00F6487F" w:rsidRDefault="00F63C91">
      <w:pPr>
        <w:pStyle w:val="Heading2"/>
        <w:tabs>
          <w:tab w:val="clear" w:pos="8640"/>
        </w:tabs>
        <w:spacing w:line="240" w:lineRule="auto"/>
        <w:ind w:left="720"/>
        <w:jc w:val="both"/>
        <w:rPr>
          <w:b w:val="0"/>
          <w:bCs w:val="0"/>
          <w:sz w:val="22"/>
        </w:rPr>
      </w:pPr>
      <w:r w:rsidRPr="00F6487F">
        <w:rPr>
          <w:b w:val="0"/>
          <w:bCs w:val="0"/>
          <w:sz w:val="22"/>
        </w:rPr>
        <w:fldChar w:fldCharType="begin"/>
      </w:r>
      <w:r w:rsidR="00465981" w:rsidRPr="00F6487F">
        <w:rPr>
          <w:b w:val="0"/>
          <w:bCs w:val="0"/>
          <w:sz w:val="22"/>
        </w:rPr>
        <w:instrText xml:space="preserve"> tc \l2 "</w:instrText>
      </w:r>
      <w:r w:rsidR="00465981" w:rsidRPr="00F6487F">
        <w:rPr>
          <w:b w:val="0"/>
          <w:bCs w:val="0"/>
          <w:sz w:val="22"/>
        </w:rPr>
        <w:tab/>
      </w:r>
      <w:bookmarkStart w:id="128" w:name="_Toc24164815"/>
      <w:r w:rsidR="00465981" w:rsidRPr="00F6487F">
        <w:rPr>
          <w:b w:val="0"/>
          <w:bCs w:val="0"/>
          <w:sz w:val="22"/>
        </w:rPr>
        <w:instrText>Liaison Office</w:instrText>
      </w:r>
      <w:bookmarkEnd w:id="128"/>
      <w:r w:rsidR="00465981" w:rsidRPr="00F6487F">
        <w:rPr>
          <w:b w:val="0"/>
          <w:bCs w:val="0"/>
          <w:sz w:val="22"/>
        </w:rPr>
        <w:instrText xml:space="preserve">" </w:instrText>
      </w:r>
      <w:r w:rsidRPr="00F6487F">
        <w:rPr>
          <w:b w:val="0"/>
          <w:bCs w:val="0"/>
          <w:sz w:val="22"/>
        </w:rPr>
        <w:fldChar w:fldCharType="end"/>
      </w:r>
    </w:p>
    <w:p w14:paraId="1ECAEF91" w14:textId="45B64EDB" w:rsidR="00986D91" w:rsidRPr="000F4F08" w:rsidRDefault="00B17429" w:rsidP="00EB46D3">
      <w:pPr>
        <w:jc w:val="both"/>
        <w:rPr>
          <w:color w:val="000000" w:themeColor="text1"/>
          <w:sz w:val="22"/>
          <w:szCs w:val="22"/>
        </w:rPr>
      </w:pPr>
      <w:r w:rsidRPr="002703C4">
        <w:rPr>
          <w:color w:val="000000" w:themeColor="text1"/>
          <w:sz w:val="22"/>
          <w:szCs w:val="22"/>
        </w:rPr>
        <w:t xml:space="preserve">The </w:t>
      </w:r>
      <w:r w:rsidR="00C10FB7" w:rsidRPr="002703C4">
        <w:rPr>
          <w:color w:val="000000" w:themeColor="text1"/>
          <w:sz w:val="22"/>
          <w:szCs w:val="22"/>
        </w:rPr>
        <w:t>Design-Build</w:t>
      </w:r>
      <w:r w:rsidR="00986D91" w:rsidRPr="002703C4">
        <w:rPr>
          <w:color w:val="000000" w:themeColor="text1"/>
          <w:sz w:val="22"/>
          <w:szCs w:val="22"/>
        </w:rPr>
        <w:t xml:space="preserve"> Firm will provide an Engineers Field Office in accordance with </w:t>
      </w:r>
      <w:r w:rsidR="00EB46D3" w:rsidRPr="002703C4">
        <w:rPr>
          <w:color w:val="000000" w:themeColor="text1"/>
          <w:sz w:val="22"/>
          <w:szCs w:val="22"/>
        </w:rPr>
        <w:t>the applicable specifications.</w:t>
      </w:r>
    </w:p>
    <w:p w14:paraId="6A554A11" w14:textId="77777777" w:rsidR="00986D91" w:rsidRPr="000F4F08" w:rsidRDefault="00986D91" w:rsidP="00EB46D3">
      <w:pPr>
        <w:ind w:left="1080"/>
        <w:jc w:val="both"/>
        <w:rPr>
          <w:color w:val="0000FF"/>
          <w:sz w:val="22"/>
          <w:szCs w:val="22"/>
        </w:rPr>
      </w:pPr>
    </w:p>
    <w:p w14:paraId="65075773" w14:textId="3BF2FD05" w:rsidR="00BD10B2" w:rsidRDefault="00BD10B2" w:rsidP="00BD10B2">
      <w:pPr>
        <w:snapToGrid w:val="0"/>
        <w:jc w:val="both"/>
        <w:rPr>
          <w:color w:val="000000"/>
          <w:sz w:val="22"/>
          <w:szCs w:val="22"/>
        </w:rPr>
      </w:pPr>
      <w:r w:rsidRPr="0032416C">
        <w:rPr>
          <w:b/>
          <w:bCs/>
          <w:i/>
          <w:iCs/>
          <w:color w:val="000000"/>
          <w:sz w:val="22"/>
          <w:szCs w:val="22"/>
          <w:highlight w:val="yellow"/>
          <w:u w:val="single"/>
        </w:rPr>
        <w:t>Note to developer of the RFP:</w:t>
      </w:r>
      <w:r w:rsidRPr="0032416C">
        <w:rPr>
          <w:b/>
          <w:bCs/>
          <w:i/>
          <w:iCs/>
          <w:color w:val="000000"/>
          <w:sz w:val="22"/>
          <w:szCs w:val="22"/>
          <w:highlight w:val="yellow"/>
        </w:rPr>
        <w:t xml:space="preserve">  </w:t>
      </w:r>
      <w:r w:rsidRPr="0032416C">
        <w:rPr>
          <w:b/>
          <w:bCs/>
          <w:i/>
          <w:iCs/>
          <w:color w:val="FF0000"/>
          <w:sz w:val="22"/>
          <w:szCs w:val="22"/>
          <w:highlight w:val="yellow"/>
        </w:rPr>
        <w:t xml:space="preserve">Approval from the Director, Office of Construction shall be obtained prior to requiring the DB Firm to provide the Engineers Office as part of their Contract. The District Construction Engineer (DCE) shall be contacted and shall make the determination as to whether or not Engineers Field Office is to be used on this Project. The Engineers Field Office shall only be used on projects which will not be administered by a </w:t>
      </w:r>
      <w:proofErr w:type="gramStart"/>
      <w:r w:rsidRPr="0032416C">
        <w:rPr>
          <w:b/>
          <w:bCs/>
          <w:i/>
          <w:iCs/>
          <w:color w:val="FF0000"/>
          <w:sz w:val="22"/>
          <w:szCs w:val="22"/>
          <w:highlight w:val="yellow"/>
        </w:rPr>
        <w:t>Full Service</w:t>
      </w:r>
      <w:proofErr w:type="gramEnd"/>
      <w:r w:rsidRPr="0032416C">
        <w:rPr>
          <w:b/>
          <w:bCs/>
          <w:i/>
          <w:iCs/>
          <w:color w:val="FF0000"/>
          <w:sz w:val="22"/>
          <w:szCs w:val="22"/>
          <w:highlight w:val="yellow"/>
        </w:rPr>
        <w:t xml:space="preserve"> Consultant CEI Contract but will be administered by In-house FDOT personnel using the Hybrid Inspection Services Contract and the </w:t>
      </w:r>
      <w:r w:rsidRPr="00366ABC">
        <w:rPr>
          <w:b/>
          <w:bCs/>
          <w:i/>
          <w:iCs/>
          <w:color w:val="FF0000"/>
          <w:sz w:val="22"/>
          <w:szCs w:val="22"/>
          <w:highlight w:val="yellow"/>
        </w:rPr>
        <w:t xml:space="preserve">project </w:t>
      </w:r>
      <w:proofErr w:type="gramStart"/>
      <w:r w:rsidRPr="00366ABC">
        <w:rPr>
          <w:b/>
          <w:bCs/>
          <w:i/>
          <w:iCs/>
          <w:color w:val="FF0000"/>
          <w:sz w:val="22"/>
          <w:szCs w:val="22"/>
          <w:highlight w:val="yellow"/>
        </w:rPr>
        <w:t>is located in</w:t>
      </w:r>
      <w:proofErr w:type="gramEnd"/>
      <w:r w:rsidRPr="00366ABC">
        <w:rPr>
          <w:b/>
          <w:bCs/>
          <w:i/>
          <w:iCs/>
          <w:color w:val="FF0000"/>
          <w:sz w:val="22"/>
          <w:szCs w:val="22"/>
          <w:highlight w:val="yellow"/>
        </w:rPr>
        <w:t xml:space="preserve"> an area which is not within a reasonable distance to an FDOT Resident </w:t>
      </w:r>
      <w:r w:rsidRPr="00366ABC">
        <w:rPr>
          <w:b/>
          <w:bCs/>
          <w:i/>
          <w:iCs/>
          <w:color w:val="FF0000"/>
          <w:sz w:val="22"/>
          <w:szCs w:val="22"/>
          <w:highlight w:val="yellow"/>
        </w:rPr>
        <w:lastRenderedPageBreak/>
        <w:t xml:space="preserve">Office/Operations Center.  </w:t>
      </w:r>
      <w:r w:rsidRPr="002703C4">
        <w:rPr>
          <w:b/>
          <w:bCs/>
          <w:i/>
          <w:iCs/>
          <w:color w:val="FF0000"/>
          <w:sz w:val="22"/>
          <w:szCs w:val="22"/>
          <w:highlight w:val="yellow"/>
        </w:rPr>
        <w:t>On those Projects where the DCE makes this determination and obtains approval from the Director, Office of Construction, coordinate with the District Specifications Office to develop a Modified Special Provision 109 (</w:t>
      </w:r>
      <w:r w:rsidR="00115F1A">
        <w:rPr>
          <w:b/>
          <w:bCs/>
          <w:i/>
          <w:iCs/>
          <w:color w:val="FF0000"/>
          <w:sz w:val="22"/>
          <w:szCs w:val="22"/>
          <w:highlight w:val="yellow"/>
        </w:rPr>
        <w:t>M</w:t>
      </w:r>
      <w:r w:rsidRPr="002703C4">
        <w:rPr>
          <w:b/>
          <w:bCs/>
          <w:i/>
          <w:iCs/>
          <w:color w:val="FF0000"/>
          <w:sz w:val="22"/>
          <w:szCs w:val="22"/>
          <w:highlight w:val="yellow"/>
        </w:rPr>
        <w:t>SP1090000) and provide the number of calendar days and the field office size in accordance with the Modified Special Provision.</w:t>
      </w:r>
      <w:r>
        <w:rPr>
          <w:color w:val="FF0000"/>
          <w:sz w:val="22"/>
          <w:szCs w:val="22"/>
        </w:rPr>
        <w:t xml:space="preserve">  </w:t>
      </w:r>
    </w:p>
    <w:p w14:paraId="65B2B87B" w14:textId="77777777" w:rsidR="00EB46D3" w:rsidRDefault="00EB46D3">
      <w:pPr>
        <w:snapToGrid w:val="0"/>
        <w:jc w:val="both"/>
        <w:rPr>
          <w:sz w:val="22"/>
        </w:rPr>
      </w:pPr>
    </w:p>
    <w:p w14:paraId="145C417E" w14:textId="77777777" w:rsidR="00465981" w:rsidRDefault="00465981" w:rsidP="004F141B">
      <w:pPr>
        <w:numPr>
          <w:ilvl w:val="0"/>
          <w:numId w:val="29"/>
        </w:numPr>
        <w:snapToGrid w:val="0"/>
        <w:jc w:val="both"/>
        <w:outlineLvl w:val="1"/>
        <w:rPr>
          <w:b/>
          <w:bCs/>
          <w:sz w:val="22"/>
        </w:rPr>
      </w:pPr>
      <w:bookmarkStart w:id="129" w:name="ScheduleofValues"/>
      <w:bookmarkStart w:id="130" w:name="_Toc131497854"/>
      <w:bookmarkStart w:id="131" w:name="_Toc410890685"/>
      <w:r>
        <w:rPr>
          <w:b/>
          <w:bCs/>
          <w:sz w:val="22"/>
        </w:rPr>
        <w:t>Schedule of Values</w:t>
      </w:r>
      <w:bookmarkEnd w:id="129"/>
      <w:r>
        <w:rPr>
          <w:b/>
          <w:bCs/>
          <w:sz w:val="22"/>
        </w:rPr>
        <w:t>:</w:t>
      </w:r>
      <w:bookmarkEnd w:id="130"/>
      <w:bookmarkEnd w:id="131"/>
    </w:p>
    <w:p w14:paraId="32494D73" w14:textId="77777777" w:rsidR="009E3F88" w:rsidRDefault="009E3F88" w:rsidP="009E3F88">
      <w:pPr>
        <w:snapToGrid w:val="0"/>
        <w:jc w:val="both"/>
        <w:outlineLvl w:val="1"/>
        <w:rPr>
          <w:b/>
          <w:bCs/>
          <w:sz w:val="22"/>
        </w:rPr>
      </w:pPr>
    </w:p>
    <w:p w14:paraId="412D03FA" w14:textId="77777777" w:rsidR="0060402C" w:rsidRPr="0060402C" w:rsidRDefault="0060402C" w:rsidP="0060402C">
      <w:pPr>
        <w:jc w:val="both"/>
        <w:rPr>
          <w:b/>
          <w:i/>
          <w:color w:val="FF0000"/>
          <w:sz w:val="22"/>
        </w:rPr>
      </w:pPr>
      <w:r w:rsidRPr="0060402C">
        <w:rPr>
          <w:b/>
          <w:i/>
          <w:sz w:val="22"/>
          <w:highlight w:val="yellow"/>
          <w:u w:val="single"/>
        </w:rPr>
        <w:t>Note to developer of the RFP:</w:t>
      </w:r>
      <w:r w:rsidRPr="0060402C">
        <w:rPr>
          <w:b/>
          <w:i/>
          <w:color w:val="FF0000"/>
          <w:sz w:val="22"/>
          <w:highlight w:val="yellow"/>
        </w:rPr>
        <w:t xml:space="preserve">  Separate “Do Not Bid” line items should be included for any contingency amounts including, but not limited to: FHP, Partnering, Disputes Review Board and Initial Contingency Amount.</w:t>
      </w:r>
    </w:p>
    <w:p w14:paraId="76FE676E" w14:textId="77777777" w:rsidR="00465981" w:rsidRDefault="00465981">
      <w:pPr>
        <w:tabs>
          <w:tab w:val="left" w:pos="0"/>
        </w:tabs>
        <w:snapToGrid w:val="0"/>
        <w:ind w:left="720"/>
        <w:jc w:val="both"/>
        <w:rPr>
          <w:sz w:val="22"/>
        </w:rPr>
      </w:pPr>
      <w:r>
        <w:rPr>
          <w:b/>
          <w:bCs/>
          <w:sz w:val="22"/>
        </w:rPr>
        <w:t xml:space="preserve"> </w:t>
      </w:r>
      <w:r w:rsidR="00F63C91">
        <w:rPr>
          <w:sz w:val="22"/>
        </w:rPr>
        <w:fldChar w:fldCharType="begin"/>
      </w:r>
      <w:r>
        <w:rPr>
          <w:sz w:val="22"/>
        </w:rPr>
        <w:instrText xml:space="preserve"> tc \l2 "</w:instrText>
      </w:r>
      <w:r>
        <w:rPr>
          <w:sz w:val="22"/>
        </w:rPr>
        <w:tab/>
      </w:r>
      <w:bookmarkStart w:id="132" w:name="_Toc24164816"/>
      <w:r>
        <w:rPr>
          <w:sz w:val="22"/>
        </w:rPr>
        <w:instrText>Payout Schedule/Schedule of Values</w:instrText>
      </w:r>
      <w:bookmarkEnd w:id="132"/>
      <w:r>
        <w:rPr>
          <w:sz w:val="22"/>
        </w:rPr>
        <w:instrText xml:space="preserve">" </w:instrText>
      </w:r>
      <w:r w:rsidR="00F63C91">
        <w:rPr>
          <w:sz w:val="22"/>
        </w:rPr>
        <w:fldChar w:fldCharType="end"/>
      </w:r>
    </w:p>
    <w:p w14:paraId="18D2F075" w14:textId="32E9A02A" w:rsidR="00465981" w:rsidRPr="006B699F" w:rsidRDefault="00CB3584" w:rsidP="00186F27">
      <w:pPr>
        <w:snapToGrid w:val="0"/>
        <w:jc w:val="both"/>
        <w:rPr>
          <w:sz w:val="22"/>
          <w:szCs w:val="20"/>
        </w:rPr>
      </w:pPr>
      <w:r w:rsidRPr="0032416C">
        <w:rPr>
          <w:sz w:val="22"/>
        </w:rPr>
        <w:t xml:space="preserve">The Design-Build Firm is responsible for submitting estimates requesting payment.  Estimates requesting </w:t>
      </w:r>
      <w:r w:rsidR="002D602E" w:rsidRPr="0032416C">
        <w:rPr>
          <w:sz w:val="22"/>
        </w:rPr>
        <w:t>payment will</w:t>
      </w:r>
      <w:r w:rsidRPr="0032416C">
        <w:rPr>
          <w:sz w:val="22"/>
        </w:rPr>
        <w:t xml:space="preserve"> be based on the completion or percentage of completion of tasks as defined in the schedule of values.  Final payment will be made upon final acceptance by the </w:t>
      </w:r>
      <w:r w:rsidRPr="0032416C">
        <w:rPr>
          <w:b/>
          <w:snapToGrid w:val="0"/>
          <w:sz w:val="22"/>
        </w:rPr>
        <w:t>Local Agency</w:t>
      </w:r>
      <w:r w:rsidRPr="0032416C">
        <w:rPr>
          <w:sz w:val="22"/>
        </w:rPr>
        <w:t xml:space="preserve"> of the Design-Build Project.  The Design-Build Firm must </w:t>
      </w:r>
      <w:bookmarkStart w:id="133" w:name="OLE_LINK1"/>
      <w:bookmarkStart w:id="134" w:name="OLE_LINK2"/>
      <w:r w:rsidRPr="0032416C">
        <w:rPr>
          <w:sz w:val="22"/>
        </w:rPr>
        <w:t xml:space="preserve">submit the schedule of values to the </w:t>
      </w:r>
      <w:r w:rsidRPr="0032416C">
        <w:rPr>
          <w:b/>
          <w:snapToGrid w:val="0"/>
          <w:sz w:val="22"/>
        </w:rPr>
        <w:t>Local Agency</w:t>
      </w:r>
      <w:r w:rsidRPr="0032416C">
        <w:rPr>
          <w:sz w:val="22"/>
        </w:rPr>
        <w:t xml:space="preserve"> for approval.  No estimates requesting payment shall be submitted prior to </w:t>
      </w:r>
      <w:r w:rsidRPr="0032416C">
        <w:rPr>
          <w:b/>
          <w:snapToGrid w:val="0"/>
          <w:sz w:val="22"/>
        </w:rPr>
        <w:t>Local Agency</w:t>
      </w:r>
      <w:r w:rsidRPr="0032416C">
        <w:rPr>
          <w:sz w:val="22"/>
        </w:rPr>
        <w:t xml:space="preserve"> approval of the schedule of values.</w:t>
      </w:r>
      <w:bookmarkEnd w:id="133"/>
      <w:bookmarkEnd w:id="134"/>
    </w:p>
    <w:p w14:paraId="6F5F77F7" w14:textId="77777777" w:rsidR="00465981" w:rsidRPr="008A30EA" w:rsidRDefault="00465981">
      <w:pPr>
        <w:snapToGrid w:val="0"/>
        <w:ind w:left="720"/>
        <w:jc w:val="both"/>
        <w:rPr>
          <w:sz w:val="22"/>
          <w:szCs w:val="20"/>
        </w:rPr>
      </w:pPr>
      <w:r w:rsidRPr="008A30EA">
        <w:rPr>
          <w:sz w:val="22"/>
        </w:rPr>
        <w:t> </w:t>
      </w:r>
    </w:p>
    <w:p w14:paraId="3C8A392A" w14:textId="77777777" w:rsidR="00465981" w:rsidRDefault="00CB3584" w:rsidP="00186F27">
      <w:pPr>
        <w:snapToGrid w:val="0"/>
        <w:jc w:val="both"/>
        <w:rPr>
          <w:sz w:val="22"/>
        </w:rPr>
      </w:pPr>
      <w:r w:rsidRPr="0032416C">
        <w:rPr>
          <w:sz w:val="22"/>
        </w:rPr>
        <w:t xml:space="preserve">Upon receipt of the estimates requesting payment, the </w:t>
      </w:r>
      <w:r w:rsidRPr="0032416C">
        <w:rPr>
          <w:b/>
          <w:sz w:val="22"/>
        </w:rPr>
        <w:t>Local Agency’s</w:t>
      </w:r>
      <w:r w:rsidRPr="0032416C">
        <w:rPr>
          <w:sz w:val="22"/>
        </w:rPr>
        <w:t xml:space="preserve"> Project Manager will make judgment on </w:t>
      </w:r>
      <w:proofErr w:type="gramStart"/>
      <w:r w:rsidRPr="0032416C">
        <w:rPr>
          <w:sz w:val="22"/>
        </w:rPr>
        <w:t>whether or not</w:t>
      </w:r>
      <w:proofErr w:type="gramEnd"/>
      <w:r w:rsidRPr="0032416C">
        <w:rPr>
          <w:sz w:val="22"/>
        </w:rPr>
        <w:t xml:space="preserve"> work of sufficient quality and quantity has been accomplished by comparing the reported percent complete against actual work accomplished.</w:t>
      </w:r>
    </w:p>
    <w:p w14:paraId="30F27597" w14:textId="77777777" w:rsidR="00DA495E" w:rsidRDefault="00DA495E" w:rsidP="00186F27">
      <w:pPr>
        <w:snapToGrid w:val="0"/>
        <w:jc w:val="both"/>
        <w:rPr>
          <w:sz w:val="22"/>
        </w:rPr>
      </w:pPr>
    </w:p>
    <w:p w14:paraId="60507653" w14:textId="77777777" w:rsidR="00DA495E" w:rsidRPr="00743B32" w:rsidRDefault="00DA495E" w:rsidP="00DA495E">
      <w:pPr>
        <w:snapToGrid w:val="0"/>
        <w:jc w:val="both"/>
        <w:rPr>
          <w:sz w:val="22"/>
          <w:highlight w:val="cyan"/>
        </w:rPr>
      </w:pPr>
      <w:bookmarkStart w:id="135" w:name="_Hlk197609470"/>
      <w:r w:rsidRPr="00743B32">
        <w:rPr>
          <w:sz w:val="22"/>
          <w:highlight w:val="cyan"/>
        </w:rPr>
        <w:t>In addition to the schedule of values, the Design-Build Firm shall submit a pay item list at the following link and only fill in project specific pay items.</w:t>
      </w:r>
    </w:p>
    <w:p w14:paraId="09D82E5D" w14:textId="77777777" w:rsidR="00DA495E" w:rsidRPr="00743B32" w:rsidRDefault="00DA495E" w:rsidP="00DA495E">
      <w:pPr>
        <w:snapToGrid w:val="0"/>
        <w:jc w:val="both"/>
        <w:rPr>
          <w:sz w:val="22"/>
          <w:highlight w:val="cyan"/>
        </w:rPr>
      </w:pPr>
    </w:p>
    <w:p w14:paraId="457761F4" w14:textId="77777777" w:rsidR="00DA495E" w:rsidRPr="00743B32" w:rsidRDefault="00DA495E" w:rsidP="00DA495E">
      <w:pPr>
        <w:snapToGrid w:val="0"/>
        <w:jc w:val="both"/>
        <w:rPr>
          <w:sz w:val="22"/>
          <w:highlight w:val="cyan"/>
        </w:rPr>
      </w:pPr>
      <w:hyperlink r:id="rId45" w:history="1">
        <w:r w:rsidRPr="00743B32">
          <w:rPr>
            <w:rStyle w:val="Hyperlink"/>
            <w:sz w:val="22"/>
            <w:highlight w:val="cyan"/>
          </w:rPr>
          <w:t>https://www.fdot.gov/programmanagement/estimates/cost-trends-data</w:t>
        </w:r>
      </w:hyperlink>
    </w:p>
    <w:p w14:paraId="0FF5A203" w14:textId="77777777" w:rsidR="00DA495E" w:rsidRPr="00743B32" w:rsidRDefault="00DA495E" w:rsidP="00DA495E">
      <w:pPr>
        <w:snapToGrid w:val="0"/>
        <w:jc w:val="both"/>
        <w:rPr>
          <w:sz w:val="22"/>
          <w:highlight w:val="cyan"/>
        </w:rPr>
      </w:pPr>
    </w:p>
    <w:p w14:paraId="5D5514CB" w14:textId="77777777" w:rsidR="00DA495E" w:rsidRPr="00743B32" w:rsidRDefault="00DA495E" w:rsidP="00DA495E">
      <w:pPr>
        <w:snapToGrid w:val="0"/>
        <w:jc w:val="both"/>
        <w:rPr>
          <w:sz w:val="22"/>
          <w:highlight w:val="cyan"/>
        </w:rPr>
      </w:pPr>
      <w:r w:rsidRPr="00743B32">
        <w:rPr>
          <w:sz w:val="22"/>
          <w:highlight w:val="cyan"/>
        </w:rPr>
        <w:t>The Design-Build Firm shall only fill in project specific cost trend pay items.</w:t>
      </w:r>
    </w:p>
    <w:bookmarkEnd w:id="135"/>
    <w:p w14:paraId="5EC0DF02" w14:textId="77777777" w:rsidR="00DA495E" w:rsidRDefault="00DA495E" w:rsidP="00186F27">
      <w:pPr>
        <w:snapToGrid w:val="0"/>
        <w:jc w:val="both"/>
        <w:rPr>
          <w:sz w:val="22"/>
          <w:szCs w:val="20"/>
        </w:rPr>
      </w:pPr>
    </w:p>
    <w:p w14:paraId="1DBFD29B" w14:textId="49682FE4" w:rsidR="0060402C" w:rsidRDefault="0060402C" w:rsidP="0060402C">
      <w:pPr>
        <w:pStyle w:val="Heading2"/>
        <w:spacing w:line="240" w:lineRule="auto"/>
        <w:jc w:val="both"/>
        <w:rPr>
          <w:sz w:val="22"/>
        </w:rPr>
      </w:pPr>
    </w:p>
    <w:p w14:paraId="1273A16F" w14:textId="77777777" w:rsidR="00115F1A" w:rsidRPr="00516A9A" w:rsidRDefault="00115F1A" w:rsidP="00115F1A">
      <w:pPr>
        <w:jc w:val="both"/>
        <w:rPr>
          <w:b/>
          <w:i/>
          <w:color w:val="FF0000"/>
          <w:sz w:val="22"/>
          <w:szCs w:val="22"/>
        </w:rPr>
      </w:pPr>
      <w:r w:rsidRPr="00C07C05">
        <w:rPr>
          <w:b/>
          <w:i/>
          <w:sz w:val="22"/>
          <w:szCs w:val="22"/>
          <w:highlight w:val="yellow"/>
          <w:u w:val="single"/>
        </w:rPr>
        <w:t>Note to developer of the RFP:</w:t>
      </w:r>
      <w:r w:rsidRPr="00C07C05">
        <w:rPr>
          <w:b/>
          <w:i/>
          <w:color w:val="FF0000"/>
          <w:sz w:val="22"/>
          <w:szCs w:val="22"/>
          <w:highlight w:val="yellow"/>
        </w:rPr>
        <w:t xml:space="preserve">  If Toll Sites are included, add the language below.</w:t>
      </w:r>
    </w:p>
    <w:p w14:paraId="7904E9A6" w14:textId="77777777" w:rsidR="00115F1A" w:rsidRDefault="00115F1A" w:rsidP="00115F1A">
      <w:pPr>
        <w:snapToGrid w:val="0"/>
        <w:jc w:val="both"/>
        <w:rPr>
          <w:sz w:val="22"/>
        </w:rPr>
      </w:pPr>
    </w:p>
    <w:p w14:paraId="4C848CB3" w14:textId="77777777" w:rsidR="00115F1A" w:rsidRDefault="00115F1A" w:rsidP="00115F1A">
      <w:pPr>
        <w:snapToGrid w:val="0"/>
        <w:jc w:val="both"/>
        <w:rPr>
          <w:sz w:val="22"/>
          <w:szCs w:val="20"/>
        </w:rPr>
      </w:pPr>
      <w:r w:rsidRPr="00C07C05">
        <w:rPr>
          <w:sz w:val="22"/>
        </w:rPr>
        <w:t xml:space="preserve">Submit the schedule of values for each toll site using the </w:t>
      </w:r>
      <w:r w:rsidRPr="00C07C05">
        <w:rPr>
          <w:sz w:val="22"/>
          <w:szCs w:val="22"/>
        </w:rPr>
        <w:t>Toll Site Schedule of Values Template included as Attachment XXX.</w:t>
      </w:r>
      <w:r w:rsidRPr="00C07C05">
        <w:rPr>
          <w:sz w:val="22"/>
        </w:rPr>
        <w:t xml:space="preserve"> </w:t>
      </w:r>
    </w:p>
    <w:p w14:paraId="3D022C93" w14:textId="77777777" w:rsidR="00115F1A" w:rsidRPr="00CD5FDA" w:rsidRDefault="00115F1A" w:rsidP="00CD5FDA"/>
    <w:p w14:paraId="62FF4FAF" w14:textId="77777777" w:rsidR="00465981" w:rsidRDefault="00465981" w:rsidP="004F141B">
      <w:pPr>
        <w:pStyle w:val="Heading2"/>
        <w:numPr>
          <w:ilvl w:val="0"/>
          <w:numId w:val="29"/>
        </w:numPr>
        <w:tabs>
          <w:tab w:val="clear" w:pos="8640"/>
        </w:tabs>
        <w:spacing w:line="240" w:lineRule="auto"/>
        <w:jc w:val="both"/>
        <w:rPr>
          <w:sz w:val="22"/>
        </w:rPr>
      </w:pPr>
      <w:bookmarkStart w:id="136" w:name="ComputerAutomation"/>
      <w:bookmarkStart w:id="137" w:name="_Toc131497855"/>
      <w:bookmarkStart w:id="138" w:name="_Toc410890686"/>
      <w:r>
        <w:rPr>
          <w:sz w:val="22"/>
        </w:rPr>
        <w:t>Computer Automation</w:t>
      </w:r>
      <w:bookmarkEnd w:id="136"/>
      <w:r>
        <w:rPr>
          <w:sz w:val="22"/>
        </w:rPr>
        <w:t>:</w:t>
      </w:r>
      <w:bookmarkEnd w:id="137"/>
      <w:bookmarkEnd w:id="138"/>
      <w:r>
        <w:rPr>
          <w:sz w:val="22"/>
        </w:rPr>
        <w:t xml:space="preserve"> </w:t>
      </w:r>
    </w:p>
    <w:p w14:paraId="77A0E26F" w14:textId="77777777" w:rsidR="00EB46D3" w:rsidRPr="00EB46D3" w:rsidRDefault="00EB46D3" w:rsidP="00EB46D3"/>
    <w:p w14:paraId="721BB1CF" w14:textId="77777777" w:rsidR="00E31A4D" w:rsidRDefault="00E31A4D" w:rsidP="00E31A4D">
      <w:pPr>
        <w:rPr>
          <w:b/>
          <w:i/>
          <w:snapToGrid w:val="0"/>
          <w:sz w:val="22"/>
        </w:rPr>
      </w:pPr>
      <w:r w:rsidRPr="00E31A4D">
        <w:rPr>
          <w:b/>
          <w:i/>
          <w:snapToGrid w:val="0"/>
          <w:sz w:val="22"/>
          <w:highlight w:val="yellow"/>
          <w:u w:val="single"/>
        </w:rPr>
        <w:t>Note to developer of the RFP:</w:t>
      </w:r>
      <w:r w:rsidRPr="00E31A4D">
        <w:rPr>
          <w:b/>
          <w:i/>
          <w:snapToGrid w:val="0"/>
          <w:sz w:val="22"/>
          <w:highlight w:val="yellow"/>
        </w:rPr>
        <w:t xml:space="preserve">  </w:t>
      </w:r>
      <w:r w:rsidRPr="00E31A4D">
        <w:rPr>
          <w:b/>
          <w:i/>
          <w:snapToGrid w:val="0"/>
          <w:color w:val="FF0000"/>
          <w:sz w:val="22"/>
          <w:highlight w:val="yellow"/>
        </w:rPr>
        <w:t>The Local Agency shall insert appropriate language in this section.</w:t>
      </w:r>
    </w:p>
    <w:p w14:paraId="2B814B36" w14:textId="77777777" w:rsidR="00E31A4D" w:rsidRPr="00E31A4D" w:rsidRDefault="00E31A4D" w:rsidP="00E31A4D"/>
    <w:p w14:paraId="1A2F1795" w14:textId="77777777" w:rsidR="0060402C" w:rsidRDefault="00F63C91" w:rsidP="0060402C">
      <w:pPr>
        <w:pStyle w:val="Heading2"/>
        <w:tabs>
          <w:tab w:val="clear" w:pos="8640"/>
        </w:tabs>
        <w:spacing w:line="240" w:lineRule="auto"/>
        <w:ind w:left="720"/>
        <w:jc w:val="both"/>
        <w:rPr>
          <w:sz w:val="22"/>
        </w:rPr>
      </w:pPr>
      <w:r>
        <w:rPr>
          <w:sz w:val="22"/>
        </w:rPr>
        <w:fldChar w:fldCharType="begin"/>
      </w:r>
      <w:r w:rsidR="00465981">
        <w:rPr>
          <w:sz w:val="22"/>
        </w:rPr>
        <w:instrText xml:space="preserve"> tc \l2 "</w:instrText>
      </w:r>
      <w:r w:rsidR="00465981">
        <w:rPr>
          <w:sz w:val="22"/>
        </w:rPr>
        <w:tab/>
      </w:r>
      <w:bookmarkStart w:id="139" w:name="_Toc24164817"/>
      <w:r w:rsidR="00465981">
        <w:rPr>
          <w:sz w:val="22"/>
        </w:rPr>
        <w:instrText>Computer Automation</w:instrText>
      </w:r>
      <w:bookmarkEnd w:id="139"/>
      <w:r w:rsidR="00465981">
        <w:rPr>
          <w:sz w:val="22"/>
        </w:rPr>
        <w:instrText xml:space="preserve">" </w:instrText>
      </w:r>
      <w:r>
        <w:rPr>
          <w:sz w:val="22"/>
        </w:rPr>
        <w:fldChar w:fldCharType="end"/>
      </w:r>
    </w:p>
    <w:p w14:paraId="1BA8751D" w14:textId="77777777" w:rsidR="00465981" w:rsidRDefault="00465981" w:rsidP="004F141B">
      <w:pPr>
        <w:pStyle w:val="Heading2"/>
        <w:numPr>
          <w:ilvl w:val="0"/>
          <w:numId w:val="29"/>
        </w:numPr>
        <w:tabs>
          <w:tab w:val="clear" w:pos="8640"/>
        </w:tabs>
        <w:spacing w:line="240" w:lineRule="auto"/>
        <w:jc w:val="both"/>
        <w:rPr>
          <w:sz w:val="22"/>
        </w:rPr>
      </w:pPr>
      <w:bookmarkStart w:id="140" w:name="ConstructionEngineeringandInspecti"/>
      <w:bookmarkStart w:id="141" w:name="_Toc131497856"/>
      <w:bookmarkStart w:id="142" w:name="_Toc410890687"/>
      <w:r>
        <w:rPr>
          <w:sz w:val="22"/>
        </w:rPr>
        <w:t>Construction Engineering and Inspection</w:t>
      </w:r>
      <w:bookmarkEnd w:id="140"/>
      <w:r>
        <w:rPr>
          <w:sz w:val="22"/>
        </w:rPr>
        <w:t>:</w:t>
      </w:r>
      <w:bookmarkEnd w:id="141"/>
      <w:bookmarkEnd w:id="142"/>
    </w:p>
    <w:p w14:paraId="28A1A60A" w14:textId="77777777" w:rsidR="00465981" w:rsidRDefault="00465981">
      <w:pPr>
        <w:rPr>
          <w:sz w:val="22"/>
        </w:rPr>
      </w:pPr>
    </w:p>
    <w:p w14:paraId="5C6B9291" w14:textId="77777777" w:rsidR="00186F27" w:rsidRPr="00036D1F" w:rsidRDefault="00186F27" w:rsidP="00D23131">
      <w:pPr>
        <w:jc w:val="both"/>
        <w:rPr>
          <w:sz w:val="22"/>
        </w:rPr>
      </w:pPr>
      <w:r w:rsidRPr="00036D1F">
        <w:rPr>
          <w:sz w:val="22"/>
        </w:rPr>
        <w:t xml:space="preserve">The </w:t>
      </w:r>
      <w:r w:rsidR="005A09CD" w:rsidRPr="00573A64">
        <w:rPr>
          <w:b/>
          <w:sz w:val="22"/>
        </w:rPr>
        <w:t>Local Agency</w:t>
      </w:r>
      <w:r w:rsidRPr="00036D1F">
        <w:rPr>
          <w:sz w:val="22"/>
        </w:rPr>
        <w:t xml:space="preserve"> is responsible for providing Construction Engineering and Inspection (CEI) and Quality Assurance Engineering.</w:t>
      </w:r>
    </w:p>
    <w:p w14:paraId="25E2A2B6" w14:textId="77777777" w:rsidR="00186F27" w:rsidRPr="00186F27" w:rsidRDefault="00186F27" w:rsidP="00D23131">
      <w:pPr>
        <w:pStyle w:val="Heading2"/>
        <w:spacing w:line="240" w:lineRule="auto"/>
        <w:ind w:left="720" w:firstLine="720"/>
        <w:jc w:val="both"/>
        <w:rPr>
          <w:b w:val="0"/>
          <w:sz w:val="22"/>
        </w:rPr>
      </w:pPr>
    </w:p>
    <w:p w14:paraId="0288F863" w14:textId="77777777" w:rsidR="00186F27" w:rsidRPr="00036D1F" w:rsidRDefault="00186F27" w:rsidP="00D23131">
      <w:pPr>
        <w:jc w:val="both"/>
        <w:rPr>
          <w:sz w:val="22"/>
        </w:rPr>
      </w:pPr>
      <w:r w:rsidRPr="00036D1F">
        <w:rPr>
          <w:sz w:val="22"/>
        </w:rPr>
        <w:t xml:space="preserve">The </w:t>
      </w:r>
      <w:r w:rsidR="00C10FB7">
        <w:rPr>
          <w:sz w:val="22"/>
        </w:rPr>
        <w:t>Design-Build</w:t>
      </w:r>
      <w:r w:rsidRPr="00036D1F">
        <w:rPr>
          <w:sz w:val="22"/>
        </w:rPr>
        <w:t xml:space="preserve"> Firm is subject to the </w:t>
      </w:r>
      <w:r w:rsidR="005A09CD" w:rsidRPr="00573A64">
        <w:rPr>
          <w:b/>
          <w:sz w:val="22"/>
        </w:rPr>
        <w:t>Local Agency</w:t>
      </w:r>
      <w:r w:rsidRPr="00573A64">
        <w:rPr>
          <w:b/>
          <w:sz w:val="22"/>
        </w:rPr>
        <w:t>’s</w:t>
      </w:r>
      <w:r w:rsidRPr="00036D1F">
        <w:rPr>
          <w:sz w:val="22"/>
        </w:rPr>
        <w:t xml:space="preserve"> Independent Assurance (IA) Procedures.</w:t>
      </w:r>
    </w:p>
    <w:p w14:paraId="5BADA064" w14:textId="77777777" w:rsidR="00465981" w:rsidRPr="00186F27" w:rsidRDefault="00465981" w:rsidP="00D23131">
      <w:pPr>
        <w:pStyle w:val="Heading2"/>
        <w:tabs>
          <w:tab w:val="clear" w:pos="8640"/>
        </w:tabs>
        <w:spacing w:line="240" w:lineRule="auto"/>
        <w:ind w:left="720"/>
        <w:jc w:val="both"/>
        <w:rPr>
          <w:b w:val="0"/>
          <w:bCs w:val="0"/>
          <w:sz w:val="22"/>
        </w:rPr>
      </w:pPr>
    </w:p>
    <w:p w14:paraId="2EEEFF89" w14:textId="77777777" w:rsidR="00465981" w:rsidRDefault="00465981" w:rsidP="00D23131">
      <w:pPr>
        <w:numPr>
          <w:ilvl w:val="0"/>
          <w:numId w:val="29"/>
        </w:numPr>
        <w:jc w:val="both"/>
        <w:outlineLvl w:val="1"/>
        <w:rPr>
          <w:b/>
          <w:bCs/>
          <w:sz w:val="22"/>
        </w:rPr>
      </w:pPr>
      <w:bookmarkStart w:id="143" w:name="Testing"/>
      <w:bookmarkStart w:id="144" w:name="_Toc131497857"/>
      <w:bookmarkStart w:id="145" w:name="_Toc410890688"/>
      <w:r>
        <w:rPr>
          <w:b/>
          <w:bCs/>
          <w:sz w:val="22"/>
        </w:rPr>
        <w:t>Testing</w:t>
      </w:r>
      <w:bookmarkEnd w:id="143"/>
      <w:r>
        <w:rPr>
          <w:b/>
          <w:bCs/>
          <w:sz w:val="22"/>
        </w:rPr>
        <w:t>:</w:t>
      </w:r>
      <w:bookmarkEnd w:id="144"/>
      <w:bookmarkEnd w:id="145"/>
      <w:r>
        <w:rPr>
          <w:b/>
          <w:bCs/>
          <w:sz w:val="22"/>
        </w:rPr>
        <w:t xml:space="preserve"> </w:t>
      </w:r>
    </w:p>
    <w:p w14:paraId="21CE0822" w14:textId="77777777" w:rsidR="00465981" w:rsidRDefault="00F63C91">
      <w:pPr>
        <w:ind w:left="720"/>
        <w:jc w:val="both"/>
        <w:rPr>
          <w:sz w:val="22"/>
        </w:rPr>
      </w:pPr>
      <w:r>
        <w:rPr>
          <w:sz w:val="22"/>
        </w:rPr>
        <w:fldChar w:fldCharType="begin"/>
      </w:r>
      <w:r w:rsidR="00465981">
        <w:rPr>
          <w:sz w:val="22"/>
        </w:rPr>
        <w:instrText xml:space="preserve"> tc \l2 "</w:instrText>
      </w:r>
      <w:bookmarkStart w:id="146" w:name="_Toc24164819"/>
      <w:r w:rsidR="00465981">
        <w:rPr>
          <w:sz w:val="22"/>
        </w:rPr>
        <w:instrText>Testing</w:instrText>
      </w:r>
      <w:bookmarkEnd w:id="146"/>
      <w:r w:rsidR="00465981">
        <w:rPr>
          <w:sz w:val="22"/>
        </w:rPr>
        <w:instrText xml:space="preserve">" </w:instrText>
      </w:r>
      <w:r>
        <w:rPr>
          <w:sz w:val="22"/>
        </w:rPr>
        <w:fldChar w:fldCharType="end"/>
      </w:r>
    </w:p>
    <w:p w14:paraId="781AC043" w14:textId="77777777" w:rsidR="0060402C" w:rsidRDefault="00465981" w:rsidP="0060402C">
      <w:pPr>
        <w:pStyle w:val="BodyTextIndent2"/>
        <w:ind w:left="0" w:firstLine="0"/>
        <w:jc w:val="both"/>
        <w:rPr>
          <w:b/>
          <w:bCs/>
          <w:sz w:val="22"/>
        </w:rPr>
      </w:pPr>
      <w:r>
        <w:rPr>
          <w:sz w:val="22"/>
        </w:rPr>
        <w:t xml:space="preserve">The </w:t>
      </w:r>
      <w:r w:rsidR="005A09CD" w:rsidRPr="00573A64">
        <w:rPr>
          <w:b/>
          <w:sz w:val="22"/>
        </w:rPr>
        <w:t>Local Agenc</w:t>
      </w:r>
      <w:r w:rsidR="005A09CD">
        <w:rPr>
          <w:sz w:val="22"/>
        </w:rPr>
        <w:t>y</w:t>
      </w:r>
      <w:r>
        <w:rPr>
          <w:sz w:val="22"/>
        </w:rPr>
        <w:t xml:space="preserve"> or </w:t>
      </w:r>
      <w:r w:rsidR="00755310">
        <w:rPr>
          <w:sz w:val="22"/>
        </w:rPr>
        <w:t>its</w:t>
      </w:r>
      <w:r>
        <w:rPr>
          <w:sz w:val="22"/>
        </w:rPr>
        <w:t xml:space="preserve"> representative will perform verification and resolution testing services in accordance with the latest Specifications. On all Federal Aid </w:t>
      </w:r>
      <w:r w:rsidR="004678A6">
        <w:rPr>
          <w:sz w:val="22"/>
        </w:rPr>
        <w:t>Project</w:t>
      </w:r>
      <w:r>
        <w:rPr>
          <w:sz w:val="22"/>
        </w:rPr>
        <w:t xml:space="preserve">s, the </w:t>
      </w:r>
      <w:r w:rsidR="005A09CD" w:rsidRPr="00573A64">
        <w:rPr>
          <w:b/>
          <w:sz w:val="22"/>
        </w:rPr>
        <w:t>Local Agency</w:t>
      </w:r>
      <w:r>
        <w:rPr>
          <w:sz w:val="22"/>
        </w:rPr>
        <w:t xml:space="preserve"> or </w:t>
      </w:r>
      <w:r w:rsidR="00755310">
        <w:rPr>
          <w:sz w:val="22"/>
        </w:rPr>
        <w:t>its</w:t>
      </w:r>
      <w:r>
        <w:rPr>
          <w:sz w:val="22"/>
        </w:rPr>
        <w:t xml:space="preserve"> </w:t>
      </w:r>
      <w:r>
        <w:rPr>
          <w:sz w:val="22"/>
        </w:rPr>
        <w:lastRenderedPageBreak/>
        <w:t xml:space="preserve">representative shall perform verification sampling and testing on site as well as </w:t>
      </w:r>
      <w:proofErr w:type="spellStart"/>
      <w:r>
        <w:rPr>
          <w:sz w:val="22"/>
        </w:rPr>
        <w:t>off site</w:t>
      </w:r>
      <w:proofErr w:type="spellEnd"/>
      <w:r>
        <w:rPr>
          <w:sz w:val="22"/>
        </w:rPr>
        <w:t xml:space="preserve"> locations such as pre-stress plants, batch </w:t>
      </w:r>
      <w:r w:rsidRPr="00F6487F">
        <w:rPr>
          <w:sz w:val="22"/>
        </w:rPr>
        <w:t>plants, structural steel and weld, fabrication plants, etc.</w:t>
      </w:r>
    </w:p>
    <w:p w14:paraId="354EC838" w14:textId="77777777" w:rsidR="00465981" w:rsidRPr="00F6487F" w:rsidRDefault="00465981">
      <w:pPr>
        <w:ind w:left="720"/>
        <w:jc w:val="both"/>
        <w:rPr>
          <w:sz w:val="22"/>
        </w:rPr>
      </w:pPr>
      <w:r w:rsidRPr="00F6487F">
        <w:rPr>
          <w:sz w:val="22"/>
        </w:rPr>
        <w:t xml:space="preserve"> </w:t>
      </w:r>
    </w:p>
    <w:p w14:paraId="2A63EC2E" w14:textId="77777777" w:rsidR="00465981" w:rsidRDefault="00465981" w:rsidP="004F141B">
      <w:pPr>
        <w:pStyle w:val="Heading2"/>
        <w:numPr>
          <w:ilvl w:val="0"/>
          <w:numId w:val="29"/>
        </w:numPr>
        <w:tabs>
          <w:tab w:val="clear" w:pos="8640"/>
        </w:tabs>
        <w:spacing w:line="240" w:lineRule="auto"/>
        <w:jc w:val="both"/>
        <w:rPr>
          <w:sz w:val="22"/>
        </w:rPr>
      </w:pPr>
      <w:bookmarkStart w:id="147" w:name="ValueAdded"/>
      <w:bookmarkStart w:id="148" w:name="_Toc131497858"/>
      <w:bookmarkStart w:id="149" w:name="_Toc410890689"/>
      <w:r w:rsidRPr="00F6487F">
        <w:rPr>
          <w:sz w:val="22"/>
        </w:rPr>
        <w:t>Value Added</w:t>
      </w:r>
      <w:bookmarkEnd w:id="147"/>
      <w:r w:rsidRPr="00F6487F">
        <w:rPr>
          <w:sz w:val="22"/>
        </w:rPr>
        <w:t>:</w:t>
      </w:r>
      <w:bookmarkEnd w:id="148"/>
      <w:bookmarkEnd w:id="149"/>
    </w:p>
    <w:p w14:paraId="56686066" w14:textId="77777777" w:rsidR="00E31A4D" w:rsidRPr="00E31A4D" w:rsidRDefault="00E31A4D" w:rsidP="00E31A4D"/>
    <w:p w14:paraId="7D471207" w14:textId="77777777" w:rsidR="00E31A4D" w:rsidRDefault="00AA25F9" w:rsidP="00E31A4D">
      <w:pPr>
        <w:pStyle w:val="BodyTextIndent"/>
        <w:tabs>
          <w:tab w:val="left" w:pos="1080"/>
        </w:tabs>
        <w:ind w:firstLine="0"/>
        <w:jc w:val="left"/>
        <w:rPr>
          <w:b/>
          <w:i/>
          <w:snapToGrid w:val="0"/>
          <w:sz w:val="22"/>
        </w:rPr>
      </w:pPr>
      <w:r w:rsidRPr="00AA25F9">
        <w:rPr>
          <w:b/>
          <w:i/>
          <w:snapToGrid w:val="0"/>
          <w:sz w:val="22"/>
          <w:highlight w:val="yellow"/>
          <w:u w:val="single"/>
        </w:rPr>
        <w:t>Note to developer of the RFP:</w:t>
      </w:r>
      <w:r w:rsidRPr="00AA25F9">
        <w:rPr>
          <w:b/>
          <w:i/>
          <w:snapToGrid w:val="0"/>
          <w:sz w:val="22"/>
          <w:highlight w:val="yellow"/>
        </w:rPr>
        <w:t xml:space="preserve">  </w:t>
      </w:r>
      <w:r w:rsidRPr="00AA25F9">
        <w:rPr>
          <w:b/>
          <w:i/>
          <w:snapToGrid w:val="0"/>
          <w:color w:val="FF0000"/>
          <w:sz w:val="22"/>
          <w:highlight w:val="yellow"/>
        </w:rPr>
        <w:t>The Local Agency shall insert appropriate language in this section.</w:t>
      </w:r>
    </w:p>
    <w:p w14:paraId="2A8B82BE" w14:textId="77777777" w:rsidR="00D23131" w:rsidRPr="00D23131" w:rsidRDefault="00D23131" w:rsidP="00D23131"/>
    <w:p w14:paraId="45237197" w14:textId="77777777" w:rsidR="00465981" w:rsidRDefault="00465981" w:rsidP="00C7696A">
      <w:pPr>
        <w:pStyle w:val="Atext"/>
        <w:ind w:left="0" w:firstLine="0"/>
        <w:rPr>
          <w:rFonts w:ascii="Times New Roman" w:hAnsi="Times New Roman"/>
          <w:sz w:val="22"/>
        </w:rPr>
      </w:pPr>
      <w:r>
        <w:rPr>
          <w:rFonts w:ascii="Times New Roman" w:hAnsi="Times New Roman"/>
          <w:sz w:val="22"/>
        </w:rPr>
        <w:t xml:space="preserve">The </w:t>
      </w:r>
      <w:r w:rsidR="00C10FB7">
        <w:rPr>
          <w:rFonts w:ascii="Times New Roman" w:hAnsi="Times New Roman"/>
          <w:sz w:val="22"/>
        </w:rPr>
        <w:t>Design-Build</w:t>
      </w:r>
      <w:r>
        <w:rPr>
          <w:rFonts w:ascii="Times New Roman" w:hAnsi="Times New Roman"/>
          <w:sz w:val="22"/>
        </w:rPr>
        <w:t xml:space="preserve"> Firm shall develop the </w:t>
      </w:r>
      <w:proofErr w:type="gramStart"/>
      <w:r w:rsidRPr="00BC7F41">
        <w:rPr>
          <w:rFonts w:ascii="Times New Roman" w:hAnsi="Times New Roman"/>
          <w:sz w:val="22"/>
        </w:rPr>
        <w:t>Value Added</w:t>
      </w:r>
      <w:proofErr w:type="gramEnd"/>
      <w:r>
        <w:rPr>
          <w:rFonts w:ascii="Times New Roman" w:hAnsi="Times New Roman"/>
          <w:sz w:val="22"/>
        </w:rPr>
        <w:t xml:space="preserve"> criteria, measurable standards, and remedial work plans in the </w:t>
      </w:r>
      <w:r w:rsidR="00C10FB7">
        <w:rPr>
          <w:rFonts w:ascii="Times New Roman" w:hAnsi="Times New Roman"/>
          <w:sz w:val="22"/>
        </w:rPr>
        <w:t>Design-Build</w:t>
      </w:r>
      <w:r>
        <w:rPr>
          <w:rFonts w:ascii="Times New Roman" w:hAnsi="Times New Roman"/>
          <w:sz w:val="22"/>
        </w:rPr>
        <w:t xml:space="preserve"> Firm's </w:t>
      </w:r>
      <w:r w:rsidR="004678A6">
        <w:rPr>
          <w:rFonts w:ascii="Times New Roman" w:hAnsi="Times New Roman"/>
          <w:sz w:val="22"/>
        </w:rPr>
        <w:t>Technical</w:t>
      </w:r>
      <w:r w:rsidR="00D62CD2">
        <w:rPr>
          <w:rFonts w:ascii="Times New Roman" w:hAnsi="Times New Roman"/>
          <w:sz w:val="22"/>
        </w:rPr>
        <w:t xml:space="preserve"> </w:t>
      </w:r>
      <w:r w:rsidR="004678A6">
        <w:rPr>
          <w:rFonts w:ascii="Times New Roman" w:hAnsi="Times New Roman"/>
          <w:sz w:val="22"/>
        </w:rPr>
        <w:t>Proposal</w:t>
      </w:r>
      <w:r w:rsidR="00D62CD2">
        <w:rPr>
          <w:rFonts w:ascii="Times New Roman" w:hAnsi="Times New Roman"/>
          <w:sz w:val="22"/>
        </w:rPr>
        <w:t xml:space="preserve"> for </w:t>
      </w:r>
      <w:r w:rsidR="00B211D7">
        <w:rPr>
          <w:rFonts w:ascii="Times New Roman" w:hAnsi="Times New Roman"/>
          <w:sz w:val="22"/>
        </w:rPr>
        <w:t xml:space="preserve">features proposed by the </w:t>
      </w:r>
      <w:r w:rsidR="00C10FB7">
        <w:rPr>
          <w:rFonts w:ascii="Times New Roman" w:hAnsi="Times New Roman"/>
          <w:sz w:val="22"/>
        </w:rPr>
        <w:t>Design-Build</w:t>
      </w:r>
      <w:r w:rsidR="00B211D7">
        <w:rPr>
          <w:rFonts w:ascii="Times New Roman" w:hAnsi="Times New Roman"/>
          <w:sz w:val="22"/>
        </w:rPr>
        <w:t xml:space="preserve"> Firm.</w:t>
      </w:r>
    </w:p>
    <w:p w14:paraId="7BC97B07" w14:textId="77777777" w:rsidR="00465981" w:rsidRPr="005744AB" w:rsidRDefault="00465981" w:rsidP="004F141B">
      <w:pPr>
        <w:pStyle w:val="Heading2"/>
        <w:numPr>
          <w:ilvl w:val="0"/>
          <w:numId w:val="29"/>
        </w:numPr>
        <w:tabs>
          <w:tab w:val="clear" w:pos="8640"/>
        </w:tabs>
        <w:spacing w:line="240" w:lineRule="auto"/>
        <w:jc w:val="both"/>
        <w:rPr>
          <w:sz w:val="22"/>
        </w:rPr>
      </w:pPr>
      <w:bookmarkStart w:id="150" w:name="AdjoiningConstructionProjects"/>
      <w:bookmarkStart w:id="151" w:name="_Toc131497859"/>
      <w:bookmarkStart w:id="152" w:name="_Toc410890690"/>
      <w:r w:rsidRPr="005744AB">
        <w:rPr>
          <w:sz w:val="22"/>
        </w:rPr>
        <w:t xml:space="preserve">Adjoining Construction </w:t>
      </w:r>
      <w:r w:rsidR="004678A6" w:rsidRPr="005744AB">
        <w:rPr>
          <w:sz w:val="22"/>
        </w:rPr>
        <w:t>Project</w:t>
      </w:r>
      <w:r w:rsidRPr="005744AB">
        <w:rPr>
          <w:sz w:val="22"/>
        </w:rPr>
        <w:t>s</w:t>
      </w:r>
      <w:bookmarkEnd w:id="150"/>
      <w:r w:rsidRPr="005744AB">
        <w:rPr>
          <w:sz w:val="22"/>
        </w:rPr>
        <w:t>:</w:t>
      </w:r>
      <w:bookmarkEnd w:id="151"/>
      <w:bookmarkEnd w:id="152"/>
      <w:r w:rsidRPr="005744AB">
        <w:rPr>
          <w:sz w:val="22"/>
        </w:rPr>
        <w:t xml:space="preserve"> </w:t>
      </w:r>
    </w:p>
    <w:p w14:paraId="7B81BF30" w14:textId="77777777" w:rsidR="00465981" w:rsidRPr="005744AB" w:rsidRDefault="00F63C91">
      <w:pPr>
        <w:pStyle w:val="Heading2"/>
        <w:tabs>
          <w:tab w:val="clear" w:pos="8640"/>
        </w:tabs>
        <w:spacing w:line="240" w:lineRule="auto"/>
        <w:ind w:left="720"/>
        <w:jc w:val="both"/>
        <w:rPr>
          <w:sz w:val="22"/>
        </w:rPr>
      </w:pPr>
      <w:r w:rsidRPr="00CD5FDA">
        <w:rPr>
          <w:sz w:val="22"/>
        </w:rPr>
        <w:fldChar w:fldCharType="begin"/>
      </w:r>
      <w:r w:rsidR="00465981" w:rsidRPr="005744AB">
        <w:rPr>
          <w:sz w:val="22"/>
        </w:rPr>
        <w:instrText xml:space="preserve"> tc \l2 "</w:instrText>
      </w:r>
      <w:r w:rsidR="00465981" w:rsidRPr="005744AB">
        <w:rPr>
          <w:sz w:val="22"/>
        </w:rPr>
        <w:tab/>
      </w:r>
      <w:bookmarkStart w:id="153" w:name="_Toc24164821"/>
      <w:r w:rsidR="00465981" w:rsidRPr="005744AB">
        <w:rPr>
          <w:sz w:val="22"/>
        </w:rPr>
        <w:instrText>Adjoining Construction Projects</w:instrText>
      </w:r>
      <w:bookmarkEnd w:id="153"/>
      <w:r w:rsidR="00465981" w:rsidRPr="005744AB">
        <w:rPr>
          <w:sz w:val="22"/>
        </w:rPr>
        <w:instrText xml:space="preserve">" </w:instrText>
      </w:r>
      <w:r w:rsidRPr="00CD5FDA">
        <w:rPr>
          <w:sz w:val="22"/>
        </w:rPr>
        <w:fldChar w:fldCharType="end"/>
      </w:r>
    </w:p>
    <w:p w14:paraId="5688F407" w14:textId="7DFC06F0" w:rsidR="00884C54" w:rsidRPr="00CD5FDA" w:rsidRDefault="00465981" w:rsidP="00884C54">
      <w:pPr>
        <w:snapToGrid w:val="0"/>
        <w:jc w:val="both"/>
        <w:rPr>
          <w:sz w:val="22"/>
        </w:rPr>
      </w:pPr>
      <w:r w:rsidRPr="00CD5FDA">
        <w:rPr>
          <w:sz w:val="22"/>
        </w:rPr>
        <w:t xml:space="preserve">The </w:t>
      </w:r>
      <w:r w:rsidR="00C10FB7" w:rsidRPr="00CD5FDA">
        <w:rPr>
          <w:sz w:val="22"/>
        </w:rPr>
        <w:t>Design-Build</w:t>
      </w:r>
      <w:r w:rsidRPr="00CD5FDA">
        <w:rPr>
          <w:sz w:val="22"/>
        </w:rPr>
        <w:t xml:space="preserve"> Firm shall be responsible for coordinating construction activities with other construction </w:t>
      </w:r>
      <w:r w:rsidR="004678A6" w:rsidRPr="00CD5FDA">
        <w:rPr>
          <w:sz w:val="22"/>
        </w:rPr>
        <w:t>Project</w:t>
      </w:r>
      <w:r w:rsidRPr="00CD5FDA">
        <w:rPr>
          <w:sz w:val="22"/>
        </w:rPr>
        <w:t xml:space="preserve">s that are impacted </w:t>
      </w:r>
      <w:r w:rsidR="00590D82" w:rsidRPr="00CD5FDA">
        <w:rPr>
          <w:sz w:val="22"/>
        </w:rPr>
        <w:t xml:space="preserve">by </w:t>
      </w:r>
      <w:r w:rsidRPr="00CD5FDA">
        <w:rPr>
          <w:sz w:val="22"/>
        </w:rPr>
        <w:t xml:space="preserve">or impact this </w:t>
      </w:r>
      <w:r w:rsidR="004678A6" w:rsidRPr="00CD5FDA">
        <w:rPr>
          <w:sz w:val="22"/>
        </w:rPr>
        <w:t>Project</w:t>
      </w:r>
      <w:r w:rsidRPr="00CD5FDA">
        <w:rPr>
          <w:sz w:val="22"/>
        </w:rPr>
        <w:t>.</w:t>
      </w:r>
      <w:r w:rsidR="00DD0F03" w:rsidRPr="00CD5FDA">
        <w:rPr>
          <w:sz w:val="22"/>
        </w:rPr>
        <w:t xml:space="preserve">  This includes </w:t>
      </w:r>
      <w:r w:rsidR="004678A6" w:rsidRPr="00CD5FDA">
        <w:rPr>
          <w:sz w:val="22"/>
        </w:rPr>
        <w:t>Project</w:t>
      </w:r>
      <w:r w:rsidR="00DD0F03" w:rsidRPr="00CD5FDA">
        <w:rPr>
          <w:sz w:val="22"/>
        </w:rPr>
        <w:t xml:space="preserve">s under the jurisdiction of local governments, the </w:t>
      </w:r>
      <w:r w:rsidR="005A09CD" w:rsidRPr="00CD5FDA">
        <w:rPr>
          <w:b/>
          <w:sz w:val="22"/>
        </w:rPr>
        <w:t>Local Agency</w:t>
      </w:r>
      <w:r w:rsidR="00DD0F03" w:rsidRPr="00CD5FDA">
        <w:rPr>
          <w:sz w:val="22"/>
        </w:rPr>
        <w:t>, other regional and state agencies</w:t>
      </w:r>
      <w:r w:rsidR="00884C54" w:rsidRPr="00CD5FDA">
        <w:rPr>
          <w:sz w:val="22"/>
        </w:rPr>
        <w:t xml:space="preserve">, or private </w:t>
      </w:r>
      <w:bookmarkStart w:id="154" w:name="_Hlk536702528"/>
      <w:r w:rsidR="00884C54" w:rsidRPr="00CD5FDA">
        <w:rPr>
          <w:sz w:val="22"/>
        </w:rPr>
        <w:t>entities.  Adjoining construction projects include, but are not limited to:</w:t>
      </w:r>
    </w:p>
    <w:p w14:paraId="5F06965E" w14:textId="77777777" w:rsidR="00884C54" w:rsidRPr="00CD5FDA" w:rsidRDefault="00884C54" w:rsidP="00884C54">
      <w:pPr>
        <w:snapToGrid w:val="0"/>
        <w:jc w:val="both"/>
        <w:rPr>
          <w:sz w:val="22"/>
        </w:rPr>
      </w:pPr>
    </w:p>
    <w:p w14:paraId="3B909A2F" w14:textId="508F96A3" w:rsidR="0060402C" w:rsidRDefault="00884C54" w:rsidP="00884C54">
      <w:pPr>
        <w:snapToGrid w:val="0"/>
        <w:jc w:val="both"/>
        <w:rPr>
          <w:sz w:val="22"/>
        </w:rPr>
      </w:pPr>
      <w:r w:rsidRPr="00CD5FDA">
        <w:rPr>
          <w:sz w:val="22"/>
        </w:rPr>
        <w:t xml:space="preserve">The Design-Build Firm shall consider and include in the Construction Plans and Bid Price Proposal, any and all temporary detours or diversions required to facilitate traffic movements into and out of the project limits; notwithstanding the alignment, lane positioning and/or grade differences of traffic conditions on those adjacent projects. </w:t>
      </w:r>
      <w:r w:rsidRPr="00CD5FDA">
        <w:rPr>
          <w:sz w:val="22"/>
        </w:rPr>
        <w:tab/>
      </w:r>
      <w:bookmarkEnd w:id="154"/>
      <w:r w:rsidR="00465981" w:rsidRPr="008A73A8">
        <w:rPr>
          <w:sz w:val="22"/>
        </w:rPr>
        <w:t xml:space="preserve"> </w:t>
      </w:r>
      <w:r w:rsidR="00465981" w:rsidRPr="008A73A8">
        <w:rPr>
          <w:sz w:val="22"/>
        </w:rPr>
        <w:tab/>
      </w:r>
      <w:r w:rsidR="00465981" w:rsidRPr="008A73A8">
        <w:rPr>
          <w:sz w:val="22"/>
        </w:rPr>
        <w:tab/>
      </w:r>
      <w:r w:rsidR="00465981" w:rsidRPr="008A73A8">
        <w:rPr>
          <w:sz w:val="22"/>
        </w:rPr>
        <w:tab/>
      </w:r>
    </w:p>
    <w:p w14:paraId="3577DFC1" w14:textId="77777777" w:rsidR="00465981" w:rsidRPr="008A73A8" w:rsidRDefault="00465981">
      <w:pPr>
        <w:snapToGrid w:val="0"/>
        <w:ind w:left="810"/>
        <w:rPr>
          <w:sz w:val="22"/>
        </w:rPr>
      </w:pPr>
    </w:p>
    <w:p w14:paraId="52CFD16B" w14:textId="77777777" w:rsidR="00350697" w:rsidRPr="008A73A8" w:rsidRDefault="00350697" w:rsidP="004F141B">
      <w:pPr>
        <w:numPr>
          <w:ilvl w:val="0"/>
          <w:numId w:val="29"/>
        </w:numPr>
        <w:snapToGrid w:val="0"/>
        <w:outlineLvl w:val="1"/>
        <w:rPr>
          <w:sz w:val="22"/>
        </w:rPr>
      </w:pPr>
      <w:bookmarkStart w:id="155" w:name="_Toc410890691"/>
      <w:bookmarkStart w:id="156" w:name="UseofLocalAgencyOwnedRightofWa"/>
      <w:bookmarkStart w:id="157" w:name="_Toc15198357"/>
      <w:bookmarkStart w:id="158" w:name="_Toc131497860"/>
      <w:r w:rsidRPr="008A73A8">
        <w:rPr>
          <w:b/>
          <w:sz w:val="22"/>
        </w:rPr>
        <w:t xml:space="preserve">Use of </w:t>
      </w:r>
      <w:r w:rsidR="00D23131" w:rsidRPr="00573A64">
        <w:rPr>
          <w:b/>
          <w:sz w:val="22"/>
        </w:rPr>
        <w:t>Local Agency</w:t>
      </w:r>
      <w:r w:rsidRPr="008A73A8">
        <w:rPr>
          <w:b/>
          <w:sz w:val="22"/>
        </w:rPr>
        <w:t xml:space="preserve"> Owned </w:t>
      </w:r>
      <w:bookmarkEnd w:id="155"/>
      <w:r w:rsidR="00121AA3">
        <w:rPr>
          <w:b/>
          <w:sz w:val="22"/>
        </w:rPr>
        <w:t>Right-of-Way</w:t>
      </w:r>
    </w:p>
    <w:bookmarkEnd w:id="156"/>
    <w:p w14:paraId="09A1DBB4" w14:textId="77777777" w:rsidR="00350697" w:rsidRPr="008A73A8" w:rsidRDefault="00350697" w:rsidP="00350697">
      <w:pPr>
        <w:snapToGrid w:val="0"/>
        <w:outlineLvl w:val="1"/>
        <w:rPr>
          <w:sz w:val="22"/>
        </w:rPr>
      </w:pPr>
    </w:p>
    <w:p w14:paraId="21763619" w14:textId="77777777" w:rsidR="00E31A4D" w:rsidRDefault="00350697" w:rsidP="00E31A4D">
      <w:pPr>
        <w:snapToGrid w:val="0"/>
        <w:jc w:val="both"/>
        <w:rPr>
          <w:sz w:val="22"/>
        </w:rPr>
      </w:pPr>
      <w:r w:rsidRPr="008A73A8">
        <w:rPr>
          <w:sz w:val="22"/>
        </w:rPr>
        <w:t xml:space="preserve">Use of </w:t>
      </w:r>
      <w:r w:rsidR="00D23131" w:rsidRPr="00573A64">
        <w:rPr>
          <w:b/>
          <w:sz w:val="22"/>
        </w:rPr>
        <w:t>Local Agency</w:t>
      </w:r>
      <w:r w:rsidRPr="008A73A8">
        <w:rPr>
          <w:sz w:val="22"/>
        </w:rPr>
        <w:t xml:space="preserve"> owned </w:t>
      </w:r>
      <w:r w:rsidR="00D816B9">
        <w:rPr>
          <w:sz w:val="22"/>
        </w:rPr>
        <w:t>Right-of-Way</w:t>
      </w:r>
      <w:r w:rsidRPr="008A73A8">
        <w:rPr>
          <w:sz w:val="22"/>
        </w:rPr>
        <w:t xml:space="preserve"> by the Design-Build Firm for the purpose of equipment or material storage, lay-down facilities, pre-cast material fabrication sites, batch plants for the production of asphalt, concrete or other construction related materials, etc. shall require advance approval by the </w:t>
      </w:r>
      <w:r w:rsidR="00D23131" w:rsidRPr="00573A64">
        <w:rPr>
          <w:b/>
          <w:sz w:val="22"/>
        </w:rPr>
        <w:t>Local Agency</w:t>
      </w:r>
      <w:r w:rsidRPr="008A73A8">
        <w:rPr>
          <w:sz w:val="22"/>
        </w:rPr>
        <w:t xml:space="preserve">. Use of </w:t>
      </w:r>
      <w:r w:rsidR="00D23131" w:rsidRPr="00573A64">
        <w:rPr>
          <w:b/>
          <w:sz w:val="22"/>
        </w:rPr>
        <w:t>Local Agency</w:t>
      </w:r>
      <w:r w:rsidRPr="008A73A8">
        <w:rPr>
          <w:sz w:val="22"/>
        </w:rPr>
        <w:t xml:space="preserve"> owned </w:t>
      </w:r>
      <w:r w:rsidR="00D816B9">
        <w:rPr>
          <w:sz w:val="22"/>
        </w:rPr>
        <w:t>Right-of-Way</w:t>
      </w:r>
      <w:r w:rsidRPr="008A73A8">
        <w:rPr>
          <w:sz w:val="22"/>
        </w:rPr>
        <w:t xml:space="preserve"> by the Design-Build Firm for these purposes is expressly limited to the </w:t>
      </w:r>
      <w:r w:rsidR="004678A6">
        <w:rPr>
          <w:sz w:val="22"/>
        </w:rPr>
        <w:t>Project</w:t>
      </w:r>
      <w:r w:rsidRPr="008A73A8">
        <w:rPr>
          <w:sz w:val="22"/>
        </w:rPr>
        <w:t>(s) referenced in this RFP.</w:t>
      </w:r>
    </w:p>
    <w:p w14:paraId="4F062F47" w14:textId="77777777" w:rsidR="0060402C" w:rsidRDefault="0060402C" w:rsidP="0060402C">
      <w:pPr>
        <w:snapToGrid w:val="0"/>
        <w:outlineLvl w:val="1"/>
        <w:rPr>
          <w:sz w:val="22"/>
        </w:rPr>
      </w:pPr>
    </w:p>
    <w:p w14:paraId="3B509A99" w14:textId="77777777" w:rsidR="00465981" w:rsidRPr="00E74C59" w:rsidRDefault="00CB3584" w:rsidP="004F141B">
      <w:pPr>
        <w:numPr>
          <w:ilvl w:val="0"/>
          <w:numId w:val="29"/>
        </w:numPr>
        <w:snapToGrid w:val="0"/>
        <w:outlineLvl w:val="1"/>
        <w:rPr>
          <w:sz w:val="22"/>
        </w:rPr>
      </w:pPr>
      <w:bookmarkStart w:id="159" w:name="DesignIssueEscalation"/>
      <w:bookmarkStart w:id="160" w:name="_Toc410890692"/>
      <w:r w:rsidRPr="00CB3584">
        <w:rPr>
          <w:b/>
          <w:bCs/>
          <w:sz w:val="22"/>
        </w:rPr>
        <w:t>Issue Escalation</w:t>
      </w:r>
      <w:bookmarkEnd w:id="157"/>
      <w:bookmarkEnd w:id="159"/>
      <w:r w:rsidRPr="00CB3584">
        <w:rPr>
          <w:sz w:val="22"/>
        </w:rPr>
        <w:t>:</w:t>
      </w:r>
      <w:bookmarkEnd w:id="158"/>
      <w:bookmarkEnd w:id="160"/>
    </w:p>
    <w:p w14:paraId="1E47B753" w14:textId="77777777" w:rsidR="003417C3" w:rsidRDefault="003417C3" w:rsidP="003417C3">
      <w:pPr>
        <w:snapToGrid w:val="0"/>
        <w:ind w:left="720"/>
        <w:outlineLvl w:val="1"/>
        <w:rPr>
          <w:sz w:val="22"/>
        </w:rPr>
      </w:pPr>
    </w:p>
    <w:p w14:paraId="4050B987" w14:textId="77777777" w:rsidR="00D95049" w:rsidRDefault="00D95049" w:rsidP="00D95049">
      <w:pPr>
        <w:rPr>
          <w:rFonts w:ascii="Arial" w:hAnsi="Arial" w:cs="Arial"/>
          <w:color w:val="1F497D"/>
          <w:sz w:val="20"/>
          <w:szCs w:val="20"/>
        </w:rPr>
      </w:pPr>
      <w:r>
        <w:rPr>
          <w:b/>
          <w:bCs/>
          <w:i/>
          <w:iCs/>
          <w:snapToGrid w:val="0"/>
          <w:highlight w:val="yellow"/>
          <w:u w:val="single"/>
        </w:rPr>
        <w:t>Note to developer of the RFP:</w:t>
      </w:r>
      <w:r>
        <w:rPr>
          <w:b/>
          <w:bCs/>
          <w:i/>
          <w:iCs/>
          <w:snapToGrid w:val="0"/>
          <w:highlight w:val="yellow"/>
        </w:rPr>
        <w:t xml:space="preserve">  </w:t>
      </w:r>
      <w:r>
        <w:rPr>
          <w:b/>
          <w:bCs/>
          <w:i/>
          <w:iCs/>
          <w:snapToGrid w:val="0"/>
          <w:color w:val="FF0000"/>
          <w:highlight w:val="yellow"/>
        </w:rPr>
        <w:t>The Local Agency shall insert appropriate language in this section.</w:t>
      </w:r>
    </w:p>
    <w:p w14:paraId="73EA49BB" w14:textId="77777777" w:rsidR="00D95049" w:rsidRDefault="00D95049" w:rsidP="003417C3">
      <w:pPr>
        <w:snapToGrid w:val="0"/>
        <w:ind w:left="720"/>
        <w:outlineLvl w:val="1"/>
        <w:rPr>
          <w:sz w:val="22"/>
        </w:rPr>
      </w:pPr>
    </w:p>
    <w:p w14:paraId="7E1B7507" w14:textId="77777777" w:rsidR="00465981" w:rsidRDefault="00F63C91" w:rsidP="007B0471">
      <w:pPr>
        <w:jc w:val="both"/>
        <w:rPr>
          <w:sz w:val="22"/>
        </w:rPr>
      </w:pPr>
      <w:r>
        <w:rPr>
          <w:sz w:val="22"/>
        </w:rPr>
        <w:fldChar w:fldCharType="begin"/>
      </w:r>
      <w:r w:rsidR="00465981">
        <w:rPr>
          <w:sz w:val="22"/>
        </w:rPr>
        <w:instrText xml:space="preserve"> tc \l2 "</w:instrText>
      </w:r>
      <w:r w:rsidR="00465981">
        <w:rPr>
          <w:sz w:val="22"/>
        </w:rPr>
        <w:tab/>
      </w:r>
      <w:bookmarkStart w:id="161" w:name="_Toc24164823"/>
      <w:r w:rsidR="00465981">
        <w:rPr>
          <w:sz w:val="22"/>
        </w:rPr>
        <w:instrText>Construction Clarification, Conflict Resolution, and Issue Escalation</w:instrText>
      </w:r>
      <w:bookmarkEnd w:id="161"/>
      <w:r w:rsidR="00465981">
        <w:rPr>
          <w:sz w:val="22"/>
        </w:rPr>
        <w:instrText xml:space="preserve">" </w:instrText>
      </w:r>
      <w:r>
        <w:rPr>
          <w:sz w:val="22"/>
        </w:rPr>
        <w:fldChar w:fldCharType="end"/>
      </w:r>
    </w:p>
    <w:p w14:paraId="7E659589" w14:textId="77777777" w:rsidR="00465981" w:rsidRPr="00771F8C" w:rsidRDefault="00465981" w:rsidP="004F141B">
      <w:pPr>
        <w:pStyle w:val="Heading1"/>
        <w:numPr>
          <w:ilvl w:val="0"/>
          <w:numId w:val="30"/>
        </w:numPr>
        <w:tabs>
          <w:tab w:val="clear" w:pos="4320"/>
        </w:tabs>
      </w:pPr>
      <w:bookmarkStart w:id="162" w:name="_Toc15198362"/>
      <w:bookmarkStart w:id="163" w:name="DesignandConstructionCriteria"/>
      <w:bookmarkStart w:id="164" w:name="_Toc131497862"/>
      <w:bookmarkStart w:id="165" w:name="_Toc410890693"/>
      <w:r w:rsidRPr="00771F8C">
        <w:t>Design and Construction Criteria</w:t>
      </w:r>
      <w:bookmarkStart w:id="166" w:name="_Toc15198363"/>
      <w:bookmarkEnd w:id="162"/>
      <w:bookmarkEnd w:id="163"/>
      <w:r w:rsidRPr="00771F8C">
        <w:t>.</w:t>
      </w:r>
      <w:bookmarkEnd w:id="164"/>
      <w:bookmarkEnd w:id="165"/>
    </w:p>
    <w:p w14:paraId="1A269CB0" w14:textId="77777777" w:rsidR="00307A80" w:rsidRPr="00771F8C" w:rsidRDefault="00307A80" w:rsidP="00771F8C"/>
    <w:p w14:paraId="5655BF6A" w14:textId="77777777" w:rsidR="00465981" w:rsidRDefault="00465981" w:rsidP="004F141B">
      <w:pPr>
        <w:pStyle w:val="Heading2"/>
        <w:numPr>
          <w:ilvl w:val="0"/>
          <w:numId w:val="40"/>
        </w:numPr>
        <w:rPr>
          <w:sz w:val="22"/>
        </w:rPr>
      </w:pPr>
      <w:bookmarkStart w:id="167" w:name="General"/>
      <w:bookmarkStart w:id="168" w:name="_Toc131497863"/>
      <w:bookmarkStart w:id="169" w:name="_Toc410890694"/>
      <w:r>
        <w:rPr>
          <w:sz w:val="22"/>
        </w:rPr>
        <w:t>General</w:t>
      </w:r>
      <w:bookmarkEnd w:id="166"/>
      <w:bookmarkEnd w:id="167"/>
      <w:r>
        <w:rPr>
          <w:sz w:val="22"/>
        </w:rPr>
        <w:t>:</w:t>
      </w:r>
      <w:bookmarkEnd w:id="168"/>
      <w:bookmarkEnd w:id="169"/>
    </w:p>
    <w:p w14:paraId="329D172E" w14:textId="77777777" w:rsidR="00465981" w:rsidRDefault="00465981">
      <w:pPr>
        <w:pStyle w:val="BodyTextIndent2"/>
        <w:rPr>
          <w:sz w:val="22"/>
        </w:rPr>
      </w:pPr>
    </w:p>
    <w:p w14:paraId="4F8F191A" w14:textId="77777777" w:rsidR="00B977E8" w:rsidRPr="000B479D" w:rsidRDefault="00CB3584" w:rsidP="00B977E8">
      <w:pPr>
        <w:pStyle w:val="BodyTextIndent3"/>
        <w:ind w:left="0"/>
        <w:rPr>
          <w:sz w:val="22"/>
          <w:szCs w:val="22"/>
        </w:rPr>
      </w:pPr>
      <w:r w:rsidRPr="00CB3584">
        <w:rPr>
          <w:sz w:val="22"/>
          <w:szCs w:val="22"/>
        </w:rPr>
        <w:t>All design and construction work completed under the Contract shall be in accordance with the United States Standard Measures.</w:t>
      </w:r>
    </w:p>
    <w:p w14:paraId="3FC2C8AC" w14:textId="77777777" w:rsidR="00FC44EC" w:rsidRDefault="00FC44EC" w:rsidP="00E31A4D">
      <w:pPr>
        <w:pStyle w:val="BodyTextIndent3"/>
        <w:ind w:left="0"/>
        <w:rPr>
          <w:sz w:val="22"/>
          <w:szCs w:val="22"/>
        </w:rPr>
      </w:pPr>
      <w:bookmarkStart w:id="170" w:name="_Toc131497864"/>
    </w:p>
    <w:p w14:paraId="2E993A3D" w14:textId="77777777" w:rsidR="00FC44EC" w:rsidRPr="00BD5F12" w:rsidRDefault="00301E67" w:rsidP="00FC44EC">
      <w:pPr>
        <w:pStyle w:val="Heading2"/>
        <w:numPr>
          <w:ilvl w:val="0"/>
          <w:numId w:val="40"/>
        </w:numPr>
        <w:rPr>
          <w:b w:val="0"/>
          <w:sz w:val="22"/>
          <w:szCs w:val="22"/>
        </w:rPr>
      </w:pPr>
      <w:bookmarkStart w:id="171" w:name="_Toc383589790"/>
      <w:bookmarkStart w:id="172" w:name="_Toc410890695"/>
      <w:r w:rsidRPr="00301E67">
        <w:rPr>
          <w:sz w:val="22"/>
          <w:szCs w:val="22"/>
        </w:rPr>
        <w:t>Vibration and Settlement Monitoring:</w:t>
      </w:r>
      <w:bookmarkEnd w:id="171"/>
      <w:bookmarkEnd w:id="172"/>
    </w:p>
    <w:p w14:paraId="475C0223" w14:textId="77777777" w:rsidR="00FC44EC" w:rsidRPr="005A7DF1" w:rsidRDefault="00FC44EC" w:rsidP="00FC44EC">
      <w:pPr>
        <w:pStyle w:val="BodyTextIndent3"/>
        <w:ind w:left="1440"/>
        <w:rPr>
          <w:b/>
          <w:sz w:val="22"/>
          <w:szCs w:val="22"/>
        </w:rPr>
      </w:pPr>
    </w:p>
    <w:p w14:paraId="2FCAD999" w14:textId="77777777" w:rsidR="00241FA7" w:rsidRDefault="00301E67" w:rsidP="00241FA7">
      <w:pPr>
        <w:jc w:val="both"/>
        <w:rPr>
          <w:b/>
          <w:i/>
          <w:color w:val="FF0000"/>
          <w:sz w:val="22"/>
          <w:szCs w:val="22"/>
        </w:rPr>
      </w:pPr>
      <w:r w:rsidRPr="00301E67">
        <w:rPr>
          <w:b/>
          <w:i/>
          <w:sz w:val="22"/>
          <w:szCs w:val="22"/>
          <w:highlight w:val="yellow"/>
          <w:u w:val="single"/>
        </w:rPr>
        <w:t>Note to developer of RFP</w:t>
      </w:r>
      <w:r w:rsidRPr="00301E67">
        <w:rPr>
          <w:i/>
          <w:sz w:val="22"/>
          <w:szCs w:val="22"/>
          <w:highlight w:val="yellow"/>
          <w:u w:val="single"/>
        </w:rPr>
        <w:t>:</w:t>
      </w:r>
      <w:r w:rsidRPr="00301E67">
        <w:rPr>
          <w:i/>
          <w:color w:val="FF0000"/>
          <w:sz w:val="22"/>
          <w:szCs w:val="22"/>
          <w:highlight w:val="yellow"/>
        </w:rPr>
        <w:t xml:space="preserve">  </w:t>
      </w:r>
      <w:r w:rsidR="00241FA7" w:rsidRPr="00EA3C84">
        <w:rPr>
          <w:b/>
          <w:i/>
          <w:color w:val="FF0000"/>
          <w:sz w:val="22"/>
          <w:szCs w:val="22"/>
          <w:highlight w:val="yellow"/>
        </w:rPr>
        <w:t xml:space="preserve">The </w:t>
      </w:r>
      <w:r w:rsidR="00241FA7">
        <w:rPr>
          <w:b/>
          <w:i/>
          <w:color w:val="FF0000"/>
          <w:sz w:val="22"/>
          <w:szCs w:val="22"/>
          <w:highlight w:val="yellow"/>
        </w:rPr>
        <w:t>language below may require editing according to project specific needs; some or all parts may not apply to the project and should be deleted as appropriate. Include special requirements in a separate volume or attachment, as applicable</w:t>
      </w:r>
      <w:r w:rsidR="00241FA7">
        <w:rPr>
          <w:b/>
          <w:i/>
          <w:color w:val="FF0000"/>
          <w:sz w:val="22"/>
          <w:szCs w:val="22"/>
        </w:rPr>
        <w:t>.</w:t>
      </w:r>
    </w:p>
    <w:p w14:paraId="140A971B" w14:textId="77777777" w:rsidR="00241FA7" w:rsidRDefault="00241FA7" w:rsidP="00241FA7">
      <w:pPr>
        <w:ind w:firstLine="720"/>
        <w:jc w:val="both"/>
        <w:rPr>
          <w:b/>
          <w:i/>
          <w:color w:val="FF0000"/>
          <w:sz w:val="22"/>
          <w:szCs w:val="22"/>
        </w:rPr>
      </w:pPr>
    </w:p>
    <w:p w14:paraId="75539616" w14:textId="77777777" w:rsidR="007B0471" w:rsidRDefault="00301E67" w:rsidP="00B977E8">
      <w:pPr>
        <w:jc w:val="both"/>
        <w:rPr>
          <w:sz w:val="22"/>
          <w:szCs w:val="22"/>
        </w:rPr>
      </w:pPr>
      <w:r w:rsidRPr="00301E67">
        <w:rPr>
          <w:sz w:val="22"/>
          <w:szCs w:val="22"/>
        </w:rPr>
        <w:t xml:space="preserve">The </w:t>
      </w:r>
      <w:r w:rsidRPr="00301E67">
        <w:rPr>
          <w:b/>
          <w:sz w:val="22"/>
          <w:szCs w:val="22"/>
        </w:rPr>
        <w:t>Department</w:t>
      </w:r>
      <w:r w:rsidRPr="00301E67">
        <w:rPr>
          <w:sz w:val="22"/>
          <w:szCs w:val="22"/>
        </w:rPr>
        <w:t xml:space="preserve"> has identified vibration sensitive sites along the Project corridor.  The Design-Build Firm </w:t>
      </w:r>
      <w:r w:rsidRPr="00301E67">
        <w:rPr>
          <w:sz w:val="22"/>
          <w:szCs w:val="22"/>
        </w:rPr>
        <w:lastRenderedPageBreak/>
        <w:t>shall be responsible for the identification of and coordination with vibration sensitive sites impacted by the Work for the duration of the construction period.</w:t>
      </w:r>
    </w:p>
    <w:p w14:paraId="22B1BB70" w14:textId="77777777" w:rsidR="007B0471" w:rsidRDefault="007B0471" w:rsidP="00B977E8">
      <w:pPr>
        <w:jc w:val="both"/>
        <w:rPr>
          <w:sz w:val="22"/>
          <w:szCs w:val="22"/>
        </w:rPr>
      </w:pPr>
    </w:p>
    <w:p w14:paraId="17706B77" w14:textId="77777777" w:rsidR="00B977E8" w:rsidRPr="00E74C59" w:rsidRDefault="00CB3584" w:rsidP="00B977E8">
      <w:pPr>
        <w:jc w:val="both"/>
        <w:rPr>
          <w:sz w:val="22"/>
          <w:szCs w:val="22"/>
          <w:highlight w:val="yellow"/>
        </w:rPr>
      </w:pPr>
      <w:r w:rsidRPr="00CB3584">
        <w:rPr>
          <w:b/>
          <w:i/>
          <w:sz w:val="22"/>
          <w:szCs w:val="22"/>
          <w:highlight w:val="yellow"/>
          <w:u w:val="single"/>
        </w:rPr>
        <w:t>Note to developer of RFP</w:t>
      </w:r>
      <w:r w:rsidRPr="00CB3584">
        <w:rPr>
          <w:i/>
          <w:sz w:val="22"/>
          <w:szCs w:val="22"/>
          <w:highlight w:val="yellow"/>
          <w:u w:val="single"/>
        </w:rPr>
        <w:t>:</w:t>
      </w:r>
      <w:r w:rsidRPr="00CB3584">
        <w:rPr>
          <w:i/>
          <w:color w:val="FF0000"/>
          <w:sz w:val="22"/>
          <w:szCs w:val="22"/>
          <w:highlight w:val="yellow"/>
        </w:rPr>
        <w:t xml:space="preserve">  </w:t>
      </w:r>
      <w:r w:rsidRPr="00CB3584">
        <w:rPr>
          <w:b/>
          <w:i/>
          <w:color w:val="FF0000"/>
          <w:sz w:val="22"/>
          <w:szCs w:val="22"/>
          <w:highlight w:val="yellow"/>
        </w:rPr>
        <w:t>Include a description and location of any sensitive sites/structures here. If necessary, prepare a separate volume or attachment and refer here to that volume or attachment.</w:t>
      </w:r>
    </w:p>
    <w:p w14:paraId="4ED77B69" w14:textId="77777777" w:rsidR="00761141" w:rsidRDefault="00761141">
      <w:pPr>
        <w:jc w:val="both"/>
        <w:rPr>
          <w:sz w:val="22"/>
          <w:szCs w:val="22"/>
        </w:rPr>
      </w:pPr>
    </w:p>
    <w:p w14:paraId="3BA65A6A" w14:textId="77777777" w:rsidR="00013124" w:rsidRPr="005744AB" w:rsidRDefault="00301E67" w:rsidP="00013124">
      <w:pPr>
        <w:jc w:val="both"/>
      </w:pPr>
      <w:r w:rsidRPr="00E74C59">
        <w:rPr>
          <w:color w:val="000000"/>
          <w:sz w:val="22"/>
          <w:szCs w:val="22"/>
        </w:rPr>
        <w:t>The Design-Build Firm is responsible for evaluating the</w:t>
      </w:r>
      <w:r w:rsidR="00CB3584" w:rsidRPr="00CB3584">
        <w:rPr>
          <w:color w:val="000000"/>
          <w:sz w:val="22"/>
          <w:szCs w:val="22"/>
        </w:rPr>
        <w:t xml:space="preserve"> need for, design of, and the provision of any necessary precautionary features to protect existing structures from damage, including, at a minimum, selecting construction methods and procedures that will prevent damage.  </w:t>
      </w:r>
      <w:r w:rsidR="00CB3584" w:rsidRPr="00CB3584">
        <w:rPr>
          <w:sz w:val="22"/>
          <w:szCs w:val="22"/>
        </w:rPr>
        <w:t xml:space="preserve">The Design-Build Firm shall submit for </w:t>
      </w:r>
      <w:r w:rsidR="00CB3584" w:rsidRPr="00CB3584">
        <w:rPr>
          <w:b/>
          <w:sz w:val="22"/>
          <w:szCs w:val="22"/>
        </w:rPr>
        <w:t>Local Agency</w:t>
      </w:r>
      <w:r w:rsidR="00CB3584" w:rsidRPr="00CB3584">
        <w:rPr>
          <w:sz w:val="22"/>
          <w:szCs w:val="22"/>
        </w:rPr>
        <w:t xml:space="preserve"> acceptance a Settlement and Vibration Monitoring Plan (SVMP) as part of the 90% plans submittal and update the SVMP throughout the Construction Period. </w:t>
      </w:r>
      <w:r w:rsidR="00CB3584" w:rsidRPr="00CB3584">
        <w:rPr>
          <w:color w:val="000000"/>
          <w:sz w:val="22"/>
          <w:szCs w:val="22"/>
        </w:rPr>
        <w:t xml:space="preserve">The </w:t>
      </w:r>
      <w:r w:rsidR="00CB3584" w:rsidRPr="00CB3584">
        <w:rPr>
          <w:sz w:val="22"/>
          <w:szCs w:val="22"/>
        </w:rPr>
        <w:t xml:space="preserve">Design-Build Firm is responsible for establishing maximum settlement and vibration thresholds equivalent to or lower than the </w:t>
      </w:r>
      <w:r w:rsidR="00CB3584" w:rsidRPr="00CB3584">
        <w:rPr>
          <w:b/>
          <w:sz w:val="22"/>
          <w:szCs w:val="22"/>
        </w:rPr>
        <w:t>Department</w:t>
      </w:r>
      <w:r w:rsidR="00CB3584" w:rsidRPr="00CB3584">
        <w:rPr>
          <w:sz w:val="22"/>
          <w:szCs w:val="22"/>
        </w:rPr>
        <w:t xml:space="preserve"> </w:t>
      </w:r>
      <w:r w:rsidR="00CB3584" w:rsidRPr="005744AB">
        <w:rPr>
          <w:sz w:val="22"/>
          <w:szCs w:val="22"/>
        </w:rPr>
        <w:t xml:space="preserve">Specification requirements </w:t>
      </w:r>
      <w:r w:rsidR="00CB3584" w:rsidRPr="005744AB">
        <w:rPr>
          <w:color w:val="000000"/>
          <w:sz w:val="22"/>
          <w:szCs w:val="22"/>
        </w:rPr>
        <w:t>for all construction activities, including vibratory compaction operations and excavations.</w:t>
      </w:r>
    </w:p>
    <w:p w14:paraId="77E7643A" w14:textId="77777777" w:rsidR="00241FA7" w:rsidRPr="005744AB" w:rsidRDefault="00CB3584" w:rsidP="00CD09FE">
      <w:pPr>
        <w:pStyle w:val="BodyTextIndent3"/>
        <w:ind w:left="0"/>
        <w:rPr>
          <w:sz w:val="22"/>
          <w:szCs w:val="22"/>
        </w:rPr>
      </w:pPr>
      <w:r w:rsidRPr="005744AB">
        <w:rPr>
          <w:sz w:val="22"/>
          <w:szCs w:val="22"/>
        </w:rPr>
        <w:t xml:space="preserve"> </w:t>
      </w:r>
    </w:p>
    <w:p w14:paraId="02FD0F78" w14:textId="77777777" w:rsidR="00013124" w:rsidRPr="005744AB" w:rsidRDefault="00CB3584">
      <w:pPr>
        <w:jc w:val="both"/>
        <w:rPr>
          <w:sz w:val="22"/>
          <w:szCs w:val="22"/>
        </w:rPr>
      </w:pPr>
      <w:r w:rsidRPr="005744AB">
        <w:rPr>
          <w:sz w:val="22"/>
          <w:szCs w:val="22"/>
        </w:rPr>
        <w:t xml:space="preserve">Submittals for Settlement and Vibration Monitoring Plan (SVMP) shall include the following as a minimum: </w:t>
      </w:r>
    </w:p>
    <w:p w14:paraId="41470E97" w14:textId="2F92C116" w:rsidR="00CD09FE" w:rsidRPr="00CD5FDA" w:rsidRDefault="00CB3584" w:rsidP="00241FA7">
      <w:pPr>
        <w:pStyle w:val="ListParagraph"/>
        <w:widowControl/>
        <w:numPr>
          <w:ilvl w:val="0"/>
          <w:numId w:val="96"/>
        </w:numPr>
        <w:autoSpaceDE/>
        <w:adjustRightInd/>
        <w:ind w:left="2160"/>
        <w:jc w:val="both"/>
        <w:rPr>
          <w:sz w:val="22"/>
          <w:szCs w:val="22"/>
        </w:rPr>
      </w:pPr>
      <w:r w:rsidRPr="00CD5FDA">
        <w:rPr>
          <w:sz w:val="22"/>
          <w:szCs w:val="22"/>
        </w:rPr>
        <w:t>Identify any existing structures that will be monitored for vibrations during the construction period.</w:t>
      </w:r>
    </w:p>
    <w:p w14:paraId="5E077FD6" w14:textId="77777777" w:rsidR="00013124" w:rsidRPr="00CD5FDA" w:rsidRDefault="00CB3584" w:rsidP="00013124">
      <w:pPr>
        <w:pStyle w:val="ListParagraph"/>
        <w:widowControl/>
        <w:autoSpaceDE/>
        <w:adjustRightInd/>
        <w:ind w:left="2160"/>
        <w:jc w:val="both"/>
        <w:rPr>
          <w:sz w:val="22"/>
          <w:szCs w:val="22"/>
        </w:rPr>
      </w:pPr>
      <w:r w:rsidRPr="00CD5FDA">
        <w:rPr>
          <w:sz w:val="22"/>
          <w:szCs w:val="22"/>
        </w:rPr>
        <w:t xml:space="preserve"> </w:t>
      </w:r>
    </w:p>
    <w:p w14:paraId="60C0226F" w14:textId="2C06229D" w:rsidR="00241FA7" w:rsidRPr="00CD5FDA" w:rsidRDefault="00CB3584" w:rsidP="00241FA7">
      <w:pPr>
        <w:pStyle w:val="ListParagraph"/>
        <w:widowControl/>
        <w:numPr>
          <w:ilvl w:val="0"/>
          <w:numId w:val="96"/>
        </w:numPr>
        <w:autoSpaceDE/>
        <w:adjustRightInd/>
        <w:ind w:left="2160"/>
        <w:jc w:val="both"/>
        <w:rPr>
          <w:sz w:val="22"/>
          <w:szCs w:val="22"/>
        </w:rPr>
      </w:pPr>
      <w:r w:rsidRPr="00CD5FDA">
        <w:rPr>
          <w:sz w:val="22"/>
          <w:szCs w:val="22"/>
        </w:rPr>
        <w:t>Establish the maximum vibration levels</w:t>
      </w:r>
      <w:r w:rsidR="00884C54" w:rsidRPr="00CD5FDA">
        <w:rPr>
          <w:sz w:val="22"/>
          <w:szCs w:val="22"/>
        </w:rPr>
        <w:t xml:space="preserve"> </w:t>
      </w:r>
      <w:bookmarkStart w:id="173" w:name="_Hlk536790737"/>
      <w:r w:rsidR="00884C54" w:rsidRPr="00CD5FDA">
        <w:rPr>
          <w:sz w:val="22"/>
          <w:szCs w:val="22"/>
        </w:rPr>
        <w:t>for existing structures that shall not be exceeded</w:t>
      </w:r>
      <w:bookmarkEnd w:id="173"/>
      <w:r w:rsidRPr="00CD5FDA">
        <w:rPr>
          <w:sz w:val="22"/>
          <w:szCs w:val="22"/>
        </w:rPr>
        <w:t xml:space="preserve">. </w:t>
      </w:r>
    </w:p>
    <w:p w14:paraId="45F5F988" w14:textId="77777777" w:rsidR="00013124" w:rsidRPr="00CD5FDA" w:rsidRDefault="00013124" w:rsidP="00013124">
      <w:pPr>
        <w:widowControl/>
        <w:autoSpaceDE/>
        <w:adjustRightInd/>
        <w:jc w:val="both"/>
        <w:rPr>
          <w:sz w:val="22"/>
          <w:szCs w:val="22"/>
        </w:rPr>
      </w:pPr>
    </w:p>
    <w:p w14:paraId="08729DE4" w14:textId="51BB6A20" w:rsidR="00241FA7" w:rsidRPr="00CD5FDA" w:rsidRDefault="00CB3584" w:rsidP="00241FA7">
      <w:pPr>
        <w:pStyle w:val="ListParagraph"/>
        <w:widowControl/>
        <w:numPr>
          <w:ilvl w:val="0"/>
          <w:numId w:val="96"/>
        </w:numPr>
        <w:autoSpaceDE/>
        <w:adjustRightInd/>
        <w:ind w:left="2160"/>
        <w:jc w:val="both"/>
        <w:rPr>
          <w:sz w:val="22"/>
          <w:szCs w:val="22"/>
        </w:rPr>
      </w:pPr>
      <w:r w:rsidRPr="00CD5FDA">
        <w:rPr>
          <w:sz w:val="22"/>
          <w:szCs w:val="22"/>
        </w:rPr>
        <w:t xml:space="preserve">Identify any existing structures </w:t>
      </w:r>
      <w:r w:rsidR="00301E67" w:rsidRPr="00CD5FDA">
        <w:rPr>
          <w:sz w:val="22"/>
          <w:szCs w:val="22"/>
        </w:rPr>
        <w:t xml:space="preserve">that will be monitored for settlement during the construction period. </w:t>
      </w:r>
    </w:p>
    <w:p w14:paraId="301FF23F" w14:textId="77777777" w:rsidR="00013124" w:rsidRPr="00CD5FDA" w:rsidRDefault="00013124" w:rsidP="00013124">
      <w:pPr>
        <w:widowControl/>
        <w:autoSpaceDE/>
        <w:adjustRightInd/>
        <w:jc w:val="both"/>
        <w:rPr>
          <w:sz w:val="22"/>
          <w:szCs w:val="22"/>
        </w:rPr>
      </w:pPr>
    </w:p>
    <w:p w14:paraId="2A002328" w14:textId="14A8A50C" w:rsidR="00013124" w:rsidRPr="00CD5FDA" w:rsidRDefault="00301E67" w:rsidP="00421997">
      <w:pPr>
        <w:pStyle w:val="ListParagraph"/>
        <w:widowControl/>
        <w:numPr>
          <w:ilvl w:val="0"/>
          <w:numId w:val="96"/>
        </w:numPr>
        <w:autoSpaceDE/>
        <w:adjustRightInd/>
        <w:ind w:left="2160"/>
        <w:jc w:val="both"/>
        <w:rPr>
          <w:sz w:val="22"/>
          <w:szCs w:val="22"/>
        </w:rPr>
      </w:pPr>
      <w:r w:rsidRPr="00CD5FDA">
        <w:rPr>
          <w:sz w:val="22"/>
          <w:szCs w:val="22"/>
        </w:rPr>
        <w:t xml:space="preserve">Establish the maximum settlement levels for the existing structures that must not be exceeded. </w:t>
      </w:r>
    </w:p>
    <w:p w14:paraId="24D07B41" w14:textId="4B69801E" w:rsidR="00421997" w:rsidRPr="00CD5FDA" w:rsidRDefault="00421997" w:rsidP="00421997">
      <w:pPr>
        <w:widowControl/>
        <w:autoSpaceDE/>
        <w:adjustRightInd/>
        <w:jc w:val="both"/>
        <w:rPr>
          <w:sz w:val="22"/>
          <w:szCs w:val="22"/>
        </w:rPr>
      </w:pPr>
    </w:p>
    <w:p w14:paraId="62516DBA" w14:textId="04FBD911" w:rsidR="00241FA7" w:rsidRPr="00CD5FDA" w:rsidRDefault="00301E67" w:rsidP="00241FA7">
      <w:pPr>
        <w:pStyle w:val="ListParagraph"/>
        <w:widowControl/>
        <w:numPr>
          <w:ilvl w:val="0"/>
          <w:numId w:val="96"/>
        </w:numPr>
        <w:tabs>
          <w:tab w:val="left" w:pos="630"/>
        </w:tabs>
        <w:autoSpaceDE/>
        <w:adjustRightInd/>
        <w:ind w:left="2160"/>
        <w:jc w:val="both"/>
        <w:rPr>
          <w:color w:val="0000FF"/>
          <w:sz w:val="22"/>
          <w:szCs w:val="22"/>
          <w:u w:val="single"/>
        </w:rPr>
      </w:pPr>
      <w:r w:rsidRPr="00CD5FDA">
        <w:rPr>
          <w:sz w:val="22"/>
          <w:szCs w:val="22"/>
        </w:rPr>
        <w:t xml:space="preserve">Identify any existing structures that require pre-construction and post-construction surveys. </w:t>
      </w:r>
    </w:p>
    <w:p w14:paraId="68EB5B40" w14:textId="77777777" w:rsidR="00241FA7" w:rsidRPr="00BD5F12" w:rsidRDefault="00241FA7" w:rsidP="00241FA7">
      <w:pPr>
        <w:pStyle w:val="BodyTextIndent3"/>
        <w:ind w:left="0"/>
        <w:rPr>
          <w:sz w:val="22"/>
          <w:szCs w:val="22"/>
        </w:rPr>
      </w:pPr>
    </w:p>
    <w:p w14:paraId="2818888F" w14:textId="77777777" w:rsidR="00241FA7" w:rsidRDefault="00301E67" w:rsidP="00241FA7">
      <w:pPr>
        <w:jc w:val="both"/>
        <w:rPr>
          <w:sz w:val="22"/>
          <w:szCs w:val="22"/>
        </w:rPr>
      </w:pPr>
      <w:r w:rsidRPr="00301E67">
        <w:rPr>
          <w:sz w:val="22"/>
          <w:szCs w:val="22"/>
        </w:rPr>
        <w:t xml:space="preserve">The </w:t>
      </w:r>
      <w:r w:rsidRPr="00301E67">
        <w:rPr>
          <w:b/>
          <w:sz w:val="22"/>
          <w:szCs w:val="22"/>
        </w:rPr>
        <w:t>Department</w:t>
      </w:r>
      <w:r w:rsidRPr="00301E67">
        <w:rPr>
          <w:sz w:val="22"/>
          <w:szCs w:val="22"/>
        </w:rPr>
        <w:t xml:space="preserve"> will perform the review of Vibration and Settlement submittals in accordance with Department Specifications.</w:t>
      </w:r>
    </w:p>
    <w:p w14:paraId="503B956A" w14:textId="77777777" w:rsidR="00FC44EC" w:rsidRDefault="00FC44EC" w:rsidP="00E31A4D">
      <w:pPr>
        <w:pStyle w:val="BodyTextIndent3"/>
        <w:ind w:left="0"/>
        <w:rPr>
          <w:sz w:val="22"/>
          <w:szCs w:val="22"/>
        </w:rPr>
      </w:pPr>
    </w:p>
    <w:p w14:paraId="18DFD794" w14:textId="77777777" w:rsidR="0094780E" w:rsidRDefault="0094780E" w:rsidP="0030334B">
      <w:pPr>
        <w:pStyle w:val="BodyTextIndent3"/>
        <w:ind w:left="1440"/>
        <w:outlineLvl w:val="1"/>
        <w:rPr>
          <w:b/>
          <w:bCs/>
          <w:sz w:val="22"/>
        </w:rPr>
      </w:pPr>
    </w:p>
    <w:p w14:paraId="5E5E1AF6" w14:textId="77777777" w:rsidR="00BB1C5E" w:rsidRDefault="004678A6" w:rsidP="004F141B">
      <w:pPr>
        <w:pStyle w:val="BodyTextIndent3"/>
        <w:numPr>
          <w:ilvl w:val="0"/>
          <w:numId w:val="40"/>
        </w:numPr>
        <w:outlineLvl w:val="1"/>
        <w:rPr>
          <w:b/>
          <w:bCs/>
          <w:sz w:val="22"/>
        </w:rPr>
      </w:pPr>
      <w:bookmarkStart w:id="174" w:name="GeotechnicalServices"/>
      <w:bookmarkStart w:id="175" w:name="_Toc410890696"/>
      <w:r>
        <w:rPr>
          <w:b/>
          <w:bCs/>
          <w:sz w:val="22"/>
        </w:rPr>
        <w:t>Geotechnical</w:t>
      </w:r>
      <w:r w:rsidR="00BB1C5E">
        <w:rPr>
          <w:b/>
          <w:bCs/>
          <w:sz w:val="22"/>
        </w:rPr>
        <w:t xml:space="preserve"> </w:t>
      </w:r>
      <w:r w:rsidR="00BB1C5E" w:rsidRPr="00647FF9">
        <w:rPr>
          <w:b/>
          <w:bCs/>
          <w:sz w:val="22"/>
        </w:rPr>
        <w:t>Services</w:t>
      </w:r>
      <w:bookmarkEnd w:id="174"/>
      <w:r w:rsidR="00227FEE" w:rsidRPr="00647FF9">
        <w:rPr>
          <w:b/>
          <w:bCs/>
          <w:sz w:val="22"/>
        </w:rPr>
        <w:t>:</w:t>
      </w:r>
      <w:bookmarkEnd w:id="175"/>
    </w:p>
    <w:p w14:paraId="5B3D332C" w14:textId="77777777" w:rsidR="00E11F60" w:rsidRDefault="00E11F60" w:rsidP="00E11F60">
      <w:pPr>
        <w:pStyle w:val="BodyTextIndent3"/>
        <w:ind w:left="0"/>
        <w:outlineLvl w:val="1"/>
        <w:rPr>
          <w:b/>
          <w:bCs/>
          <w:sz w:val="22"/>
        </w:rPr>
      </w:pPr>
    </w:p>
    <w:p w14:paraId="55E0F6B9" w14:textId="77777777" w:rsidR="00D23131" w:rsidRDefault="00D23131" w:rsidP="00D23131">
      <w:pPr>
        <w:jc w:val="both"/>
      </w:pPr>
      <w:r w:rsidRPr="00D23131">
        <w:rPr>
          <w:b/>
          <w:i/>
          <w:sz w:val="22"/>
          <w:highlight w:val="yellow"/>
          <w:u w:val="single"/>
        </w:rPr>
        <w:t xml:space="preserve">Note to developer of the RFP: </w:t>
      </w:r>
      <w:r w:rsidRPr="00D23131">
        <w:rPr>
          <w:b/>
          <w:i/>
          <w:sz w:val="22"/>
          <w:highlight w:val="yellow"/>
        </w:rPr>
        <w:t xml:space="preserve"> </w:t>
      </w:r>
      <w:r w:rsidRPr="00D23131">
        <w:rPr>
          <w:b/>
          <w:i/>
          <w:color w:val="FF0000"/>
          <w:sz w:val="22"/>
          <w:highlight w:val="yellow"/>
        </w:rPr>
        <w:t xml:space="preserve">The Local Agency </w:t>
      </w:r>
      <w:r>
        <w:rPr>
          <w:b/>
          <w:i/>
          <w:color w:val="FF0000"/>
          <w:sz w:val="22"/>
          <w:highlight w:val="yellow"/>
        </w:rPr>
        <w:t>shall</w:t>
      </w:r>
      <w:r w:rsidRPr="00D23131">
        <w:rPr>
          <w:b/>
          <w:i/>
          <w:color w:val="FF0000"/>
          <w:sz w:val="22"/>
          <w:highlight w:val="yellow"/>
        </w:rPr>
        <w:t xml:space="preserve"> insert appropriate language in this section.</w:t>
      </w:r>
    </w:p>
    <w:p w14:paraId="32660BF2" w14:textId="77777777" w:rsidR="00E31A4D" w:rsidRDefault="00E31A4D" w:rsidP="00E31A4D">
      <w:pPr>
        <w:pStyle w:val="BodyTextIndent3"/>
        <w:ind w:left="0"/>
        <w:rPr>
          <w:b/>
          <w:bCs/>
          <w:color w:val="auto"/>
          <w:sz w:val="22"/>
          <w:szCs w:val="22"/>
        </w:rPr>
      </w:pPr>
    </w:p>
    <w:p w14:paraId="0FE51C9B" w14:textId="77777777" w:rsidR="00E31A4D" w:rsidRDefault="000A7EA7" w:rsidP="00E31A4D">
      <w:pPr>
        <w:pStyle w:val="BodyTextIndent3"/>
        <w:ind w:left="0"/>
        <w:rPr>
          <w:b/>
          <w:bCs/>
          <w:color w:val="auto"/>
          <w:sz w:val="22"/>
          <w:szCs w:val="22"/>
        </w:rPr>
      </w:pPr>
      <w:r w:rsidRPr="0059696A">
        <w:rPr>
          <w:b/>
          <w:bCs/>
          <w:color w:val="auto"/>
          <w:sz w:val="22"/>
          <w:szCs w:val="22"/>
        </w:rPr>
        <w:t>Driven Pile Foundations for Bridges and Major Structures</w:t>
      </w:r>
    </w:p>
    <w:p w14:paraId="63872A0B" w14:textId="77777777" w:rsidR="00E31A4D" w:rsidRDefault="00E31A4D" w:rsidP="00E31A4D">
      <w:pPr>
        <w:pStyle w:val="BodyTextIndent3"/>
        <w:ind w:left="0"/>
        <w:rPr>
          <w:b/>
          <w:bCs/>
          <w:color w:val="auto"/>
          <w:sz w:val="22"/>
          <w:szCs w:val="22"/>
          <w:highlight w:val="cyan"/>
        </w:rPr>
      </w:pPr>
    </w:p>
    <w:p w14:paraId="5364C9A0" w14:textId="77777777" w:rsidR="0060402C" w:rsidRPr="00030AF9" w:rsidRDefault="004F141B" w:rsidP="0060402C">
      <w:pPr>
        <w:jc w:val="both"/>
        <w:rPr>
          <w:b/>
          <w:i/>
          <w:color w:val="FF0000"/>
          <w:sz w:val="22"/>
          <w:highlight w:val="yellow"/>
        </w:rPr>
      </w:pPr>
      <w:r w:rsidRPr="00030AF9">
        <w:rPr>
          <w:b/>
          <w:i/>
          <w:sz w:val="22"/>
          <w:szCs w:val="22"/>
          <w:highlight w:val="yellow"/>
          <w:u w:val="single"/>
        </w:rPr>
        <w:t>Note to developer of the RFP:</w:t>
      </w:r>
      <w:r w:rsidRPr="00030AF9">
        <w:rPr>
          <w:b/>
          <w:i/>
          <w:sz w:val="22"/>
          <w:szCs w:val="22"/>
          <w:highlight w:val="yellow"/>
        </w:rPr>
        <w:t xml:space="preserve">  </w:t>
      </w:r>
      <w:r w:rsidRPr="00030AF9">
        <w:rPr>
          <w:b/>
          <w:i/>
          <w:color w:val="FF0000"/>
          <w:sz w:val="22"/>
          <w:szCs w:val="22"/>
          <w:highlight w:val="yellow"/>
        </w:rPr>
        <w:t xml:space="preserve">The following text should be completed considering the soil and geology variability based on the preliminary geotechnical investigation and past experience in the regional geology. The </w:t>
      </w:r>
      <w:proofErr w:type="gramStart"/>
      <w:r w:rsidRPr="00030AF9">
        <w:rPr>
          <w:b/>
          <w:i/>
          <w:color w:val="FF0000"/>
          <w:sz w:val="22"/>
          <w:szCs w:val="22"/>
          <w:highlight w:val="yellow"/>
        </w:rPr>
        <w:t>bulleted</w:t>
      </w:r>
      <w:proofErr w:type="gramEnd"/>
      <w:r w:rsidRPr="00030AF9">
        <w:rPr>
          <w:b/>
          <w:i/>
          <w:color w:val="FF0000"/>
          <w:sz w:val="22"/>
          <w:szCs w:val="22"/>
          <w:highlight w:val="yellow"/>
        </w:rPr>
        <w:t xml:space="preserve"> items below need to be completed by a geotechnical engineer after the preliminary geotechnical investigation is </w:t>
      </w:r>
      <w:proofErr w:type="gramStart"/>
      <w:r w:rsidRPr="00030AF9">
        <w:rPr>
          <w:b/>
          <w:i/>
          <w:color w:val="FF0000"/>
          <w:sz w:val="22"/>
          <w:szCs w:val="22"/>
          <w:highlight w:val="yellow"/>
        </w:rPr>
        <w:t>completed, and</w:t>
      </w:r>
      <w:proofErr w:type="gramEnd"/>
      <w:r w:rsidRPr="00030AF9">
        <w:rPr>
          <w:b/>
          <w:i/>
          <w:color w:val="FF0000"/>
          <w:sz w:val="22"/>
          <w:szCs w:val="22"/>
          <w:highlight w:val="yellow"/>
        </w:rPr>
        <w:t xml:space="preserve"> approved by the </w:t>
      </w:r>
      <w:r w:rsidR="00D23131" w:rsidRPr="00030AF9">
        <w:rPr>
          <w:b/>
          <w:i/>
          <w:color w:val="FF0000"/>
          <w:sz w:val="22"/>
          <w:szCs w:val="22"/>
          <w:highlight w:val="yellow"/>
        </w:rPr>
        <w:t xml:space="preserve">Local Agency </w:t>
      </w:r>
      <w:r w:rsidRPr="00030AF9">
        <w:rPr>
          <w:b/>
          <w:i/>
          <w:color w:val="FF0000"/>
          <w:sz w:val="22"/>
          <w:szCs w:val="22"/>
          <w:highlight w:val="yellow"/>
        </w:rPr>
        <w:t>Geotechnical Engineer.</w:t>
      </w:r>
      <w:r w:rsidR="0060402C" w:rsidRPr="00030AF9">
        <w:rPr>
          <w:b/>
          <w:i/>
          <w:color w:val="FF0000"/>
          <w:sz w:val="22"/>
          <w:highlight w:val="yellow"/>
        </w:rPr>
        <w:t xml:space="preserve"> </w:t>
      </w:r>
    </w:p>
    <w:p w14:paraId="5C97F2F6" w14:textId="77777777" w:rsidR="0060402C" w:rsidRPr="00030AF9" w:rsidRDefault="0060402C" w:rsidP="0060402C">
      <w:pPr>
        <w:jc w:val="both"/>
        <w:rPr>
          <w:b/>
          <w:i/>
          <w:color w:val="FF0000"/>
          <w:sz w:val="22"/>
        </w:rPr>
      </w:pPr>
    </w:p>
    <w:p w14:paraId="4C50C087" w14:textId="77777777" w:rsidR="004F141B" w:rsidRPr="00030AF9" w:rsidRDefault="0060402C" w:rsidP="004F141B">
      <w:pPr>
        <w:jc w:val="both"/>
        <w:rPr>
          <w:sz w:val="22"/>
        </w:rPr>
      </w:pPr>
      <w:r w:rsidRPr="00030AF9">
        <w:rPr>
          <w:color w:val="000000"/>
          <w:sz w:val="22"/>
        </w:rPr>
        <w:t>The Design</w:t>
      </w:r>
      <w:r w:rsidR="004F141B" w:rsidRPr="00030AF9">
        <w:rPr>
          <w:color w:val="000000"/>
          <w:sz w:val="22"/>
          <w:szCs w:val="22"/>
        </w:rPr>
        <w:t>-Build Firm shall</w:t>
      </w:r>
      <w:r w:rsidR="004F141B" w:rsidRPr="00030AF9">
        <w:rPr>
          <w:sz w:val="22"/>
          <w:szCs w:val="22"/>
        </w:rPr>
        <w:t xml:space="preserve"> determine whether the resistance factors used for pile design will be based on static/</w:t>
      </w:r>
      <w:proofErr w:type="spellStart"/>
      <w:r w:rsidR="004F141B" w:rsidRPr="00030AF9">
        <w:rPr>
          <w:sz w:val="22"/>
          <w:szCs w:val="22"/>
        </w:rPr>
        <w:t>statnamic</w:t>
      </w:r>
      <w:proofErr w:type="spellEnd"/>
      <w:r w:rsidR="004F141B" w:rsidRPr="00030AF9">
        <w:rPr>
          <w:sz w:val="22"/>
          <w:szCs w:val="22"/>
        </w:rPr>
        <w:t xml:space="preserve"> load testing.  Before the resistance factors for static/</w:t>
      </w:r>
      <w:proofErr w:type="spellStart"/>
      <w:r w:rsidR="004F141B" w:rsidRPr="00030AF9">
        <w:rPr>
          <w:sz w:val="22"/>
          <w:szCs w:val="22"/>
        </w:rPr>
        <w:t>statnamic</w:t>
      </w:r>
      <w:proofErr w:type="spellEnd"/>
      <w:r w:rsidR="004F141B" w:rsidRPr="00030AF9">
        <w:rPr>
          <w:sz w:val="22"/>
          <w:szCs w:val="22"/>
        </w:rPr>
        <w:t xml:space="preserve"> load testing may be used for pile foundations in any of the following areas of the Project, a minimum number of successful load tests </w:t>
      </w:r>
      <w:r w:rsidR="004F141B" w:rsidRPr="00030AF9">
        <w:rPr>
          <w:sz w:val="22"/>
          <w:szCs w:val="22"/>
        </w:rPr>
        <w:lastRenderedPageBreak/>
        <w:t>must be performed in representative locations of that area:</w:t>
      </w:r>
    </w:p>
    <w:p w14:paraId="50F6C9DE" w14:textId="77777777" w:rsidR="0060402C" w:rsidRPr="00030AF9" w:rsidRDefault="0060402C" w:rsidP="0060402C">
      <w:pPr>
        <w:widowControl/>
        <w:autoSpaceDE/>
        <w:autoSpaceDN/>
        <w:adjustRightInd/>
        <w:jc w:val="both"/>
        <w:rPr>
          <w:sz w:val="22"/>
        </w:rPr>
      </w:pPr>
    </w:p>
    <w:p w14:paraId="26AB26C9" w14:textId="77777777" w:rsidR="004F141B" w:rsidRPr="00030AF9" w:rsidRDefault="004F141B" w:rsidP="004F141B">
      <w:pPr>
        <w:widowControl/>
        <w:numPr>
          <w:ilvl w:val="0"/>
          <w:numId w:val="43"/>
        </w:numPr>
        <w:tabs>
          <w:tab w:val="num" w:pos="1800"/>
        </w:tabs>
        <w:autoSpaceDE/>
        <w:autoSpaceDN/>
        <w:adjustRightInd/>
        <w:spacing w:line="480" w:lineRule="auto"/>
        <w:ind w:firstLine="1080"/>
        <w:jc w:val="both"/>
        <w:rPr>
          <w:sz w:val="22"/>
          <w:szCs w:val="22"/>
        </w:rPr>
      </w:pPr>
      <w:r w:rsidRPr="00030AF9">
        <w:rPr>
          <w:sz w:val="22"/>
          <w:szCs w:val="22"/>
        </w:rPr>
        <w:t>Station XXX+XX to Station XXX+XX (BL of Survey), (</w:t>
      </w:r>
      <w:proofErr w:type="gramStart"/>
      <w:r w:rsidRPr="00030AF9">
        <w:rPr>
          <w:sz w:val="22"/>
          <w:szCs w:val="22"/>
        </w:rPr>
        <w:t>minimum  _</w:t>
      </w:r>
      <w:proofErr w:type="gramEnd"/>
      <w:r w:rsidRPr="00030AF9">
        <w:rPr>
          <w:sz w:val="22"/>
          <w:szCs w:val="22"/>
        </w:rPr>
        <w:t>__tests)</w:t>
      </w:r>
    </w:p>
    <w:p w14:paraId="0EFBBE65" w14:textId="77777777" w:rsidR="004F141B" w:rsidRPr="00030AF9" w:rsidRDefault="004F141B" w:rsidP="004F141B">
      <w:pPr>
        <w:widowControl/>
        <w:numPr>
          <w:ilvl w:val="0"/>
          <w:numId w:val="43"/>
        </w:numPr>
        <w:tabs>
          <w:tab w:val="num" w:pos="1800"/>
        </w:tabs>
        <w:autoSpaceDE/>
        <w:autoSpaceDN/>
        <w:adjustRightInd/>
        <w:spacing w:line="480" w:lineRule="auto"/>
        <w:ind w:firstLine="1080"/>
        <w:jc w:val="both"/>
        <w:rPr>
          <w:sz w:val="22"/>
          <w:szCs w:val="22"/>
        </w:rPr>
      </w:pPr>
      <w:r w:rsidRPr="00030AF9">
        <w:rPr>
          <w:sz w:val="22"/>
          <w:szCs w:val="22"/>
        </w:rPr>
        <w:t>Station XXX+XX to Station XXX+XX (BL of Survey), (</w:t>
      </w:r>
      <w:proofErr w:type="gramStart"/>
      <w:r w:rsidRPr="00030AF9">
        <w:rPr>
          <w:sz w:val="22"/>
          <w:szCs w:val="22"/>
        </w:rPr>
        <w:t>minimum  _</w:t>
      </w:r>
      <w:proofErr w:type="gramEnd"/>
      <w:r w:rsidRPr="00030AF9">
        <w:rPr>
          <w:sz w:val="22"/>
          <w:szCs w:val="22"/>
        </w:rPr>
        <w:t>__tests)</w:t>
      </w:r>
    </w:p>
    <w:p w14:paraId="6AC3E635" w14:textId="77777777" w:rsidR="004F141B" w:rsidRPr="00030AF9" w:rsidRDefault="004F141B" w:rsidP="004F141B">
      <w:pPr>
        <w:widowControl/>
        <w:numPr>
          <w:ilvl w:val="0"/>
          <w:numId w:val="43"/>
        </w:numPr>
        <w:tabs>
          <w:tab w:val="num" w:pos="1800"/>
        </w:tabs>
        <w:autoSpaceDE/>
        <w:autoSpaceDN/>
        <w:adjustRightInd/>
        <w:spacing w:line="480" w:lineRule="auto"/>
        <w:ind w:firstLine="1080"/>
        <w:jc w:val="both"/>
        <w:rPr>
          <w:sz w:val="22"/>
          <w:szCs w:val="22"/>
        </w:rPr>
      </w:pPr>
      <w:r w:rsidRPr="00030AF9">
        <w:rPr>
          <w:sz w:val="22"/>
          <w:szCs w:val="22"/>
        </w:rPr>
        <w:t>Station XXX+XX to Station XXX+XX (BL of Survey</w:t>
      </w:r>
      <w:proofErr w:type="gramStart"/>
      <w:r w:rsidRPr="00030AF9">
        <w:rPr>
          <w:sz w:val="22"/>
          <w:szCs w:val="22"/>
        </w:rPr>
        <w:t>),(</w:t>
      </w:r>
      <w:proofErr w:type="gramEnd"/>
      <w:r w:rsidRPr="00030AF9">
        <w:rPr>
          <w:sz w:val="22"/>
          <w:szCs w:val="22"/>
        </w:rPr>
        <w:t xml:space="preserve"> </w:t>
      </w:r>
      <w:proofErr w:type="gramStart"/>
      <w:r w:rsidRPr="00030AF9">
        <w:rPr>
          <w:sz w:val="22"/>
          <w:szCs w:val="22"/>
        </w:rPr>
        <w:t>minimum  _</w:t>
      </w:r>
      <w:proofErr w:type="gramEnd"/>
      <w:r w:rsidRPr="00030AF9">
        <w:rPr>
          <w:sz w:val="22"/>
          <w:szCs w:val="22"/>
        </w:rPr>
        <w:t>__tests)</w:t>
      </w:r>
    </w:p>
    <w:p w14:paraId="78635DF6" w14:textId="77777777" w:rsidR="004F141B" w:rsidRPr="00030AF9" w:rsidRDefault="004F141B" w:rsidP="004F141B">
      <w:pPr>
        <w:widowControl/>
        <w:numPr>
          <w:ilvl w:val="0"/>
          <w:numId w:val="43"/>
        </w:numPr>
        <w:tabs>
          <w:tab w:val="num" w:pos="1800"/>
        </w:tabs>
        <w:autoSpaceDE/>
        <w:autoSpaceDN/>
        <w:adjustRightInd/>
        <w:spacing w:line="480" w:lineRule="auto"/>
        <w:ind w:firstLine="1080"/>
        <w:jc w:val="both"/>
        <w:rPr>
          <w:color w:val="000000"/>
          <w:sz w:val="22"/>
          <w:szCs w:val="22"/>
        </w:rPr>
      </w:pPr>
      <w:r w:rsidRPr="00030AF9">
        <w:rPr>
          <w:sz w:val="22"/>
          <w:szCs w:val="22"/>
        </w:rPr>
        <w:t>Station XXX+XX to Station XXX+XX (BL of Survey), (</w:t>
      </w:r>
      <w:proofErr w:type="gramStart"/>
      <w:r w:rsidRPr="00030AF9">
        <w:rPr>
          <w:sz w:val="22"/>
          <w:szCs w:val="22"/>
        </w:rPr>
        <w:t>minimum  _</w:t>
      </w:r>
      <w:proofErr w:type="gramEnd"/>
      <w:r w:rsidRPr="00030AF9">
        <w:rPr>
          <w:sz w:val="22"/>
          <w:szCs w:val="22"/>
        </w:rPr>
        <w:t>__tests)</w:t>
      </w:r>
    </w:p>
    <w:p w14:paraId="171896FD" w14:textId="77777777" w:rsidR="004F141B" w:rsidRPr="00030AF9" w:rsidRDefault="004F141B" w:rsidP="004F141B">
      <w:pPr>
        <w:jc w:val="both"/>
        <w:rPr>
          <w:color w:val="000000"/>
          <w:sz w:val="22"/>
          <w:szCs w:val="22"/>
        </w:rPr>
      </w:pPr>
      <w:r w:rsidRPr="00030AF9">
        <w:rPr>
          <w:color w:val="000000"/>
          <w:sz w:val="22"/>
          <w:szCs w:val="22"/>
        </w:rPr>
        <w:t>The Design-Build Firm shall be responsible for the following:</w:t>
      </w:r>
    </w:p>
    <w:p w14:paraId="25651BB0" w14:textId="77777777" w:rsidR="004F141B" w:rsidRPr="00030AF9" w:rsidRDefault="004F141B" w:rsidP="004F141B">
      <w:pPr>
        <w:jc w:val="both"/>
        <w:rPr>
          <w:color w:val="000000"/>
          <w:sz w:val="22"/>
          <w:szCs w:val="22"/>
        </w:rPr>
      </w:pPr>
    </w:p>
    <w:p w14:paraId="32E3F61F" w14:textId="77777777" w:rsidR="004F141B" w:rsidRPr="00030AF9" w:rsidRDefault="004F141B" w:rsidP="004F141B">
      <w:pPr>
        <w:keepNext/>
        <w:numPr>
          <w:ilvl w:val="0"/>
          <w:numId w:val="32"/>
        </w:numPr>
        <w:jc w:val="both"/>
        <w:rPr>
          <w:color w:val="000000"/>
          <w:sz w:val="22"/>
          <w:szCs w:val="22"/>
        </w:rPr>
      </w:pPr>
      <w:r w:rsidRPr="00030AF9">
        <w:rPr>
          <w:color w:val="000000"/>
          <w:sz w:val="22"/>
          <w:szCs w:val="22"/>
        </w:rPr>
        <w:t xml:space="preserve">Selection of pile type and size. </w:t>
      </w:r>
    </w:p>
    <w:p w14:paraId="6E65CC2A" w14:textId="77777777" w:rsidR="004F141B" w:rsidRPr="00030AF9" w:rsidRDefault="004F141B" w:rsidP="004F141B">
      <w:pPr>
        <w:keepNext/>
        <w:numPr>
          <w:ilvl w:val="0"/>
          <w:numId w:val="32"/>
        </w:numPr>
        <w:jc w:val="both"/>
        <w:rPr>
          <w:color w:val="000000"/>
          <w:sz w:val="22"/>
          <w:szCs w:val="22"/>
        </w:rPr>
      </w:pPr>
      <w:r w:rsidRPr="00030AF9">
        <w:rPr>
          <w:color w:val="000000"/>
          <w:sz w:val="22"/>
          <w:szCs w:val="22"/>
        </w:rPr>
        <w:t>Selection of test pile lengths, locations and quantity of test piles.</w:t>
      </w:r>
    </w:p>
    <w:p w14:paraId="52565D58" w14:textId="77777777" w:rsidR="004F141B" w:rsidRPr="00030AF9" w:rsidRDefault="004F141B" w:rsidP="004F141B">
      <w:pPr>
        <w:keepNext/>
        <w:numPr>
          <w:ilvl w:val="0"/>
          <w:numId w:val="32"/>
        </w:numPr>
        <w:jc w:val="both"/>
        <w:rPr>
          <w:color w:val="000000"/>
          <w:sz w:val="22"/>
          <w:szCs w:val="22"/>
        </w:rPr>
      </w:pPr>
      <w:r w:rsidRPr="00030AF9">
        <w:rPr>
          <w:color w:val="000000"/>
          <w:sz w:val="22"/>
          <w:szCs w:val="22"/>
        </w:rPr>
        <w:t>Selection of pile testing methods.</w:t>
      </w:r>
    </w:p>
    <w:p w14:paraId="5647DCFF" w14:textId="77777777" w:rsidR="004F141B" w:rsidRPr="00030AF9" w:rsidRDefault="004F141B" w:rsidP="004F141B">
      <w:pPr>
        <w:numPr>
          <w:ilvl w:val="0"/>
          <w:numId w:val="32"/>
        </w:numPr>
        <w:jc w:val="both"/>
        <w:rPr>
          <w:color w:val="000000"/>
          <w:sz w:val="22"/>
          <w:szCs w:val="22"/>
        </w:rPr>
      </w:pPr>
      <w:r w:rsidRPr="00030AF9">
        <w:rPr>
          <w:color w:val="000000"/>
          <w:sz w:val="22"/>
          <w:szCs w:val="22"/>
        </w:rPr>
        <w:t>Determining the frequency of such testing unless otherwise stated herein.</w:t>
      </w:r>
    </w:p>
    <w:p w14:paraId="1DF60F49" w14:textId="77777777" w:rsidR="004F141B" w:rsidRPr="000D740D" w:rsidRDefault="004F141B" w:rsidP="004F141B">
      <w:pPr>
        <w:numPr>
          <w:ilvl w:val="0"/>
          <w:numId w:val="32"/>
        </w:numPr>
        <w:jc w:val="both"/>
        <w:rPr>
          <w:color w:val="000000"/>
          <w:sz w:val="22"/>
          <w:szCs w:val="22"/>
        </w:rPr>
      </w:pPr>
      <w:r w:rsidRPr="00030AF9">
        <w:rPr>
          <w:color w:val="000000"/>
          <w:sz w:val="22"/>
          <w:szCs w:val="22"/>
        </w:rPr>
        <w:t xml:space="preserve">Performance of the selected test pile program, including dynamic load test personnel and equipment.  The </w:t>
      </w:r>
      <w:r w:rsidR="00D23131" w:rsidRPr="00030AF9">
        <w:rPr>
          <w:b/>
          <w:color w:val="000000"/>
          <w:sz w:val="22"/>
          <w:szCs w:val="22"/>
        </w:rPr>
        <w:t>Local Agency</w:t>
      </w:r>
      <w:r w:rsidRPr="00030AF9">
        <w:rPr>
          <w:color w:val="000000"/>
          <w:sz w:val="22"/>
          <w:szCs w:val="22"/>
        </w:rPr>
        <w:t xml:space="preserve"> may observe the installation of test </w:t>
      </w:r>
      <w:r w:rsidRPr="000D740D">
        <w:rPr>
          <w:color w:val="000000"/>
          <w:sz w:val="22"/>
          <w:szCs w:val="22"/>
        </w:rPr>
        <w:t>piles and all pile testing.</w:t>
      </w:r>
    </w:p>
    <w:p w14:paraId="03B52589" w14:textId="77777777" w:rsidR="004C6952" w:rsidRPr="000D740D" w:rsidRDefault="00013124" w:rsidP="004F141B">
      <w:pPr>
        <w:numPr>
          <w:ilvl w:val="0"/>
          <w:numId w:val="32"/>
        </w:numPr>
        <w:jc w:val="both"/>
        <w:rPr>
          <w:color w:val="000000"/>
          <w:sz w:val="22"/>
          <w:szCs w:val="22"/>
        </w:rPr>
      </w:pPr>
      <w:r w:rsidRPr="00013124">
        <w:rPr>
          <w:color w:val="000000"/>
          <w:sz w:val="22"/>
          <w:szCs w:val="22"/>
        </w:rPr>
        <w:t xml:space="preserve">Selection of production pile lengths. </w:t>
      </w:r>
    </w:p>
    <w:p w14:paraId="576DAD38" w14:textId="77777777" w:rsidR="002D365D" w:rsidRPr="000D740D" w:rsidRDefault="00013124" w:rsidP="00976612">
      <w:pPr>
        <w:numPr>
          <w:ilvl w:val="0"/>
          <w:numId w:val="32"/>
        </w:numPr>
        <w:jc w:val="both"/>
        <w:rPr>
          <w:color w:val="000000"/>
          <w:sz w:val="22"/>
          <w:szCs w:val="22"/>
        </w:rPr>
      </w:pPr>
      <w:r w:rsidRPr="00013124">
        <w:rPr>
          <w:color w:val="000000"/>
        </w:rPr>
        <w:t xml:space="preserve">Preparing and submitting a Pile Installation Plan for the </w:t>
      </w:r>
      <w:r w:rsidR="00301E67" w:rsidRPr="00301E67">
        <w:rPr>
          <w:b/>
          <w:color w:val="000000"/>
        </w:rPr>
        <w:t>Local Agency’s</w:t>
      </w:r>
      <w:r w:rsidRPr="00013124">
        <w:rPr>
          <w:color w:val="000000"/>
        </w:rPr>
        <w:t xml:space="preserve"> acceptance.</w:t>
      </w:r>
    </w:p>
    <w:p w14:paraId="259B1CE1" w14:textId="7E33C1F8" w:rsidR="004F141B" w:rsidRDefault="00013124" w:rsidP="004F141B">
      <w:pPr>
        <w:numPr>
          <w:ilvl w:val="0"/>
          <w:numId w:val="32"/>
        </w:numPr>
        <w:jc w:val="both"/>
        <w:rPr>
          <w:color w:val="000000"/>
          <w:sz w:val="22"/>
          <w:szCs w:val="22"/>
        </w:rPr>
      </w:pPr>
      <w:r w:rsidRPr="00013124">
        <w:rPr>
          <w:color w:val="000000"/>
          <w:sz w:val="22"/>
          <w:szCs w:val="22"/>
        </w:rPr>
        <w:t>Development of the driving criteria.</w:t>
      </w:r>
    </w:p>
    <w:p w14:paraId="1636CBAC" w14:textId="77777777" w:rsidR="00C42F5F" w:rsidRPr="00F639FE" w:rsidRDefault="00C42F5F" w:rsidP="00C42F5F">
      <w:pPr>
        <w:pStyle w:val="ListParagraph"/>
        <w:numPr>
          <w:ilvl w:val="0"/>
          <w:numId w:val="32"/>
        </w:numPr>
        <w:jc w:val="both"/>
        <w:rPr>
          <w:sz w:val="22"/>
          <w:szCs w:val="22"/>
        </w:rPr>
      </w:pPr>
      <w:r w:rsidRPr="00F639FE">
        <w:rPr>
          <w:sz w:val="22"/>
          <w:szCs w:val="22"/>
        </w:rPr>
        <w:t>Submitting Production Pile Length and Driving Criteria Letters (for projects that require a driving criteria), including analysis of dynamically load tested piles.</w:t>
      </w:r>
    </w:p>
    <w:p w14:paraId="4AAFADEB" w14:textId="77777777" w:rsidR="004F141B" w:rsidRPr="00030AF9" w:rsidRDefault="00013124" w:rsidP="004F141B">
      <w:pPr>
        <w:numPr>
          <w:ilvl w:val="0"/>
          <w:numId w:val="32"/>
        </w:numPr>
        <w:jc w:val="both"/>
        <w:rPr>
          <w:color w:val="000000"/>
          <w:sz w:val="22"/>
          <w:szCs w:val="22"/>
        </w:rPr>
      </w:pPr>
      <w:r w:rsidRPr="00013124">
        <w:rPr>
          <w:color w:val="000000"/>
          <w:sz w:val="22"/>
          <w:szCs w:val="22"/>
        </w:rPr>
        <w:t>Driving piles to the required</w:t>
      </w:r>
      <w:r w:rsidR="004F141B" w:rsidRPr="00030AF9">
        <w:rPr>
          <w:color w:val="000000"/>
          <w:sz w:val="22"/>
          <w:szCs w:val="22"/>
        </w:rPr>
        <w:t xml:space="preserve"> capacity and minimum penetration depth.</w:t>
      </w:r>
    </w:p>
    <w:p w14:paraId="50AFE377" w14:textId="77777777" w:rsidR="004F141B" w:rsidRPr="00030AF9" w:rsidRDefault="004F141B" w:rsidP="004F141B">
      <w:pPr>
        <w:numPr>
          <w:ilvl w:val="0"/>
          <w:numId w:val="32"/>
        </w:numPr>
        <w:jc w:val="both"/>
        <w:rPr>
          <w:color w:val="000000"/>
          <w:sz w:val="22"/>
          <w:szCs w:val="22"/>
        </w:rPr>
      </w:pPr>
      <w:r w:rsidRPr="00030AF9">
        <w:rPr>
          <w:color w:val="000000"/>
          <w:sz w:val="22"/>
          <w:szCs w:val="22"/>
        </w:rPr>
        <w:t>Inspecting and Recording the pile driving information.</w:t>
      </w:r>
    </w:p>
    <w:p w14:paraId="06B636EF" w14:textId="77777777" w:rsidR="004F141B" w:rsidRPr="00030AF9" w:rsidRDefault="004F141B" w:rsidP="004F141B">
      <w:pPr>
        <w:pStyle w:val="ListParagraph"/>
        <w:numPr>
          <w:ilvl w:val="0"/>
          <w:numId w:val="32"/>
        </w:numPr>
        <w:jc w:val="both"/>
        <w:rPr>
          <w:sz w:val="22"/>
          <w:szCs w:val="22"/>
        </w:rPr>
      </w:pPr>
      <w:r w:rsidRPr="00030AF9">
        <w:rPr>
          <w:sz w:val="22"/>
          <w:szCs w:val="22"/>
        </w:rPr>
        <w:t xml:space="preserve">Submitting Foundation Certification Packages. </w:t>
      </w:r>
    </w:p>
    <w:p w14:paraId="1766151E" w14:textId="77777777" w:rsidR="004F141B" w:rsidRPr="00030AF9" w:rsidRDefault="004F141B" w:rsidP="004F141B">
      <w:pPr>
        <w:pStyle w:val="ListParagraph"/>
        <w:numPr>
          <w:ilvl w:val="0"/>
          <w:numId w:val="32"/>
        </w:numPr>
        <w:jc w:val="both"/>
        <w:rPr>
          <w:sz w:val="22"/>
          <w:szCs w:val="22"/>
        </w:rPr>
      </w:pPr>
      <w:r w:rsidRPr="00030AF9">
        <w:rPr>
          <w:sz w:val="22"/>
          <w:szCs w:val="22"/>
        </w:rPr>
        <w:t xml:space="preserve">Providing safe </w:t>
      </w:r>
      <w:proofErr w:type="gramStart"/>
      <w:r w:rsidRPr="00030AF9">
        <w:rPr>
          <w:sz w:val="22"/>
          <w:szCs w:val="22"/>
        </w:rPr>
        <w:t>access, and</w:t>
      </w:r>
      <w:proofErr w:type="gramEnd"/>
      <w:r w:rsidRPr="00030AF9">
        <w:rPr>
          <w:sz w:val="22"/>
          <w:szCs w:val="22"/>
        </w:rPr>
        <w:t xml:space="preserve"> cooperating with the </w:t>
      </w:r>
      <w:r w:rsidR="00D23131" w:rsidRPr="00030AF9">
        <w:rPr>
          <w:b/>
          <w:color w:val="000000"/>
          <w:sz w:val="22"/>
          <w:szCs w:val="22"/>
        </w:rPr>
        <w:t>Local Agency</w:t>
      </w:r>
      <w:r w:rsidRPr="00030AF9">
        <w:rPr>
          <w:sz w:val="22"/>
          <w:szCs w:val="22"/>
        </w:rPr>
        <w:t xml:space="preserve"> in verification of the piles, both during construction and after </w:t>
      </w:r>
      <w:proofErr w:type="gramStart"/>
      <w:r w:rsidRPr="00030AF9">
        <w:rPr>
          <w:sz w:val="22"/>
          <w:szCs w:val="22"/>
        </w:rPr>
        <w:t>submittal of</w:t>
      </w:r>
      <w:proofErr w:type="gramEnd"/>
      <w:r w:rsidRPr="00030AF9">
        <w:rPr>
          <w:sz w:val="22"/>
          <w:szCs w:val="22"/>
        </w:rPr>
        <w:t xml:space="preserve"> the certification package. </w:t>
      </w:r>
    </w:p>
    <w:p w14:paraId="4244CC68" w14:textId="77777777" w:rsidR="0060402C" w:rsidRPr="00030AF9" w:rsidRDefault="0060402C" w:rsidP="0060402C">
      <w:pPr>
        <w:pStyle w:val="bullet2"/>
        <w:numPr>
          <w:ilvl w:val="0"/>
          <w:numId w:val="0"/>
        </w:numPr>
      </w:pPr>
    </w:p>
    <w:p w14:paraId="64628792" w14:textId="77777777" w:rsidR="0060402C" w:rsidRPr="00030AF9" w:rsidRDefault="0060402C" w:rsidP="0060402C">
      <w:pPr>
        <w:widowControl/>
        <w:autoSpaceDE/>
        <w:autoSpaceDN/>
        <w:adjustRightInd/>
        <w:jc w:val="both"/>
        <w:rPr>
          <w:b/>
          <w:sz w:val="22"/>
        </w:rPr>
      </w:pPr>
      <w:r w:rsidRPr="00030AF9">
        <w:rPr>
          <w:b/>
          <w:sz w:val="22"/>
        </w:rPr>
        <w:t xml:space="preserve">Drilled Shaft Foundations for Bridges and </w:t>
      </w:r>
      <w:r w:rsidR="004F141B" w:rsidRPr="00030AF9">
        <w:rPr>
          <w:b/>
          <w:sz w:val="22"/>
          <w:szCs w:val="22"/>
        </w:rPr>
        <w:t>Miscellaneous</w:t>
      </w:r>
      <w:r w:rsidRPr="00030AF9">
        <w:rPr>
          <w:b/>
          <w:sz w:val="22"/>
        </w:rPr>
        <w:t xml:space="preserve"> Structures</w:t>
      </w:r>
    </w:p>
    <w:p w14:paraId="32F7EB6B" w14:textId="77777777" w:rsidR="004F141B" w:rsidRPr="007F3872" w:rsidRDefault="004F141B" w:rsidP="004F141B">
      <w:pPr>
        <w:jc w:val="both"/>
        <w:rPr>
          <w:sz w:val="22"/>
          <w:szCs w:val="22"/>
          <w:highlight w:val="cyan"/>
        </w:rPr>
      </w:pPr>
    </w:p>
    <w:p w14:paraId="6C0F399E" w14:textId="77777777" w:rsidR="004F141B" w:rsidRPr="00030AF9" w:rsidRDefault="004F141B" w:rsidP="004F141B">
      <w:pPr>
        <w:jc w:val="both"/>
        <w:rPr>
          <w:b/>
          <w:i/>
          <w:color w:val="FF0000"/>
          <w:sz w:val="22"/>
          <w:szCs w:val="22"/>
          <w:highlight w:val="yellow"/>
        </w:rPr>
      </w:pPr>
      <w:r w:rsidRPr="00030AF9">
        <w:rPr>
          <w:b/>
          <w:i/>
          <w:sz w:val="22"/>
          <w:szCs w:val="22"/>
          <w:highlight w:val="yellow"/>
          <w:u w:val="single"/>
        </w:rPr>
        <w:t>Note to developer of the RFP:</w:t>
      </w:r>
      <w:r w:rsidRPr="00030AF9">
        <w:rPr>
          <w:b/>
          <w:i/>
          <w:sz w:val="22"/>
          <w:szCs w:val="22"/>
          <w:highlight w:val="yellow"/>
        </w:rPr>
        <w:t xml:space="preserve">  </w:t>
      </w:r>
      <w:r w:rsidRPr="00030AF9">
        <w:rPr>
          <w:b/>
          <w:i/>
          <w:color w:val="FF0000"/>
          <w:sz w:val="22"/>
          <w:szCs w:val="22"/>
          <w:highlight w:val="yellow"/>
        </w:rPr>
        <w:t xml:space="preserve">The following text should be completed considering the soil and geology variability based on the preliminary geotechnical investigation and past experience in the regional geology. The </w:t>
      </w:r>
      <w:proofErr w:type="gramStart"/>
      <w:r w:rsidRPr="00030AF9">
        <w:rPr>
          <w:b/>
          <w:i/>
          <w:color w:val="FF0000"/>
          <w:sz w:val="22"/>
          <w:szCs w:val="22"/>
          <w:highlight w:val="yellow"/>
        </w:rPr>
        <w:t>bulleted</w:t>
      </w:r>
      <w:proofErr w:type="gramEnd"/>
      <w:r w:rsidRPr="00030AF9">
        <w:rPr>
          <w:b/>
          <w:i/>
          <w:color w:val="FF0000"/>
          <w:sz w:val="22"/>
          <w:szCs w:val="22"/>
          <w:highlight w:val="yellow"/>
        </w:rPr>
        <w:t xml:space="preserve"> items below need to be completed by a geotechnical engineer after the preliminary geotechnical investigation is </w:t>
      </w:r>
      <w:proofErr w:type="gramStart"/>
      <w:r w:rsidRPr="00030AF9">
        <w:rPr>
          <w:b/>
          <w:i/>
          <w:color w:val="FF0000"/>
          <w:sz w:val="22"/>
          <w:szCs w:val="22"/>
          <w:highlight w:val="yellow"/>
        </w:rPr>
        <w:t>completed, and</w:t>
      </w:r>
      <w:proofErr w:type="gramEnd"/>
      <w:r w:rsidRPr="00030AF9">
        <w:rPr>
          <w:b/>
          <w:i/>
          <w:color w:val="FF0000"/>
          <w:sz w:val="22"/>
          <w:szCs w:val="22"/>
          <w:highlight w:val="yellow"/>
        </w:rPr>
        <w:t xml:space="preserve"> approved by the </w:t>
      </w:r>
      <w:r w:rsidR="00D23131" w:rsidRPr="00030AF9">
        <w:rPr>
          <w:b/>
          <w:i/>
          <w:color w:val="FF0000"/>
          <w:sz w:val="22"/>
          <w:szCs w:val="22"/>
          <w:highlight w:val="yellow"/>
        </w:rPr>
        <w:t>Local Agency</w:t>
      </w:r>
      <w:r w:rsidRPr="00030AF9">
        <w:rPr>
          <w:b/>
          <w:i/>
          <w:color w:val="FF0000"/>
          <w:sz w:val="22"/>
          <w:szCs w:val="22"/>
          <w:highlight w:val="yellow"/>
        </w:rPr>
        <w:t xml:space="preserve"> Geotechnical Engineer. </w:t>
      </w:r>
    </w:p>
    <w:p w14:paraId="1F2242C2" w14:textId="77777777" w:rsidR="0060402C" w:rsidRPr="0060402C" w:rsidRDefault="0060402C" w:rsidP="0060402C">
      <w:pPr>
        <w:jc w:val="both"/>
        <w:rPr>
          <w:color w:val="000000"/>
          <w:sz w:val="22"/>
          <w:highlight w:val="cyan"/>
        </w:rPr>
      </w:pPr>
    </w:p>
    <w:p w14:paraId="0067D6BC" w14:textId="77777777" w:rsidR="004F141B" w:rsidRPr="00030AF9" w:rsidRDefault="0060402C" w:rsidP="004F141B">
      <w:pPr>
        <w:jc w:val="both"/>
        <w:rPr>
          <w:sz w:val="22"/>
          <w:szCs w:val="22"/>
        </w:rPr>
      </w:pPr>
      <w:r w:rsidRPr="00030AF9">
        <w:rPr>
          <w:color w:val="000000"/>
          <w:sz w:val="22"/>
        </w:rPr>
        <w:t>The Design-Build Firm shall</w:t>
      </w:r>
      <w:r w:rsidRPr="00030AF9">
        <w:rPr>
          <w:sz w:val="22"/>
        </w:rPr>
        <w:t xml:space="preserve"> </w:t>
      </w:r>
      <w:r w:rsidR="004F141B" w:rsidRPr="00030AF9">
        <w:rPr>
          <w:sz w:val="22"/>
          <w:szCs w:val="22"/>
        </w:rPr>
        <w:t>determine whether the resistance factors used for drilled shaft design will be based on static/</w:t>
      </w:r>
      <w:proofErr w:type="spellStart"/>
      <w:r w:rsidR="004F141B" w:rsidRPr="00030AF9">
        <w:rPr>
          <w:sz w:val="22"/>
          <w:szCs w:val="22"/>
        </w:rPr>
        <w:t>statnamic</w:t>
      </w:r>
      <w:proofErr w:type="spellEnd"/>
      <w:r w:rsidR="004F141B" w:rsidRPr="00030AF9">
        <w:rPr>
          <w:sz w:val="22"/>
          <w:szCs w:val="22"/>
        </w:rPr>
        <w:t xml:space="preserve"> load testing.  Before the resistance factors for static/</w:t>
      </w:r>
      <w:proofErr w:type="spellStart"/>
      <w:r w:rsidR="004F141B" w:rsidRPr="00030AF9">
        <w:rPr>
          <w:sz w:val="22"/>
          <w:szCs w:val="22"/>
        </w:rPr>
        <w:t>statnamic</w:t>
      </w:r>
      <w:proofErr w:type="spellEnd"/>
      <w:r w:rsidR="004F141B" w:rsidRPr="00030AF9">
        <w:rPr>
          <w:sz w:val="22"/>
          <w:szCs w:val="22"/>
        </w:rPr>
        <w:t xml:space="preserve"> load testing may be used for drilled shafts in any of the following areas of the Project, a minimum number of successful load tests must be performed in representative locations of that area:</w:t>
      </w:r>
    </w:p>
    <w:p w14:paraId="2AA59E00" w14:textId="77777777" w:rsidR="004F141B" w:rsidRPr="00030AF9" w:rsidRDefault="004F141B" w:rsidP="004F141B">
      <w:pPr>
        <w:widowControl/>
        <w:autoSpaceDE/>
        <w:autoSpaceDN/>
        <w:adjustRightInd/>
        <w:ind w:left="1440"/>
        <w:jc w:val="both"/>
        <w:rPr>
          <w:sz w:val="22"/>
          <w:szCs w:val="22"/>
        </w:rPr>
      </w:pPr>
    </w:p>
    <w:p w14:paraId="2EAB2637" w14:textId="77777777" w:rsidR="004F141B" w:rsidRPr="00030AF9" w:rsidRDefault="004F141B" w:rsidP="004F141B">
      <w:pPr>
        <w:widowControl/>
        <w:numPr>
          <w:ilvl w:val="0"/>
          <w:numId w:val="43"/>
        </w:numPr>
        <w:tabs>
          <w:tab w:val="num" w:pos="1800"/>
        </w:tabs>
        <w:autoSpaceDE/>
        <w:autoSpaceDN/>
        <w:adjustRightInd/>
        <w:spacing w:line="480" w:lineRule="auto"/>
        <w:ind w:firstLine="1080"/>
        <w:jc w:val="both"/>
        <w:rPr>
          <w:sz w:val="22"/>
          <w:szCs w:val="22"/>
        </w:rPr>
      </w:pPr>
      <w:r w:rsidRPr="00030AF9">
        <w:rPr>
          <w:sz w:val="22"/>
          <w:szCs w:val="22"/>
        </w:rPr>
        <w:t xml:space="preserve">Station XXX+XX to Station XXX+XX (BL of Survey), </w:t>
      </w:r>
      <w:proofErr w:type="gramStart"/>
      <w:r w:rsidRPr="00030AF9">
        <w:rPr>
          <w:sz w:val="22"/>
          <w:szCs w:val="22"/>
        </w:rPr>
        <w:t>( minimum</w:t>
      </w:r>
      <w:proofErr w:type="gramEnd"/>
      <w:r w:rsidRPr="00030AF9">
        <w:rPr>
          <w:sz w:val="22"/>
          <w:szCs w:val="22"/>
        </w:rPr>
        <w:t xml:space="preserve">  ___tests)</w:t>
      </w:r>
    </w:p>
    <w:p w14:paraId="76E5E764" w14:textId="77777777" w:rsidR="004F141B" w:rsidRPr="00030AF9" w:rsidRDefault="004F141B" w:rsidP="004F141B">
      <w:pPr>
        <w:widowControl/>
        <w:numPr>
          <w:ilvl w:val="0"/>
          <w:numId w:val="43"/>
        </w:numPr>
        <w:tabs>
          <w:tab w:val="num" w:pos="1800"/>
        </w:tabs>
        <w:autoSpaceDE/>
        <w:autoSpaceDN/>
        <w:adjustRightInd/>
        <w:spacing w:line="480" w:lineRule="auto"/>
        <w:ind w:firstLine="1080"/>
        <w:jc w:val="both"/>
        <w:rPr>
          <w:sz w:val="22"/>
          <w:szCs w:val="22"/>
        </w:rPr>
      </w:pPr>
      <w:r w:rsidRPr="00030AF9">
        <w:rPr>
          <w:sz w:val="22"/>
          <w:szCs w:val="22"/>
        </w:rPr>
        <w:t>Station XXX+XX to Station XXX+XX (BL of Survey), (minimum   ___tests)</w:t>
      </w:r>
    </w:p>
    <w:p w14:paraId="6CEAD83E" w14:textId="77777777" w:rsidR="004F141B" w:rsidRPr="00030AF9" w:rsidRDefault="004F141B" w:rsidP="004F141B">
      <w:pPr>
        <w:widowControl/>
        <w:numPr>
          <w:ilvl w:val="0"/>
          <w:numId w:val="43"/>
        </w:numPr>
        <w:tabs>
          <w:tab w:val="num" w:pos="1800"/>
        </w:tabs>
        <w:autoSpaceDE/>
        <w:autoSpaceDN/>
        <w:adjustRightInd/>
        <w:spacing w:line="480" w:lineRule="auto"/>
        <w:ind w:firstLine="1080"/>
        <w:jc w:val="both"/>
        <w:rPr>
          <w:sz w:val="22"/>
          <w:szCs w:val="22"/>
        </w:rPr>
      </w:pPr>
      <w:r w:rsidRPr="00030AF9">
        <w:rPr>
          <w:sz w:val="22"/>
          <w:szCs w:val="22"/>
        </w:rPr>
        <w:t>Station XXX+XX to Station XXX+XX (BL of Survey), (</w:t>
      </w:r>
      <w:proofErr w:type="gramStart"/>
      <w:r w:rsidRPr="00030AF9">
        <w:rPr>
          <w:sz w:val="22"/>
          <w:szCs w:val="22"/>
        </w:rPr>
        <w:t>minimum  _</w:t>
      </w:r>
      <w:proofErr w:type="gramEnd"/>
      <w:r w:rsidRPr="00030AF9">
        <w:rPr>
          <w:sz w:val="22"/>
          <w:szCs w:val="22"/>
        </w:rPr>
        <w:t>__tests)</w:t>
      </w:r>
    </w:p>
    <w:p w14:paraId="0876B88A" w14:textId="77777777" w:rsidR="004F141B" w:rsidRPr="00030AF9" w:rsidRDefault="004F141B" w:rsidP="004F141B">
      <w:pPr>
        <w:widowControl/>
        <w:numPr>
          <w:ilvl w:val="0"/>
          <w:numId w:val="43"/>
        </w:numPr>
        <w:tabs>
          <w:tab w:val="num" w:pos="1800"/>
        </w:tabs>
        <w:autoSpaceDE/>
        <w:autoSpaceDN/>
        <w:adjustRightInd/>
        <w:spacing w:line="480" w:lineRule="auto"/>
        <w:ind w:firstLine="1080"/>
        <w:jc w:val="both"/>
        <w:rPr>
          <w:sz w:val="22"/>
          <w:szCs w:val="22"/>
        </w:rPr>
      </w:pPr>
      <w:r w:rsidRPr="00030AF9">
        <w:rPr>
          <w:sz w:val="22"/>
          <w:szCs w:val="22"/>
        </w:rPr>
        <w:t>Station XXX+XX to Station XXX+XX (BL of Survey), (</w:t>
      </w:r>
      <w:proofErr w:type="gramStart"/>
      <w:r w:rsidRPr="00030AF9">
        <w:rPr>
          <w:sz w:val="22"/>
          <w:szCs w:val="22"/>
        </w:rPr>
        <w:t>minimum  _</w:t>
      </w:r>
      <w:proofErr w:type="gramEnd"/>
      <w:r w:rsidRPr="00030AF9">
        <w:rPr>
          <w:sz w:val="22"/>
          <w:szCs w:val="22"/>
        </w:rPr>
        <w:t>__tests)</w:t>
      </w:r>
    </w:p>
    <w:p w14:paraId="4D923CE8" w14:textId="77777777" w:rsidR="004F141B" w:rsidRPr="00030AF9" w:rsidRDefault="004F141B" w:rsidP="004F141B">
      <w:pPr>
        <w:pStyle w:val="BodyTextIndent2TextHead"/>
        <w:ind w:left="0"/>
        <w:rPr>
          <w:szCs w:val="22"/>
        </w:rPr>
      </w:pPr>
      <w:r w:rsidRPr="00030AF9">
        <w:rPr>
          <w:szCs w:val="22"/>
        </w:rPr>
        <w:lastRenderedPageBreak/>
        <w:t>The Design-Build Firm shall be responsible for the following:</w:t>
      </w:r>
    </w:p>
    <w:p w14:paraId="7E3761A6" w14:textId="77777777" w:rsidR="004F141B" w:rsidRPr="00F639FE" w:rsidRDefault="004F141B" w:rsidP="004F141B">
      <w:pPr>
        <w:pStyle w:val="bullet2"/>
        <w:numPr>
          <w:ilvl w:val="0"/>
          <w:numId w:val="46"/>
        </w:numPr>
        <w:tabs>
          <w:tab w:val="clear" w:pos="1440"/>
        </w:tabs>
        <w:rPr>
          <w:szCs w:val="22"/>
        </w:rPr>
      </w:pPr>
      <w:r w:rsidRPr="00030AF9">
        <w:rPr>
          <w:szCs w:val="22"/>
        </w:rPr>
        <w:t xml:space="preserve">Evaluating geotechnical conditions to determine the drilled shaft diameter and length and </w:t>
      </w:r>
      <w:r w:rsidRPr="00F639FE">
        <w:rPr>
          <w:szCs w:val="22"/>
        </w:rPr>
        <w:t>construction methods to be used.</w:t>
      </w:r>
    </w:p>
    <w:p w14:paraId="2DAA278D" w14:textId="3A0AC91E" w:rsidR="004F141B" w:rsidRPr="00030AF9" w:rsidRDefault="004F141B" w:rsidP="004F141B">
      <w:pPr>
        <w:pStyle w:val="bullet2"/>
        <w:numPr>
          <w:ilvl w:val="0"/>
          <w:numId w:val="46"/>
        </w:numPr>
        <w:tabs>
          <w:tab w:val="left" w:pos="1080"/>
        </w:tabs>
        <w:rPr>
          <w:szCs w:val="22"/>
        </w:rPr>
      </w:pPr>
      <w:r w:rsidRPr="00F639FE">
        <w:rPr>
          <w:szCs w:val="22"/>
        </w:rPr>
        <w:t>Performing pilot holes prior to establishing the drilled shaft tip elevations and socket requirements.</w:t>
      </w:r>
      <w:r w:rsidR="004C6952" w:rsidRPr="00F639FE">
        <w:t xml:space="preserve"> </w:t>
      </w:r>
      <w:r w:rsidR="004C6952">
        <w:rPr>
          <w:b/>
          <w:bCs/>
          <w:i/>
          <w:iCs/>
          <w:highlight w:val="yellow"/>
          <w:u w:val="single"/>
        </w:rPr>
        <w:t>Note to developer of the RFP:</w:t>
      </w:r>
      <w:r w:rsidR="004C6952">
        <w:rPr>
          <w:b/>
          <w:bCs/>
          <w:i/>
          <w:iCs/>
          <w:highlight w:val="yellow"/>
        </w:rPr>
        <w:t xml:space="preserve">  </w:t>
      </w:r>
      <w:r w:rsidR="004C6952">
        <w:rPr>
          <w:b/>
          <w:bCs/>
          <w:i/>
          <w:iCs/>
          <w:color w:val="FF0000"/>
          <w:highlight w:val="yellow"/>
        </w:rPr>
        <w:t>Coordinate with District Geotechnical Engineer to determine whether this frequency needs to be increased due to site variability.</w:t>
      </w:r>
    </w:p>
    <w:p w14:paraId="73BC04A4" w14:textId="77777777" w:rsidR="004F141B" w:rsidRPr="00030AF9" w:rsidRDefault="004F141B" w:rsidP="004F141B">
      <w:pPr>
        <w:pStyle w:val="bullet2"/>
        <w:numPr>
          <w:ilvl w:val="0"/>
          <w:numId w:val="46"/>
        </w:numPr>
        <w:tabs>
          <w:tab w:val="left" w:pos="1080"/>
        </w:tabs>
        <w:rPr>
          <w:szCs w:val="22"/>
        </w:rPr>
      </w:pPr>
      <w:r w:rsidRPr="00030AF9">
        <w:rPr>
          <w:szCs w:val="22"/>
        </w:rPr>
        <w:t>Determining the locations of the load test shafts and the types of tests that will be performed.</w:t>
      </w:r>
    </w:p>
    <w:p w14:paraId="0F0AFF2B" w14:textId="77777777" w:rsidR="004F141B" w:rsidRDefault="004F141B" w:rsidP="004F141B">
      <w:pPr>
        <w:pStyle w:val="bullet2"/>
        <w:numPr>
          <w:ilvl w:val="0"/>
          <w:numId w:val="46"/>
        </w:numPr>
        <w:tabs>
          <w:tab w:val="left" w:pos="1080"/>
        </w:tabs>
        <w:rPr>
          <w:szCs w:val="22"/>
        </w:rPr>
      </w:pPr>
      <w:r w:rsidRPr="00030AF9">
        <w:rPr>
          <w:szCs w:val="22"/>
        </w:rPr>
        <w:t xml:space="preserve">Performing pilot borings for test holes (also known as test shafts or method shafts) and load test shafts and providing </w:t>
      </w:r>
      <w:r w:rsidR="00656147" w:rsidRPr="00030AF9">
        <w:rPr>
          <w:szCs w:val="22"/>
        </w:rPr>
        <w:t>the results</w:t>
      </w:r>
      <w:r w:rsidRPr="00030AF9">
        <w:rPr>
          <w:szCs w:val="22"/>
        </w:rPr>
        <w:t xml:space="preserve"> to the </w:t>
      </w:r>
      <w:r w:rsidR="00D23131" w:rsidRPr="00030AF9">
        <w:rPr>
          <w:b/>
          <w:color w:val="000000"/>
          <w:szCs w:val="22"/>
        </w:rPr>
        <w:t>Local Agency</w:t>
      </w:r>
      <w:r w:rsidRPr="00030AF9">
        <w:rPr>
          <w:szCs w:val="22"/>
        </w:rPr>
        <w:t xml:space="preserve"> at least one (1) working day before beginning construction of these shafts.</w:t>
      </w:r>
    </w:p>
    <w:p w14:paraId="33EBC434" w14:textId="77777777" w:rsidR="002D365D" w:rsidRPr="00014DED" w:rsidRDefault="00013124">
      <w:pPr>
        <w:pStyle w:val="bullet2"/>
        <w:numPr>
          <w:ilvl w:val="0"/>
          <w:numId w:val="46"/>
        </w:numPr>
        <w:tabs>
          <w:tab w:val="clear" w:pos="1440"/>
        </w:tabs>
      </w:pPr>
      <w:r w:rsidRPr="00013124">
        <w:t xml:space="preserve">Preparing and submitting a Drilled Shaft Installation Plan for the </w:t>
      </w:r>
      <w:r w:rsidR="00301E67" w:rsidRPr="00301E67">
        <w:rPr>
          <w:b/>
        </w:rPr>
        <w:t>Local Agency’s</w:t>
      </w:r>
      <w:r w:rsidR="003F04E9" w:rsidRPr="00013124">
        <w:t xml:space="preserve"> </w:t>
      </w:r>
      <w:r w:rsidRPr="00014DED">
        <w:t>acceptance.</w:t>
      </w:r>
    </w:p>
    <w:p w14:paraId="76D2BF7A" w14:textId="53B64D36" w:rsidR="004F141B" w:rsidRPr="00014DED" w:rsidRDefault="004F141B" w:rsidP="004F141B">
      <w:pPr>
        <w:pStyle w:val="ListParagraph"/>
        <w:widowControl/>
        <w:numPr>
          <w:ilvl w:val="0"/>
          <w:numId w:val="46"/>
        </w:numPr>
        <w:tabs>
          <w:tab w:val="left" w:pos="1080"/>
          <w:tab w:val="left" w:pos="1440"/>
        </w:tabs>
        <w:autoSpaceDE/>
        <w:autoSpaceDN/>
        <w:adjustRightInd/>
        <w:jc w:val="both"/>
        <w:rPr>
          <w:sz w:val="22"/>
          <w:szCs w:val="22"/>
        </w:rPr>
      </w:pPr>
      <w:r w:rsidRPr="00014DED">
        <w:rPr>
          <w:sz w:val="22"/>
          <w:szCs w:val="22"/>
        </w:rPr>
        <w:t xml:space="preserve">Constructing the method shaft (test hole) and load test shafts successfully and conducting </w:t>
      </w:r>
      <w:r w:rsidR="00310D0F" w:rsidRPr="00014DED">
        <w:rPr>
          <w:sz w:val="22"/>
          <w:szCs w:val="22"/>
        </w:rPr>
        <w:t xml:space="preserve">thermal </w:t>
      </w:r>
      <w:r w:rsidRPr="00014DED">
        <w:rPr>
          <w:sz w:val="22"/>
          <w:szCs w:val="22"/>
        </w:rPr>
        <w:t>int</w:t>
      </w:r>
      <w:r w:rsidR="00013124" w:rsidRPr="00014DED">
        <w:rPr>
          <w:sz w:val="22"/>
          <w:szCs w:val="22"/>
        </w:rPr>
        <w:t xml:space="preserve">egrity tests on these shafts. </w:t>
      </w:r>
    </w:p>
    <w:p w14:paraId="0E089B31" w14:textId="77777777" w:rsidR="004F141B" w:rsidRPr="000D740D" w:rsidRDefault="00013124" w:rsidP="004F141B">
      <w:pPr>
        <w:pStyle w:val="ListParagraph"/>
        <w:widowControl/>
        <w:numPr>
          <w:ilvl w:val="0"/>
          <w:numId w:val="46"/>
        </w:numPr>
        <w:tabs>
          <w:tab w:val="left" w:pos="1080"/>
        </w:tabs>
        <w:autoSpaceDE/>
        <w:autoSpaceDN/>
        <w:adjustRightInd/>
        <w:jc w:val="both"/>
        <w:rPr>
          <w:sz w:val="22"/>
          <w:szCs w:val="22"/>
        </w:rPr>
      </w:pPr>
      <w:r w:rsidRPr="00014DED">
        <w:rPr>
          <w:sz w:val="22"/>
          <w:szCs w:val="22"/>
        </w:rPr>
        <w:t>Providing all personnel and equipment to perform</w:t>
      </w:r>
      <w:r w:rsidRPr="00013124">
        <w:rPr>
          <w:sz w:val="22"/>
          <w:szCs w:val="22"/>
        </w:rPr>
        <w:t xml:space="preserve"> a load test program on the load test shafts.  </w:t>
      </w:r>
    </w:p>
    <w:p w14:paraId="7B36619E" w14:textId="77777777" w:rsidR="004F141B" w:rsidRPr="000D740D" w:rsidRDefault="00013124" w:rsidP="004F141B">
      <w:pPr>
        <w:pStyle w:val="ListParagraph"/>
        <w:widowControl/>
        <w:numPr>
          <w:ilvl w:val="0"/>
          <w:numId w:val="46"/>
        </w:numPr>
        <w:tabs>
          <w:tab w:val="left" w:pos="1080"/>
        </w:tabs>
        <w:autoSpaceDE/>
        <w:autoSpaceDN/>
        <w:adjustRightInd/>
        <w:jc w:val="both"/>
        <w:rPr>
          <w:sz w:val="22"/>
          <w:szCs w:val="22"/>
        </w:rPr>
      </w:pPr>
      <w:r w:rsidRPr="00013124">
        <w:rPr>
          <w:sz w:val="22"/>
          <w:szCs w:val="22"/>
        </w:rPr>
        <w:t xml:space="preserve">Determining the production shaft lengths. </w:t>
      </w:r>
    </w:p>
    <w:p w14:paraId="704BDACA" w14:textId="77777777" w:rsidR="004F141B" w:rsidRPr="000D740D" w:rsidRDefault="00013124" w:rsidP="004F141B">
      <w:pPr>
        <w:pStyle w:val="bullet2"/>
        <w:numPr>
          <w:ilvl w:val="0"/>
          <w:numId w:val="46"/>
        </w:numPr>
        <w:tabs>
          <w:tab w:val="left" w:pos="1080"/>
        </w:tabs>
        <w:rPr>
          <w:szCs w:val="22"/>
        </w:rPr>
      </w:pPr>
      <w:r w:rsidRPr="00013124">
        <w:rPr>
          <w:szCs w:val="22"/>
        </w:rPr>
        <w:t>Documenting and providing a report that includes all load test shaft data</w:t>
      </w:r>
      <w:r w:rsidRPr="00013124">
        <w:t>, analysis</w:t>
      </w:r>
      <w:r w:rsidRPr="00013124">
        <w:rPr>
          <w:szCs w:val="22"/>
        </w:rPr>
        <w:t>,</w:t>
      </w:r>
      <w:r w:rsidRPr="00013124">
        <w:t xml:space="preserve"> and </w:t>
      </w:r>
      <w:r w:rsidRPr="00013124">
        <w:rPr>
          <w:szCs w:val="22"/>
        </w:rPr>
        <w:t xml:space="preserve">recommendations to the </w:t>
      </w:r>
      <w:r w:rsidRPr="00013124">
        <w:rPr>
          <w:b/>
          <w:color w:val="000000"/>
          <w:szCs w:val="22"/>
        </w:rPr>
        <w:t>Local Agency</w:t>
      </w:r>
      <w:r w:rsidRPr="00013124">
        <w:rPr>
          <w:szCs w:val="22"/>
        </w:rPr>
        <w:t xml:space="preserve">. </w:t>
      </w:r>
    </w:p>
    <w:p w14:paraId="291562E8" w14:textId="77777777" w:rsidR="004F141B" w:rsidRPr="000A22EC" w:rsidRDefault="00013124" w:rsidP="004F141B">
      <w:pPr>
        <w:pStyle w:val="bullet2"/>
        <w:numPr>
          <w:ilvl w:val="0"/>
          <w:numId w:val="46"/>
        </w:numPr>
        <w:tabs>
          <w:tab w:val="left" w:pos="1080"/>
        </w:tabs>
        <w:rPr>
          <w:szCs w:val="22"/>
        </w:rPr>
      </w:pPr>
      <w:r w:rsidRPr="000A22EC">
        <w:rPr>
          <w:szCs w:val="22"/>
        </w:rPr>
        <w:t>Constructing</w:t>
      </w:r>
      <w:r w:rsidRPr="000A22EC">
        <w:t xml:space="preserve"> all </w:t>
      </w:r>
      <w:r w:rsidRPr="000A22EC">
        <w:rPr>
          <w:szCs w:val="22"/>
        </w:rPr>
        <w:t>drilled shafts to the required tip elevation and socket requirement</w:t>
      </w:r>
      <w:r w:rsidRPr="000A22EC">
        <w:t xml:space="preserve"> in accordance with </w:t>
      </w:r>
      <w:r w:rsidRPr="000A22EC">
        <w:rPr>
          <w:szCs w:val="22"/>
        </w:rPr>
        <w:t>the specifications.</w:t>
      </w:r>
    </w:p>
    <w:p w14:paraId="34802AEF" w14:textId="77777777" w:rsidR="004F141B" w:rsidRPr="000A22EC" w:rsidRDefault="00013124" w:rsidP="004F141B">
      <w:pPr>
        <w:pStyle w:val="bullet2"/>
        <w:numPr>
          <w:ilvl w:val="0"/>
          <w:numId w:val="46"/>
        </w:numPr>
        <w:tabs>
          <w:tab w:val="left" w:pos="1080"/>
        </w:tabs>
        <w:rPr>
          <w:szCs w:val="22"/>
        </w:rPr>
      </w:pPr>
      <w:r w:rsidRPr="000A22EC">
        <w:rPr>
          <w:szCs w:val="22"/>
        </w:rPr>
        <w:t xml:space="preserve"> Inspecting and documenting the construction of all drilled shafts in accordance with the specifications.</w:t>
      </w:r>
    </w:p>
    <w:p w14:paraId="33FBE5B2" w14:textId="5C3D0149" w:rsidR="004C6952" w:rsidRPr="000A22EC" w:rsidRDefault="00013124" w:rsidP="004C6952">
      <w:pPr>
        <w:pStyle w:val="bullet2"/>
        <w:numPr>
          <w:ilvl w:val="0"/>
          <w:numId w:val="46"/>
        </w:numPr>
        <w:tabs>
          <w:tab w:val="clear" w:pos="1440"/>
        </w:tabs>
      </w:pPr>
      <w:r w:rsidRPr="000A22EC">
        <w:t xml:space="preserve">Performing </w:t>
      </w:r>
      <w:r w:rsidR="00C44989" w:rsidRPr="000A22EC">
        <w:t xml:space="preserve">Non-Destructive Drilled Shaft Integrity Testing in accordance with 455-17.6. </w:t>
      </w:r>
    </w:p>
    <w:p w14:paraId="61A7B375" w14:textId="77777777" w:rsidR="004F141B" w:rsidRPr="000A22EC" w:rsidRDefault="004F141B" w:rsidP="004F141B">
      <w:pPr>
        <w:pStyle w:val="bullet2"/>
        <w:numPr>
          <w:ilvl w:val="0"/>
          <w:numId w:val="46"/>
        </w:numPr>
        <w:tabs>
          <w:tab w:val="left" w:pos="1080"/>
        </w:tabs>
        <w:rPr>
          <w:szCs w:val="22"/>
        </w:rPr>
      </w:pPr>
      <w:r w:rsidRPr="000A22EC">
        <w:rPr>
          <w:szCs w:val="22"/>
        </w:rPr>
        <w:t>Repairing all detected defects and conducting post repair integrity testing using 3D tomographic imaging and gamma-gamma density logging.</w:t>
      </w:r>
    </w:p>
    <w:p w14:paraId="799C6884" w14:textId="77777777" w:rsidR="004F141B" w:rsidRPr="000A22EC" w:rsidRDefault="00013124" w:rsidP="004F141B">
      <w:pPr>
        <w:pStyle w:val="bullet2"/>
        <w:numPr>
          <w:ilvl w:val="0"/>
          <w:numId w:val="46"/>
        </w:numPr>
        <w:tabs>
          <w:tab w:val="left" w:pos="1080"/>
        </w:tabs>
        <w:rPr>
          <w:szCs w:val="22"/>
        </w:rPr>
      </w:pPr>
      <w:r w:rsidRPr="000A22EC">
        <w:rPr>
          <w:szCs w:val="22"/>
        </w:rPr>
        <w:t>Submitting Foundation Certification Packages in accordance with</w:t>
      </w:r>
      <w:r w:rsidR="004F141B" w:rsidRPr="000A22EC">
        <w:rPr>
          <w:szCs w:val="22"/>
        </w:rPr>
        <w:t xml:space="preserve"> the specifications.</w:t>
      </w:r>
    </w:p>
    <w:p w14:paraId="00628811" w14:textId="474B5D11" w:rsidR="0060402C" w:rsidRPr="00143456" w:rsidRDefault="004F141B" w:rsidP="0060402C">
      <w:pPr>
        <w:pStyle w:val="bullet2"/>
        <w:numPr>
          <w:ilvl w:val="0"/>
          <w:numId w:val="46"/>
        </w:numPr>
        <w:tabs>
          <w:tab w:val="left" w:pos="1080"/>
        </w:tabs>
      </w:pPr>
      <w:r w:rsidRPr="00030AF9">
        <w:rPr>
          <w:szCs w:val="22"/>
        </w:rPr>
        <w:t xml:space="preserve">Providing safe </w:t>
      </w:r>
      <w:proofErr w:type="gramStart"/>
      <w:r w:rsidRPr="00030AF9">
        <w:rPr>
          <w:szCs w:val="22"/>
        </w:rPr>
        <w:t>access, and</w:t>
      </w:r>
      <w:proofErr w:type="gramEnd"/>
      <w:r w:rsidRPr="00030AF9">
        <w:rPr>
          <w:szCs w:val="22"/>
        </w:rPr>
        <w:t xml:space="preserve"> cooperating with the </w:t>
      </w:r>
      <w:r w:rsidR="00D23131" w:rsidRPr="00030AF9">
        <w:rPr>
          <w:b/>
          <w:color w:val="000000"/>
          <w:szCs w:val="22"/>
        </w:rPr>
        <w:t>Local Agency</w:t>
      </w:r>
      <w:r w:rsidRPr="00030AF9">
        <w:rPr>
          <w:szCs w:val="22"/>
        </w:rPr>
        <w:t xml:space="preserve"> in </w:t>
      </w:r>
      <w:r w:rsidR="0060402C" w:rsidRPr="00030AF9">
        <w:t xml:space="preserve">verification </w:t>
      </w:r>
      <w:r w:rsidRPr="00030AF9">
        <w:rPr>
          <w:szCs w:val="22"/>
        </w:rPr>
        <w:t>of the</w:t>
      </w:r>
      <w:r w:rsidR="0060402C" w:rsidRPr="00030AF9">
        <w:t xml:space="preserve"> drilled shafts</w:t>
      </w:r>
      <w:r w:rsidRPr="00030AF9">
        <w:rPr>
          <w:szCs w:val="22"/>
        </w:rPr>
        <w:t>, both</w:t>
      </w:r>
      <w:r w:rsidR="0060402C" w:rsidRPr="00030AF9">
        <w:t xml:space="preserve"> during </w:t>
      </w:r>
      <w:r w:rsidRPr="00030AF9">
        <w:rPr>
          <w:szCs w:val="22"/>
        </w:rPr>
        <w:t xml:space="preserve">construction and after </w:t>
      </w:r>
      <w:proofErr w:type="gramStart"/>
      <w:r w:rsidRPr="00030AF9">
        <w:rPr>
          <w:szCs w:val="22"/>
        </w:rPr>
        <w:t>submittal of</w:t>
      </w:r>
      <w:proofErr w:type="gramEnd"/>
      <w:r w:rsidRPr="00030AF9">
        <w:rPr>
          <w:szCs w:val="22"/>
        </w:rPr>
        <w:t xml:space="preserve"> the certification package.</w:t>
      </w:r>
    </w:p>
    <w:p w14:paraId="44D4313E" w14:textId="77777777" w:rsidR="00115F1A" w:rsidRPr="00DF1E21" w:rsidRDefault="00115F1A" w:rsidP="00115F1A">
      <w:pPr>
        <w:pStyle w:val="bullet2"/>
        <w:numPr>
          <w:ilvl w:val="0"/>
          <w:numId w:val="0"/>
        </w:numPr>
        <w:tabs>
          <w:tab w:val="left" w:pos="1080"/>
        </w:tabs>
        <w:ind w:left="1440"/>
        <w:rPr>
          <w:szCs w:val="22"/>
          <w:highlight w:val="cyan"/>
        </w:rPr>
      </w:pPr>
      <w:r w:rsidRPr="00C07C05">
        <w:rPr>
          <w:b/>
          <w:i/>
          <w:szCs w:val="22"/>
          <w:highlight w:val="yellow"/>
          <w:u w:val="single"/>
        </w:rPr>
        <w:t>Note to developer of the RFP:</w:t>
      </w:r>
      <w:r w:rsidRPr="00C07C05">
        <w:rPr>
          <w:b/>
          <w:i/>
          <w:szCs w:val="22"/>
          <w:highlight w:val="yellow"/>
        </w:rPr>
        <w:t xml:space="preserve">  </w:t>
      </w:r>
      <w:r w:rsidRPr="00C07C05">
        <w:rPr>
          <w:b/>
          <w:i/>
          <w:color w:val="FF0000"/>
          <w:szCs w:val="22"/>
          <w:highlight w:val="yellow"/>
        </w:rPr>
        <w:t>Language below should be included on Toll Projects.</w:t>
      </w:r>
    </w:p>
    <w:p w14:paraId="1B71EFCB" w14:textId="77777777" w:rsidR="00115F1A" w:rsidRPr="00C07C05" w:rsidRDefault="00115F1A" w:rsidP="00115F1A">
      <w:pPr>
        <w:pStyle w:val="bullet2"/>
        <w:numPr>
          <w:ilvl w:val="0"/>
          <w:numId w:val="46"/>
        </w:numPr>
        <w:tabs>
          <w:tab w:val="left" w:pos="1080"/>
        </w:tabs>
        <w:rPr>
          <w:szCs w:val="22"/>
        </w:rPr>
      </w:pPr>
      <w:r w:rsidRPr="00C07C05">
        <w:rPr>
          <w:szCs w:val="22"/>
        </w:rPr>
        <w:t>Complying with the tolling gantry foundation requirements provided in the GTR.</w:t>
      </w:r>
    </w:p>
    <w:p w14:paraId="313E35E9" w14:textId="77777777" w:rsidR="00115F1A" w:rsidRPr="00030AF9" w:rsidRDefault="00115F1A" w:rsidP="00CD5FDA">
      <w:pPr>
        <w:pStyle w:val="bullet2"/>
        <w:numPr>
          <w:ilvl w:val="0"/>
          <w:numId w:val="0"/>
        </w:numPr>
        <w:tabs>
          <w:tab w:val="left" w:pos="1080"/>
        </w:tabs>
        <w:ind w:left="1440"/>
      </w:pPr>
    </w:p>
    <w:p w14:paraId="5F0AAE3E" w14:textId="77777777" w:rsidR="004F141B" w:rsidRPr="00030AF9" w:rsidRDefault="004F141B" w:rsidP="004F141B">
      <w:pPr>
        <w:pStyle w:val="bullet2"/>
        <w:numPr>
          <w:ilvl w:val="0"/>
          <w:numId w:val="0"/>
        </w:numPr>
        <w:tabs>
          <w:tab w:val="left" w:pos="1080"/>
        </w:tabs>
        <w:ind w:left="720"/>
        <w:rPr>
          <w:szCs w:val="22"/>
        </w:rPr>
      </w:pPr>
    </w:p>
    <w:p w14:paraId="37CB77F6" w14:textId="77777777" w:rsidR="000A7EA7" w:rsidRDefault="000A7EA7" w:rsidP="000A7EA7">
      <w:pPr>
        <w:pStyle w:val="bullet2"/>
        <w:numPr>
          <w:ilvl w:val="0"/>
          <w:numId w:val="0"/>
        </w:numPr>
        <w:tabs>
          <w:tab w:val="left" w:pos="1080"/>
        </w:tabs>
        <w:rPr>
          <w:b/>
          <w:szCs w:val="22"/>
        </w:rPr>
      </w:pPr>
      <w:r w:rsidRPr="00950EAB">
        <w:rPr>
          <w:b/>
          <w:szCs w:val="22"/>
        </w:rPr>
        <w:t>Spread Footings Foundations</w:t>
      </w:r>
    </w:p>
    <w:p w14:paraId="13C5EEC3" w14:textId="77777777" w:rsidR="004F141B" w:rsidRPr="00030AF9" w:rsidRDefault="004F141B" w:rsidP="004F141B">
      <w:pPr>
        <w:pStyle w:val="bullet2"/>
        <w:widowControl w:val="0"/>
        <w:numPr>
          <w:ilvl w:val="0"/>
          <w:numId w:val="0"/>
        </w:numPr>
        <w:tabs>
          <w:tab w:val="clear" w:pos="1440"/>
          <w:tab w:val="left" w:pos="1080"/>
        </w:tabs>
        <w:rPr>
          <w:szCs w:val="22"/>
        </w:rPr>
      </w:pPr>
    </w:p>
    <w:p w14:paraId="2B6572E0" w14:textId="77777777" w:rsidR="004F141B" w:rsidRPr="00030AF9" w:rsidRDefault="004F141B" w:rsidP="004F141B">
      <w:pPr>
        <w:jc w:val="both"/>
        <w:rPr>
          <w:sz w:val="22"/>
          <w:szCs w:val="22"/>
        </w:rPr>
      </w:pPr>
      <w:r w:rsidRPr="00030AF9">
        <w:rPr>
          <w:sz w:val="22"/>
          <w:szCs w:val="22"/>
        </w:rPr>
        <w:t>The Design-Build Firm shall be responsible for the following:</w:t>
      </w:r>
    </w:p>
    <w:p w14:paraId="6DF4D284" w14:textId="77777777" w:rsidR="004F141B" w:rsidRPr="00030AF9" w:rsidRDefault="004F141B" w:rsidP="004F141B">
      <w:pPr>
        <w:pStyle w:val="paragraphtext2"/>
        <w:numPr>
          <w:ilvl w:val="0"/>
          <w:numId w:val="48"/>
        </w:numPr>
        <w:tabs>
          <w:tab w:val="left" w:pos="1440"/>
        </w:tabs>
        <w:spacing w:before="0" w:beforeAutospacing="0" w:after="0" w:afterAutospacing="0"/>
        <w:ind w:left="1080" w:firstLine="0"/>
        <w:jc w:val="both"/>
        <w:rPr>
          <w:sz w:val="22"/>
          <w:szCs w:val="22"/>
        </w:rPr>
      </w:pPr>
      <w:r w:rsidRPr="00030AF9">
        <w:rPr>
          <w:sz w:val="22"/>
          <w:szCs w:val="22"/>
        </w:rPr>
        <w:t>Evaluating geotechnical conditions and designing the spread footing.</w:t>
      </w:r>
    </w:p>
    <w:p w14:paraId="643CF54E" w14:textId="77777777" w:rsidR="004F141B" w:rsidRPr="00030AF9" w:rsidRDefault="004F141B" w:rsidP="004F141B">
      <w:pPr>
        <w:pStyle w:val="paragraphtext2"/>
        <w:numPr>
          <w:ilvl w:val="0"/>
          <w:numId w:val="48"/>
        </w:numPr>
        <w:tabs>
          <w:tab w:val="left" w:pos="1440"/>
        </w:tabs>
        <w:spacing w:before="0" w:beforeAutospacing="0" w:after="0" w:afterAutospacing="0"/>
        <w:ind w:left="1440"/>
        <w:jc w:val="both"/>
        <w:rPr>
          <w:sz w:val="22"/>
          <w:szCs w:val="22"/>
        </w:rPr>
      </w:pPr>
      <w:r w:rsidRPr="00030AF9">
        <w:rPr>
          <w:sz w:val="22"/>
          <w:szCs w:val="22"/>
        </w:rPr>
        <w:t>Constructing the spread footing to the required footing elevation, at the required soil or rock material, and at the required compaction levels, in accordance with the specifications.</w:t>
      </w:r>
    </w:p>
    <w:p w14:paraId="119BAC26" w14:textId="77777777" w:rsidR="004F141B" w:rsidRPr="00030AF9" w:rsidRDefault="004F141B" w:rsidP="004F141B">
      <w:pPr>
        <w:pStyle w:val="bullet2"/>
        <w:widowControl w:val="0"/>
        <w:numPr>
          <w:ilvl w:val="0"/>
          <w:numId w:val="48"/>
        </w:numPr>
        <w:ind w:left="1080" w:firstLine="0"/>
        <w:rPr>
          <w:rFonts w:eastAsia="Symbol"/>
          <w:szCs w:val="22"/>
        </w:rPr>
      </w:pPr>
      <w:r w:rsidRPr="00030AF9">
        <w:rPr>
          <w:rFonts w:eastAsia="Symbol"/>
          <w:szCs w:val="22"/>
        </w:rPr>
        <w:t>Inspecting and documenting the spread footing construction.</w:t>
      </w:r>
    </w:p>
    <w:p w14:paraId="1C27D61E" w14:textId="77777777" w:rsidR="004F141B" w:rsidRPr="00030AF9" w:rsidRDefault="004F141B" w:rsidP="004F141B">
      <w:pPr>
        <w:pStyle w:val="paragraphtext2"/>
        <w:numPr>
          <w:ilvl w:val="0"/>
          <w:numId w:val="48"/>
        </w:numPr>
        <w:tabs>
          <w:tab w:val="left" w:pos="1440"/>
        </w:tabs>
        <w:spacing w:before="0" w:beforeAutospacing="0" w:after="0" w:afterAutospacing="0"/>
        <w:ind w:left="1080" w:firstLine="0"/>
        <w:jc w:val="both"/>
        <w:rPr>
          <w:rFonts w:eastAsia="Symbol"/>
          <w:sz w:val="22"/>
          <w:szCs w:val="22"/>
        </w:rPr>
      </w:pPr>
      <w:r w:rsidRPr="00030AF9">
        <w:rPr>
          <w:rFonts w:eastAsia="Symbol"/>
          <w:sz w:val="22"/>
          <w:szCs w:val="22"/>
        </w:rPr>
        <w:t xml:space="preserve">Submitting Foundation Certification Packages </w:t>
      </w:r>
      <w:r w:rsidRPr="00030AF9">
        <w:rPr>
          <w:sz w:val="22"/>
          <w:szCs w:val="22"/>
        </w:rPr>
        <w:t>in accordance with the specifications.</w:t>
      </w:r>
    </w:p>
    <w:p w14:paraId="3F4E0C19" w14:textId="77777777" w:rsidR="004F141B" w:rsidRPr="00030AF9" w:rsidRDefault="004F141B" w:rsidP="004F141B">
      <w:pPr>
        <w:pStyle w:val="paragraphtext2"/>
        <w:numPr>
          <w:ilvl w:val="0"/>
          <w:numId w:val="48"/>
        </w:numPr>
        <w:tabs>
          <w:tab w:val="left" w:pos="1440"/>
        </w:tabs>
        <w:spacing w:before="0" w:beforeAutospacing="0" w:after="0" w:afterAutospacing="0"/>
        <w:ind w:left="1440"/>
        <w:jc w:val="both"/>
        <w:rPr>
          <w:rFonts w:eastAsia="Symbol"/>
          <w:sz w:val="22"/>
          <w:szCs w:val="22"/>
        </w:rPr>
      </w:pPr>
      <w:r w:rsidRPr="00030AF9">
        <w:rPr>
          <w:rFonts w:eastAsia="Symbol"/>
          <w:sz w:val="22"/>
          <w:szCs w:val="22"/>
        </w:rPr>
        <w:t xml:space="preserve">Providing safe </w:t>
      </w:r>
      <w:proofErr w:type="gramStart"/>
      <w:r w:rsidRPr="00030AF9">
        <w:rPr>
          <w:rFonts w:eastAsia="Symbol"/>
          <w:sz w:val="22"/>
          <w:szCs w:val="22"/>
        </w:rPr>
        <w:t>access, and</w:t>
      </w:r>
      <w:proofErr w:type="gramEnd"/>
      <w:r w:rsidRPr="00030AF9">
        <w:rPr>
          <w:rFonts w:eastAsia="Symbol"/>
          <w:sz w:val="22"/>
          <w:szCs w:val="22"/>
        </w:rPr>
        <w:t xml:space="preserve"> cooperating with the </w:t>
      </w:r>
      <w:r w:rsidR="00D23131" w:rsidRPr="00030AF9">
        <w:rPr>
          <w:b/>
          <w:color w:val="000000"/>
          <w:sz w:val="22"/>
          <w:szCs w:val="22"/>
        </w:rPr>
        <w:t>Local Agency</w:t>
      </w:r>
      <w:r w:rsidRPr="00030AF9">
        <w:rPr>
          <w:rFonts w:eastAsia="Symbol"/>
          <w:sz w:val="22"/>
          <w:szCs w:val="22"/>
        </w:rPr>
        <w:t xml:space="preserve"> in verification of the spread footing, both during construction and after submittal of the certification package.</w:t>
      </w:r>
    </w:p>
    <w:p w14:paraId="3032F4B3" w14:textId="77777777" w:rsidR="004F141B" w:rsidRPr="00030AF9" w:rsidRDefault="004F141B" w:rsidP="004F141B">
      <w:pPr>
        <w:pStyle w:val="bullet2"/>
        <w:numPr>
          <w:ilvl w:val="0"/>
          <w:numId w:val="0"/>
        </w:numPr>
        <w:rPr>
          <w:szCs w:val="22"/>
        </w:rPr>
      </w:pPr>
    </w:p>
    <w:p w14:paraId="2DE233CC" w14:textId="77777777" w:rsidR="00E31A4D" w:rsidRDefault="000A7EA7">
      <w:pPr>
        <w:pStyle w:val="bullet2"/>
        <w:numPr>
          <w:ilvl w:val="0"/>
          <w:numId w:val="0"/>
        </w:numPr>
        <w:rPr>
          <w:szCs w:val="22"/>
        </w:rPr>
      </w:pPr>
      <w:r>
        <w:rPr>
          <w:b/>
          <w:szCs w:val="22"/>
        </w:rPr>
        <w:t>Auger Cast Piles for Sound Barrier Walls</w:t>
      </w:r>
    </w:p>
    <w:p w14:paraId="59E9D87F" w14:textId="77777777" w:rsidR="004F141B" w:rsidRPr="00030AF9" w:rsidRDefault="004F141B" w:rsidP="004F141B">
      <w:pPr>
        <w:jc w:val="both"/>
        <w:rPr>
          <w:sz w:val="22"/>
          <w:szCs w:val="22"/>
        </w:rPr>
      </w:pPr>
      <w:r w:rsidRPr="00030AF9">
        <w:rPr>
          <w:sz w:val="22"/>
          <w:szCs w:val="22"/>
        </w:rPr>
        <w:t xml:space="preserve"> </w:t>
      </w:r>
    </w:p>
    <w:p w14:paraId="7B237399" w14:textId="77777777" w:rsidR="004F141B" w:rsidRPr="00030AF9" w:rsidRDefault="004F141B" w:rsidP="004F141B">
      <w:pPr>
        <w:jc w:val="both"/>
        <w:rPr>
          <w:sz w:val="22"/>
          <w:szCs w:val="22"/>
        </w:rPr>
      </w:pPr>
      <w:r w:rsidRPr="00030AF9">
        <w:rPr>
          <w:sz w:val="22"/>
          <w:szCs w:val="22"/>
        </w:rPr>
        <w:t xml:space="preserve">The Design-Build Firm shall be responsible for the following: </w:t>
      </w:r>
    </w:p>
    <w:p w14:paraId="1A16B144" w14:textId="77777777" w:rsidR="004F141B" w:rsidRPr="000D740D" w:rsidRDefault="004F141B" w:rsidP="004F141B">
      <w:pPr>
        <w:pStyle w:val="Bullet2first"/>
        <w:numPr>
          <w:ilvl w:val="0"/>
          <w:numId w:val="47"/>
        </w:numPr>
        <w:tabs>
          <w:tab w:val="clear" w:pos="1440"/>
          <w:tab w:val="left" w:pos="2160"/>
        </w:tabs>
        <w:rPr>
          <w:szCs w:val="22"/>
        </w:rPr>
      </w:pPr>
      <w:r w:rsidRPr="000D740D">
        <w:rPr>
          <w:szCs w:val="22"/>
        </w:rPr>
        <w:lastRenderedPageBreak/>
        <w:t>Evaluating geotechnical conditions and desig</w:t>
      </w:r>
      <w:r w:rsidR="00013124" w:rsidRPr="00013124">
        <w:rPr>
          <w:szCs w:val="22"/>
        </w:rPr>
        <w:t>ning the foundations, including diameter and lengths.</w:t>
      </w:r>
    </w:p>
    <w:p w14:paraId="739B3AC4" w14:textId="77777777" w:rsidR="004F141B" w:rsidRPr="000D740D" w:rsidRDefault="00013124" w:rsidP="004F141B">
      <w:pPr>
        <w:pStyle w:val="Bullet2first"/>
        <w:numPr>
          <w:ilvl w:val="0"/>
          <w:numId w:val="47"/>
        </w:numPr>
        <w:tabs>
          <w:tab w:val="left" w:pos="990"/>
        </w:tabs>
        <w:rPr>
          <w:szCs w:val="22"/>
        </w:rPr>
      </w:pPr>
      <w:r w:rsidRPr="00013124">
        <w:rPr>
          <w:szCs w:val="22"/>
        </w:rPr>
        <w:t xml:space="preserve">Constructing all </w:t>
      </w:r>
      <w:proofErr w:type="gramStart"/>
      <w:r w:rsidRPr="00013124">
        <w:rPr>
          <w:szCs w:val="22"/>
        </w:rPr>
        <w:t>auger</w:t>
      </w:r>
      <w:proofErr w:type="gramEnd"/>
      <w:r w:rsidRPr="00013124">
        <w:rPr>
          <w:szCs w:val="22"/>
        </w:rPr>
        <w:t xml:space="preserve"> cast piles to the required tip elevation and socket requirements, in accordance with the specifications.</w:t>
      </w:r>
    </w:p>
    <w:p w14:paraId="252A72D5" w14:textId="77777777" w:rsidR="002D365D" w:rsidRPr="000D740D" w:rsidRDefault="00013124">
      <w:pPr>
        <w:pStyle w:val="Bullet2first"/>
        <w:numPr>
          <w:ilvl w:val="0"/>
          <w:numId w:val="47"/>
        </w:numPr>
        <w:tabs>
          <w:tab w:val="clear" w:pos="1440"/>
          <w:tab w:val="left" w:pos="720"/>
        </w:tabs>
      </w:pPr>
      <w:r w:rsidRPr="00013124">
        <w:t xml:space="preserve">Preparing and submitting an Auger Cast Pile Installation Plan for the </w:t>
      </w:r>
      <w:r w:rsidRPr="00013124">
        <w:rPr>
          <w:b/>
        </w:rPr>
        <w:t>Local Agency’s</w:t>
      </w:r>
      <w:r w:rsidRPr="00013124">
        <w:t xml:space="preserve"> acceptance.</w:t>
      </w:r>
    </w:p>
    <w:p w14:paraId="68841225" w14:textId="77777777" w:rsidR="004F141B" w:rsidRPr="000D740D" w:rsidRDefault="004F141B" w:rsidP="004F141B">
      <w:pPr>
        <w:pStyle w:val="Bullet2first"/>
        <w:numPr>
          <w:ilvl w:val="0"/>
          <w:numId w:val="47"/>
        </w:numPr>
        <w:tabs>
          <w:tab w:val="left" w:pos="990"/>
        </w:tabs>
        <w:rPr>
          <w:rFonts w:eastAsia="Symbol"/>
          <w:szCs w:val="22"/>
        </w:rPr>
      </w:pPr>
      <w:r w:rsidRPr="000D740D">
        <w:rPr>
          <w:rFonts w:eastAsia="Symbol"/>
          <w:szCs w:val="22"/>
        </w:rPr>
        <w:t>Inspecting and documenting the auger cast pile installation.</w:t>
      </w:r>
    </w:p>
    <w:p w14:paraId="2DB8FB32" w14:textId="77777777" w:rsidR="004F141B" w:rsidRPr="00030AF9" w:rsidRDefault="00013124" w:rsidP="004F141B">
      <w:pPr>
        <w:pStyle w:val="Bullet2first"/>
        <w:numPr>
          <w:ilvl w:val="0"/>
          <w:numId w:val="47"/>
        </w:numPr>
        <w:tabs>
          <w:tab w:val="left" w:pos="990"/>
        </w:tabs>
        <w:rPr>
          <w:szCs w:val="22"/>
        </w:rPr>
      </w:pPr>
      <w:r w:rsidRPr="00013124">
        <w:rPr>
          <w:rFonts w:eastAsia="Symbol"/>
          <w:szCs w:val="22"/>
        </w:rPr>
        <w:t>Submitting Foundation</w:t>
      </w:r>
      <w:r w:rsidR="004F141B" w:rsidRPr="00030AF9">
        <w:rPr>
          <w:rFonts w:eastAsia="Symbol"/>
          <w:szCs w:val="22"/>
        </w:rPr>
        <w:t xml:space="preserve"> Certification Packages </w:t>
      </w:r>
      <w:r w:rsidR="004F141B" w:rsidRPr="00030AF9">
        <w:rPr>
          <w:szCs w:val="22"/>
        </w:rPr>
        <w:t xml:space="preserve">in accordance with the specifications. </w:t>
      </w:r>
    </w:p>
    <w:p w14:paraId="2C897A44" w14:textId="77777777" w:rsidR="00E31A4D" w:rsidRDefault="004F141B" w:rsidP="00E31A4D">
      <w:pPr>
        <w:pStyle w:val="BodyTextIndent3"/>
        <w:numPr>
          <w:ilvl w:val="0"/>
          <w:numId w:val="47"/>
        </w:numPr>
        <w:rPr>
          <w:b/>
          <w:bCs/>
          <w:color w:val="auto"/>
          <w:sz w:val="22"/>
          <w:szCs w:val="22"/>
        </w:rPr>
      </w:pPr>
      <w:r w:rsidRPr="00030AF9">
        <w:rPr>
          <w:sz w:val="22"/>
          <w:szCs w:val="22"/>
        </w:rPr>
        <w:t xml:space="preserve">Providing safe </w:t>
      </w:r>
      <w:proofErr w:type="gramStart"/>
      <w:r w:rsidRPr="00030AF9">
        <w:rPr>
          <w:sz w:val="22"/>
          <w:szCs w:val="22"/>
        </w:rPr>
        <w:t>access, and</w:t>
      </w:r>
      <w:proofErr w:type="gramEnd"/>
      <w:r w:rsidRPr="00030AF9">
        <w:rPr>
          <w:sz w:val="22"/>
          <w:szCs w:val="22"/>
        </w:rPr>
        <w:t xml:space="preserve"> cooperating with the </w:t>
      </w:r>
      <w:r w:rsidR="00D23131" w:rsidRPr="00030AF9">
        <w:rPr>
          <w:b/>
          <w:sz w:val="22"/>
          <w:szCs w:val="22"/>
        </w:rPr>
        <w:t>Local Agency</w:t>
      </w:r>
      <w:r w:rsidRPr="00030AF9">
        <w:rPr>
          <w:sz w:val="22"/>
          <w:szCs w:val="22"/>
        </w:rPr>
        <w:t xml:space="preserve"> in verification of the auger cast piles, both during construction and after </w:t>
      </w:r>
      <w:proofErr w:type="gramStart"/>
      <w:r w:rsidRPr="00030AF9">
        <w:rPr>
          <w:sz w:val="22"/>
          <w:szCs w:val="22"/>
        </w:rPr>
        <w:t>submittal of</w:t>
      </w:r>
      <w:proofErr w:type="gramEnd"/>
      <w:r w:rsidRPr="00030AF9">
        <w:rPr>
          <w:sz w:val="22"/>
          <w:szCs w:val="22"/>
        </w:rPr>
        <w:t xml:space="preserve"> the certification package.</w:t>
      </w:r>
    </w:p>
    <w:p w14:paraId="31245906" w14:textId="77777777" w:rsidR="0060402C" w:rsidRDefault="0060402C" w:rsidP="0060402C">
      <w:pPr>
        <w:pStyle w:val="bullet2"/>
        <w:widowControl w:val="0"/>
        <w:numPr>
          <w:ilvl w:val="0"/>
          <w:numId w:val="0"/>
        </w:numPr>
        <w:tabs>
          <w:tab w:val="clear" w:pos="1440"/>
          <w:tab w:val="left" w:pos="1080"/>
        </w:tabs>
      </w:pPr>
    </w:p>
    <w:p w14:paraId="5A77F83F" w14:textId="77777777" w:rsidR="00F15599" w:rsidRPr="0032416C" w:rsidRDefault="00CB3584" w:rsidP="00F15599">
      <w:pPr>
        <w:jc w:val="both"/>
        <w:rPr>
          <w:color w:val="000000"/>
          <w:sz w:val="22"/>
          <w:szCs w:val="22"/>
        </w:rPr>
      </w:pPr>
      <w:r w:rsidRPr="0032416C">
        <w:rPr>
          <w:b/>
          <w:sz w:val="22"/>
          <w:szCs w:val="22"/>
        </w:rPr>
        <w:t>Specialty Geotechnical Services Requirements</w:t>
      </w:r>
    </w:p>
    <w:p w14:paraId="477B6426" w14:textId="77777777" w:rsidR="00F15599" w:rsidRPr="0032416C" w:rsidRDefault="00F15599" w:rsidP="00F15599">
      <w:pPr>
        <w:jc w:val="both"/>
        <w:rPr>
          <w:color w:val="000000"/>
          <w:sz w:val="22"/>
          <w:szCs w:val="22"/>
        </w:rPr>
      </w:pPr>
    </w:p>
    <w:p w14:paraId="63BDE8C8" w14:textId="77777777" w:rsidR="00F15599" w:rsidRPr="0032416C" w:rsidRDefault="00CB3584" w:rsidP="00F15599">
      <w:pPr>
        <w:jc w:val="both"/>
        <w:rPr>
          <w:color w:val="000000"/>
          <w:sz w:val="22"/>
          <w:szCs w:val="22"/>
        </w:rPr>
      </w:pPr>
      <w:r w:rsidRPr="0032416C">
        <w:rPr>
          <w:color w:val="000000"/>
          <w:sz w:val="22"/>
          <w:szCs w:val="22"/>
        </w:rPr>
        <w:t>Specialty geotechnical work is any alternative geotechnical work not covered by Department Specifications and requires the development of a Technical Special Provision (TSP). Any TSP for geotechnical work shall include the following:</w:t>
      </w:r>
    </w:p>
    <w:p w14:paraId="07983ED7" w14:textId="77777777" w:rsidR="002D602E" w:rsidRPr="0032416C" w:rsidRDefault="002D602E" w:rsidP="00F15599">
      <w:pPr>
        <w:jc w:val="both"/>
        <w:rPr>
          <w:color w:val="000000"/>
          <w:sz w:val="22"/>
          <w:szCs w:val="22"/>
        </w:rPr>
      </w:pPr>
    </w:p>
    <w:p w14:paraId="76AF6D15" w14:textId="77777777" w:rsidR="00F15599" w:rsidRPr="0032416C" w:rsidRDefault="00CB3584" w:rsidP="00F15599">
      <w:pPr>
        <w:pStyle w:val="ListParagraph"/>
        <w:widowControl/>
        <w:numPr>
          <w:ilvl w:val="0"/>
          <w:numId w:val="100"/>
        </w:numPr>
        <w:autoSpaceDE/>
        <w:autoSpaceDN/>
        <w:adjustRightInd/>
        <w:contextualSpacing/>
        <w:jc w:val="both"/>
        <w:rPr>
          <w:color w:val="000000"/>
          <w:sz w:val="22"/>
          <w:szCs w:val="22"/>
        </w:rPr>
      </w:pPr>
      <w:r w:rsidRPr="0032416C">
        <w:rPr>
          <w:color w:val="000000"/>
          <w:sz w:val="22"/>
          <w:szCs w:val="22"/>
        </w:rPr>
        <w:t xml:space="preserve">Criteria of measurable parameters to be met in order to accept the specialty geotechnical work, </w:t>
      </w:r>
    </w:p>
    <w:p w14:paraId="42F8BA8F" w14:textId="77777777" w:rsidR="00F15599" w:rsidRPr="0032416C" w:rsidRDefault="00CB3584" w:rsidP="00F15599">
      <w:pPr>
        <w:pStyle w:val="ListParagraph"/>
        <w:widowControl/>
        <w:numPr>
          <w:ilvl w:val="0"/>
          <w:numId w:val="100"/>
        </w:numPr>
        <w:autoSpaceDE/>
        <w:autoSpaceDN/>
        <w:adjustRightInd/>
        <w:contextualSpacing/>
        <w:jc w:val="both"/>
        <w:rPr>
          <w:color w:val="000000"/>
          <w:sz w:val="22"/>
          <w:szCs w:val="22"/>
        </w:rPr>
      </w:pPr>
      <w:r w:rsidRPr="0032416C">
        <w:rPr>
          <w:color w:val="000000"/>
          <w:sz w:val="22"/>
          <w:szCs w:val="22"/>
        </w:rPr>
        <w:t>A field testing and instrumentation program to verify design assumptions and performance,</w:t>
      </w:r>
    </w:p>
    <w:p w14:paraId="5B19EA92" w14:textId="77777777" w:rsidR="00F15599" w:rsidRPr="0032416C" w:rsidRDefault="00CB3584" w:rsidP="00F15599">
      <w:pPr>
        <w:pStyle w:val="ListParagraph"/>
        <w:widowControl/>
        <w:numPr>
          <w:ilvl w:val="0"/>
          <w:numId w:val="100"/>
        </w:numPr>
        <w:autoSpaceDE/>
        <w:autoSpaceDN/>
        <w:adjustRightInd/>
        <w:contextualSpacing/>
        <w:jc w:val="both"/>
        <w:rPr>
          <w:color w:val="000000"/>
          <w:sz w:val="22"/>
          <w:szCs w:val="22"/>
        </w:rPr>
      </w:pPr>
      <w:r w:rsidRPr="0032416C">
        <w:rPr>
          <w:color w:val="000000"/>
          <w:sz w:val="22"/>
          <w:szCs w:val="22"/>
        </w:rPr>
        <w:t xml:space="preserve">A quality control program to be performed by the Design-Build Firm that includes sampling and testing to ensure the material quality, products, and installation procedures </w:t>
      </w:r>
      <w:proofErr w:type="gramStart"/>
      <w:r w:rsidRPr="0032416C">
        <w:rPr>
          <w:color w:val="000000"/>
          <w:sz w:val="22"/>
          <w:szCs w:val="22"/>
        </w:rPr>
        <w:t>meet ,</w:t>
      </w:r>
      <w:proofErr w:type="gramEnd"/>
      <w:r w:rsidRPr="0032416C">
        <w:rPr>
          <w:color w:val="000000"/>
          <w:sz w:val="22"/>
          <w:szCs w:val="22"/>
        </w:rPr>
        <w:t xml:space="preserve"> requirements,  </w:t>
      </w:r>
    </w:p>
    <w:p w14:paraId="0C48CF17" w14:textId="77777777" w:rsidR="00F15599" w:rsidRPr="00AC2D76" w:rsidRDefault="00CB3584" w:rsidP="00F15599">
      <w:pPr>
        <w:pStyle w:val="ListParagraph"/>
        <w:widowControl/>
        <w:numPr>
          <w:ilvl w:val="0"/>
          <w:numId w:val="100"/>
        </w:numPr>
        <w:autoSpaceDE/>
        <w:autoSpaceDN/>
        <w:adjustRightInd/>
        <w:contextualSpacing/>
        <w:jc w:val="both"/>
        <w:rPr>
          <w:sz w:val="22"/>
          <w:szCs w:val="22"/>
        </w:rPr>
      </w:pPr>
      <w:r w:rsidRPr="00AC2D76">
        <w:rPr>
          <w:color w:val="000000"/>
          <w:sz w:val="22"/>
          <w:szCs w:val="22"/>
        </w:rPr>
        <w:t xml:space="preserve">A verification testing program to be performed by the Geotechnical Foundation Design Engineer of Record (GFDEOR) that includes inspection, sampling, and testing to verify the material, products, and procedures meet requirements. The TSP shall include language providing separate lab samples to be used for the Department’s independent verification. </w:t>
      </w:r>
    </w:p>
    <w:p w14:paraId="603D55FB" w14:textId="77777777" w:rsidR="00F15599" w:rsidRPr="00AC2D76" w:rsidRDefault="00CB3584" w:rsidP="00F15599">
      <w:pPr>
        <w:pStyle w:val="ListParagraph"/>
        <w:widowControl/>
        <w:numPr>
          <w:ilvl w:val="0"/>
          <w:numId w:val="100"/>
        </w:numPr>
        <w:autoSpaceDE/>
        <w:autoSpaceDN/>
        <w:adjustRightInd/>
        <w:contextualSpacing/>
        <w:jc w:val="both"/>
        <w:rPr>
          <w:sz w:val="22"/>
          <w:szCs w:val="22"/>
        </w:rPr>
      </w:pPr>
      <w:r w:rsidRPr="00AC2D76">
        <w:rPr>
          <w:color w:val="000000"/>
          <w:sz w:val="22"/>
          <w:szCs w:val="22"/>
        </w:rPr>
        <w:t>A certification process</w:t>
      </w:r>
    </w:p>
    <w:p w14:paraId="2C1879F7" w14:textId="77777777" w:rsidR="00F15599" w:rsidRPr="00AC2D76" w:rsidRDefault="00F15599" w:rsidP="00F15599">
      <w:pPr>
        <w:rPr>
          <w:color w:val="000000"/>
          <w:sz w:val="22"/>
          <w:szCs w:val="22"/>
        </w:rPr>
      </w:pPr>
    </w:p>
    <w:p w14:paraId="420BD544" w14:textId="24855251" w:rsidR="00F15599" w:rsidRPr="00F15599" w:rsidRDefault="00CB3584" w:rsidP="00F15599">
      <w:pPr>
        <w:jc w:val="both"/>
        <w:rPr>
          <w:sz w:val="22"/>
          <w:szCs w:val="22"/>
        </w:rPr>
      </w:pPr>
      <w:r w:rsidRPr="00C07C05">
        <w:rPr>
          <w:color w:val="000000"/>
          <w:sz w:val="22"/>
          <w:szCs w:val="22"/>
        </w:rPr>
        <w:t>After construction of the specialty geotechnical work, the Design-Build Firm shall submit a certification package for Department’s review</w:t>
      </w:r>
      <w:r w:rsidR="00115F1A" w:rsidRPr="00C07C05">
        <w:rPr>
          <w:color w:val="000000"/>
          <w:sz w:val="22"/>
          <w:szCs w:val="22"/>
        </w:rPr>
        <w:t xml:space="preserve"> within 15 business days</w:t>
      </w:r>
      <w:r w:rsidRPr="00AC2D76">
        <w:rPr>
          <w:color w:val="000000"/>
          <w:sz w:val="22"/>
          <w:szCs w:val="22"/>
        </w:rPr>
        <w:t>. The certification package shall include the results of all the field testing, instrumentation and lab testing performed</w:t>
      </w:r>
      <w:r w:rsidRPr="00366ABC">
        <w:rPr>
          <w:color w:val="000000"/>
          <w:sz w:val="22"/>
          <w:szCs w:val="22"/>
        </w:rPr>
        <w:t xml:space="preserve"> and a signed and sealed letter by </w:t>
      </w:r>
      <w:proofErr w:type="gramStart"/>
      <w:r w:rsidRPr="00366ABC">
        <w:rPr>
          <w:color w:val="000000"/>
          <w:sz w:val="22"/>
          <w:szCs w:val="22"/>
        </w:rPr>
        <w:t>the  GFDEOR</w:t>
      </w:r>
      <w:proofErr w:type="gramEnd"/>
      <w:r w:rsidRPr="00366ABC">
        <w:rPr>
          <w:color w:val="000000"/>
          <w:sz w:val="22"/>
          <w:szCs w:val="22"/>
        </w:rPr>
        <w:t xml:space="preserve"> certifying that the specialty geotechnical work meets the requirements.  The Department may issue comments and </w:t>
      </w:r>
      <w:r w:rsidR="003A16A0" w:rsidRPr="00366ABC">
        <w:rPr>
          <w:color w:val="000000"/>
          <w:sz w:val="22"/>
          <w:szCs w:val="22"/>
        </w:rPr>
        <w:t xml:space="preserve">require </w:t>
      </w:r>
      <w:r w:rsidRPr="00366ABC">
        <w:rPr>
          <w:color w:val="000000"/>
          <w:sz w:val="22"/>
          <w:szCs w:val="22"/>
        </w:rPr>
        <w:t>additional verification testing.</w:t>
      </w:r>
    </w:p>
    <w:p w14:paraId="5B01780E" w14:textId="77777777" w:rsidR="00F15599" w:rsidRPr="0060402C" w:rsidRDefault="00F15599" w:rsidP="0060402C">
      <w:pPr>
        <w:pStyle w:val="bullet2"/>
        <w:widowControl w:val="0"/>
        <w:numPr>
          <w:ilvl w:val="0"/>
          <w:numId w:val="0"/>
        </w:numPr>
        <w:tabs>
          <w:tab w:val="clear" w:pos="1440"/>
          <w:tab w:val="left" w:pos="1080"/>
        </w:tabs>
      </w:pPr>
    </w:p>
    <w:p w14:paraId="62678F92" w14:textId="77777777" w:rsidR="004812F7" w:rsidRPr="00754E68" w:rsidRDefault="007A2D9B" w:rsidP="004F141B">
      <w:pPr>
        <w:pStyle w:val="BodyTextIndent3"/>
        <w:numPr>
          <w:ilvl w:val="0"/>
          <w:numId w:val="40"/>
        </w:numPr>
        <w:outlineLvl w:val="1"/>
        <w:rPr>
          <w:b/>
          <w:bCs/>
          <w:sz w:val="22"/>
        </w:rPr>
      </w:pPr>
      <w:bookmarkStart w:id="176" w:name="UtilityCoordination"/>
      <w:bookmarkStart w:id="177" w:name="_Toc410890697"/>
      <w:r w:rsidRPr="00754E68">
        <w:rPr>
          <w:b/>
          <w:bCs/>
          <w:sz w:val="22"/>
        </w:rPr>
        <w:t xml:space="preserve">Utility </w:t>
      </w:r>
      <w:r w:rsidRPr="00647FF9">
        <w:rPr>
          <w:b/>
          <w:bCs/>
          <w:sz w:val="22"/>
        </w:rPr>
        <w:t>Coordination</w:t>
      </w:r>
      <w:bookmarkEnd w:id="170"/>
      <w:bookmarkEnd w:id="176"/>
      <w:r w:rsidR="00227FEE" w:rsidRPr="00647FF9">
        <w:rPr>
          <w:b/>
          <w:bCs/>
          <w:sz w:val="22"/>
        </w:rPr>
        <w:t>:</w:t>
      </w:r>
      <w:bookmarkEnd w:id="177"/>
    </w:p>
    <w:p w14:paraId="39FBAFC1" w14:textId="77777777" w:rsidR="004812F7" w:rsidRDefault="004812F7">
      <w:pPr>
        <w:pStyle w:val="BodyTextIndent3"/>
        <w:ind w:left="0"/>
        <w:rPr>
          <w:b/>
          <w:bCs/>
          <w:sz w:val="22"/>
        </w:rPr>
      </w:pPr>
    </w:p>
    <w:p w14:paraId="07923F2E" w14:textId="77777777" w:rsidR="00C43EAA" w:rsidRDefault="00D23131" w:rsidP="000F59A9">
      <w:pPr>
        <w:spacing w:line="240" w:lineRule="atLeast"/>
        <w:jc w:val="both"/>
        <w:rPr>
          <w:b/>
          <w:i/>
          <w:color w:val="FF0000"/>
          <w:sz w:val="22"/>
          <w:highlight w:val="yellow"/>
        </w:rPr>
      </w:pPr>
      <w:r w:rsidRPr="00D23131">
        <w:rPr>
          <w:b/>
          <w:i/>
          <w:sz w:val="22"/>
          <w:highlight w:val="yellow"/>
          <w:u w:val="single"/>
        </w:rPr>
        <w:t xml:space="preserve">Note to developer of the RFP: </w:t>
      </w:r>
      <w:r w:rsidRPr="00D23131">
        <w:rPr>
          <w:b/>
          <w:i/>
          <w:sz w:val="22"/>
          <w:highlight w:val="yellow"/>
        </w:rPr>
        <w:t xml:space="preserve"> </w:t>
      </w:r>
      <w:r w:rsidRPr="00D23131">
        <w:rPr>
          <w:b/>
          <w:i/>
          <w:color w:val="FF0000"/>
          <w:sz w:val="22"/>
          <w:highlight w:val="yellow"/>
        </w:rPr>
        <w:t xml:space="preserve">The Local Agency </w:t>
      </w:r>
      <w:r>
        <w:rPr>
          <w:b/>
          <w:i/>
          <w:color w:val="FF0000"/>
          <w:sz w:val="22"/>
          <w:highlight w:val="yellow"/>
        </w:rPr>
        <w:t>shall</w:t>
      </w:r>
      <w:r w:rsidRPr="00D23131">
        <w:rPr>
          <w:b/>
          <w:i/>
          <w:color w:val="FF0000"/>
          <w:sz w:val="22"/>
          <w:highlight w:val="yellow"/>
        </w:rPr>
        <w:t xml:space="preserve"> insert appropriate language in this section.</w:t>
      </w:r>
    </w:p>
    <w:p w14:paraId="108E86CE" w14:textId="77777777" w:rsidR="0060402C" w:rsidRPr="0060402C" w:rsidRDefault="0060402C" w:rsidP="0060402C">
      <w:pPr>
        <w:spacing w:line="240" w:lineRule="atLeast"/>
        <w:jc w:val="both"/>
        <w:rPr>
          <w:sz w:val="22"/>
        </w:rPr>
      </w:pPr>
    </w:p>
    <w:p w14:paraId="46D63E10" w14:textId="77777777" w:rsidR="004812F7" w:rsidRDefault="00465981" w:rsidP="004F141B">
      <w:pPr>
        <w:pStyle w:val="BodyTextIndent3"/>
        <w:numPr>
          <w:ilvl w:val="0"/>
          <w:numId w:val="40"/>
        </w:numPr>
        <w:outlineLvl w:val="1"/>
        <w:rPr>
          <w:b/>
          <w:bCs/>
          <w:sz w:val="22"/>
        </w:rPr>
      </w:pPr>
      <w:bookmarkStart w:id="178" w:name="RoadwayPlans"/>
      <w:bookmarkStart w:id="179" w:name="_Toc131497865"/>
      <w:bookmarkStart w:id="180" w:name="_Toc410890698"/>
      <w:r>
        <w:rPr>
          <w:b/>
          <w:bCs/>
          <w:sz w:val="22"/>
        </w:rPr>
        <w:t>Roadway Plans</w:t>
      </w:r>
      <w:bookmarkEnd w:id="178"/>
      <w:r>
        <w:rPr>
          <w:b/>
          <w:bCs/>
          <w:sz w:val="22"/>
        </w:rPr>
        <w:t>:</w:t>
      </w:r>
      <w:bookmarkEnd w:id="179"/>
      <w:bookmarkEnd w:id="180"/>
      <w:r>
        <w:rPr>
          <w:b/>
          <w:bCs/>
          <w:sz w:val="22"/>
        </w:rPr>
        <w:t xml:space="preserve"> </w:t>
      </w:r>
    </w:p>
    <w:p w14:paraId="2417D29E" w14:textId="77777777" w:rsidR="00E1139E" w:rsidRDefault="00E1139E">
      <w:pPr>
        <w:pStyle w:val="bullet2last"/>
        <w:numPr>
          <w:ilvl w:val="0"/>
          <w:numId w:val="0"/>
        </w:numPr>
        <w:spacing w:after="0"/>
        <w:ind w:left="1066" w:hanging="432"/>
        <w:rPr>
          <w:b/>
          <w:bCs/>
        </w:rPr>
      </w:pPr>
      <w:bookmarkStart w:id="181" w:name="_Toc15198381"/>
    </w:p>
    <w:p w14:paraId="40F7B2F7" w14:textId="77777777" w:rsidR="00C43EAA" w:rsidRDefault="00465981" w:rsidP="00C43EAA">
      <w:pPr>
        <w:pStyle w:val="bullet2last"/>
        <w:numPr>
          <w:ilvl w:val="0"/>
          <w:numId w:val="0"/>
        </w:numPr>
        <w:spacing w:after="0"/>
        <w:ind w:left="1440"/>
        <w:rPr>
          <w:b/>
          <w:bCs/>
        </w:rPr>
      </w:pPr>
      <w:r>
        <w:rPr>
          <w:b/>
          <w:bCs/>
        </w:rPr>
        <w:t>General</w:t>
      </w:r>
      <w:bookmarkEnd w:id="181"/>
      <w:r>
        <w:rPr>
          <w:b/>
          <w:bCs/>
        </w:rPr>
        <w:t>:</w:t>
      </w:r>
    </w:p>
    <w:p w14:paraId="79999714" w14:textId="77777777" w:rsidR="00C43EAA" w:rsidRDefault="00C43EAA" w:rsidP="00C43EAA">
      <w:pPr>
        <w:pStyle w:val="bullet2last"/>
        <w:numPr>
          <w:ilvl w:val="0"/>
          <w:numId w:val="0"/>
        </w:numPr>
        <w:spacing w:after="0"/>
        <w:ind w:left="1440"/>
      </w:pPr>
    </w:p>
    <w:p w14:paraId="1445C2F2" w14:textId="50BBC0AC" w:rsidR="004812F7" w:rsidRPr="005744AB" w:rsidRDefault="00465981" w:rsidP="00C43EAA">
      <w:pPr>
        <w:pStyle w:val="bullet2last"/>
        <w:numPr>
          <w:ilvl w:val="0"/>
          <w:numId w:val="0"/>
        </w:numPr>
        <w:tabs>
          <w:tab w:val="clear" w:pos="1440"/>
          <w:tab w:val="left" w:pos="0"/>
        </w:tabs>
        <w:spacing w:after="0"/>
      </w:pPr>
      <w:r w:rsidRPr="005744AB">
        <w:t xml:space="preserve">The </w:t>
      </w:r>
      <w:r w:rsidR="00C10FB7" w:rsidRPr="005744AB">
        <w:t>Design-Build</w:t>
      </w:r>
      <w:r w:rsidRPr="005744AB">
        <w:t xml:space="preserve"> Firm shall prepare the Roadway Plans Package. </w:t>
      </w:r>
      <w:r w:rsidRPr="00CD5FDA">
        <w:t xml:space="preserve">This work effort includes the roadway design and drainage analysis needed to prepare a complete set of Roadway Plans, </w:t>
      </w:r>
      <w:r w:rsidR="00884C54" w:rsidRPr="00CD5FDA">
        <w:t xml:space="preserve">Temporary </w:t>
      </w:r>
      <w:r w:rsidRPr="00CD5FDA">
        <w:t>Traffic Control Plans, Environmental Permits and other necessary documents.</w:t>
      </w:r>
    </w:p>
    <w:p w14:paraId="535467F3" w14:textId="77777777" w:rsidR="00C43EAA" w:rsidRPr="005744AB" w:rsidRDefault="00C43EAA" w:rsidP="00C43EAA">
      <w:pPr>
        <w:pStyle w:val="bullet2last"/>
        <w:numPr>
          <w:ilvl w:val="0"/>
          <w:numId w:val="0"/>
        </w:numPr>
        <w:tabs>
          <w:tab w:val="clear" w:pos="1440"/>
          <w:tab w:val="left" w:pos="0"/>
        </w:tabs>
        <w:spacing w:after="0"/>
      </w:pPr>
    </w:p>
    <w:p w14:paraId="6824AB4B" w14:textId="77777777" w:rsidR="00E31A4D" w:rsidRPr="00E31A4D" w:rsidRDefault="000A7EA7" w:rsidP="00E31A4D">
      <w:pPr>
        <w:rPr>
          <w:bCs/>
        </w:rPr>
      </w:pPr>
      <w:r w:rsidRPr="005744AB">
        <w:rPr>
          <w:sz w:val="22"/>
        </w:rPr>
        <w:tab/>
      </w:r>
      <w:bookmarkStart w:id="182" w:name="_Toc15198383"/>
      <w:r w:rsidRPr="005744AB">
        <w:rPr>
          <w:b/>
          <w:bCs/>
          <w:szCs w:val="22"/>
        </w:rPr>
        <w:t>Design Analysis:</w:t>
      </w:r>
    </w:p>
    <w:bookmarkEnd w:id="182"/>
    <w:p w14:paraId="61CC4A2A" w14:textId="77777777" w:rsidR="000A7EA7" w:rsidRDefault="000A7EA7" w:rsidP="00B23119">
      <w:pPr>
        <w:pStyle w:val="bodyTextIndent4TextHead"/>
        <w:tabs>
          <w:tab w:val="clear" w:pos="1440"/>
        </w:tabs>
        <w:ind w:left="1"/>
      </w:pPr>
    </w:p>
    <w:p w14:paraId="75461900" w14:textId="330F9960" w:rsidR="004222F3" w:rsidRPr="00754E68" w:rsidRDefault="00465981" w:rsidP="00B23119">
      <w:pPr>
        <w:pStyle w:val="bodyTextIndent4TextHead"/>
        <w:tabs>
          <w:tab w:val="clear" w:pos="1440"/>
        </w:tabs>
        <w:ind w:left="1"/>
      </w:pPr>
      <w:r w:rsidRPr="00C07C05">
        <w:t xml:space="preserve">The </w:t>
      </w:r>
      <w:r w:rsidR="00C10FB7" w:rsidRPr="00C07C05">
        <w:t>Design-Build</w:t>
      </w:r>
      <w:r w:rsidRPr="00C07C05">
        <w:t xml:space="preserve"> Firm shall develop and submit a signed and sealed Typical Section Package, Pavement Design Package and Drainage Analysis Report for review and concurrence by the </w:t>
      </w:r>
      <w:r w:rsidR="005A09CD" w:rsidRPr="00C07C05">
        <w:rPr>
          <w:b/>
          <w:snapToGrid w:val="0"/>
        </w:rPr>
        <w:t>Local Agency</w:t>
      </w:r>
      <w:r w:rsidRPr="00C07C05">
        <w:rPr>
          <w:snapToGrid w:val="0"/>
        </w:rPr>
        <w:t xml:space="preserve"> and FHWA on </w:t>
      </w:r>
      <w:r w:rsidR="004678A6" w:rsidRPr="00C07C05">
        <w:t>Project</w:t>
      </w:r>
      <w:r w:rsidRPr="00C07C05">
        <w:t>s</w:t>
      </w:r>
      <w:r w:rsidR="00994DD8" w:rsidRPr="00C07C05">
        <w:t xml:space="preserve"> of Division (</w:t>
      </w:r>
      <w:proofErr w:type="spellStart"/>
      <w:r w:rsidR="00994DD8" w:rsidRPr="00C07C05">
        <w:t>PoDIs</w:t>
      </w:r>
      <w:proofErr w:type="spellEnd"/>
      <w:r w:rsidR="00994DD8" w:rsidRPr="00C07C05">
        <w:t>)</w:t>
      </w:r>
      <w:r w:rsidRPr="00C07C05">
        <w:t>. These packages shall include the following:</w:t>
      </w:r>
      <w:r w:rsidRPr="00754E68">
        <w:t xml:space="preserve"> </w:t>
      </w:r>
    </w:p>
    <w:p w14:paraId="1D3A1CD9" w14:textId="77777777" w:rsidR="001132E6" w:rsidRDefault="00CB3584" w:rsidP="00E013DF">
      <w:pPr>
        <w:pStyle w:val="bullet2last"/>
        <w:numPr>
          <w:ilvl w:val="0"/>
          <w:numId w:val="0"/>
        </w:numPr>
        <w:tabs>
          <w:tab w:val="clear" w:pos="1440"/>
          <w:tab w:val="left" w:pos="0"/>
        </w:tabs>
        <w:rPr>
          <w:b/>
          <w:i/>
          <w:color w:val="FF0000"/>
        </w:rPr>
      </w:pPr>
      <w:r w:rsidRPr="00CB3584">
        <w:rPr>
          <w:b/>
          <w:bCs/>
          <w:i/>
          <w:highlight w:val="yellow"/>
          <w:u w:val="single"/>
        </w:rPr>
        <w:t>Note to developer of the RFP</w:t>
      </w:r>
      <w:r w:rsidRPr="00CB3584">
        <w:rPr>
          <w:b/>
          <w:i/>
          <w:highlight w:val="yellow"/>
        </w:rPr>
        <w:t xml:space="preserve">: </w:t>
      </w:r>
      <w:r w:rsidRPr="00CB3584">
        <w:rPr>
          <w:b/>
          <w:i/>
          <w:color w:val="FF0000"/>
          <w:highlight w:val="yellow"/>
        </w:rPr>
        <w:t xml:space="preserve">As part of the RFP for all Design-Build Projects, the Local Agency shall include the typical section criteria and the minimum pavement design.  The typical section design will identify the minimum lane widths, shoulder widths, median widths, cross slope and front slope requirements.  </w:t>
      </w:r>
      <w:r w:rsidRPr="00CB3584">
        <w:rPr>
          <w:rFonts w:eastAsia="Batang"/>
          <w:b/>
          <w:i/>
          <w:color w:val="FF0000"/>
          <w:szCs w:val="22"/>
          <w:highlight w:val="yellow"/>
          <w:lang w:eastAsia="ko-KR"/>
        </w:rPr>
        <w:t>The minimum typical section criteria developed by the Local Agency shall not be modified by the Design-Build firm.  Any requests to modify the typical section criteria by a Design-Build Firm will need to be approved by the Local Agency and FHWA (as applicable) at the pre-bid meeting prior to the info</w:t>
      </w:r>
      <w:r w:rsidRPr="00E21100">
        <w:rPr>
          <w:rFonts w:eastAsia="Batang"/>
          <w:b/>
          <w:i/>
          <w:color w:val="FF0000"/>
          <w:szCs w:val="22"/>
          <w:highlight w:val="yellow"/>
          <w:lang w:eastAsia="ko-KR"/>
        </w:rPr>
        <w:t>rmation cut-off date.</w:t>
      </w:r>
      <w:r w:rsidRPr="00E21100">
        <w:rPr>
          <w:b/>
          <w:i/>
          <w:color w:val="FF0000"/>
          <w:highlight w:val="yellow"/>
        </w:rPr>
        <w:t xml:space="preserve">  The minimum pavement design will typically include the minimum design period, minimum ESAL’s, minimum design reliability factors, roadbed resilient modulus, minimum structural asphalt thickness, milling depth(s), cross slope and the need for modified binder.  </w:t>
      </w:r>
      <w:r w:rsidR="00341503" w:rsidRPr="00433CF6">
        <w:rPr>
          <w:b/>
          <w:i/>
          <w:color w:val="FF0000"/>
          <w:highlight w:val="yellow"/>
        </w:rPr>
        <w:t>Minimum pavement design criteria from the Pavement Design Package attachment should be included in the RFP.</w:t>
      </w:r>
      <w:r w:rsidR="00341503">
        <w:rPr>
          <w:b/>
          <w:i/>
          <w:color w:val="FF0000"/>
        </w:rPr>
        <w:t xml:space="preserve"> </w:t>
      </w:r>
      <w:r w:rsidRPr="00CB3584">
        <w:rPr>
          <w:b/>
          <w:i/>
          <w:color w:val="FF0000"/>
          <w:highlight w:val="yellow"/>
        </w:rPr>
        <w:t>For resurfacing design, include the minimum milling depth and whether an ARMI layer is required.  Identify project specific pavement design(s) or variables as needed. The pavement coring and evaluation should be provided with the criteria.</w:t>
      </w:r>
      <w:r w:rsidR="00E013DF">
        <w:rPr>
          <w:b/>
          <w:i/>
          <w:color w:val="FF0000"/>
        </w:rPr>
        <w:t xml:space="preserve"> </w:t>
      </w:r>
    </w:p>
    <w:p w14:paraId="59717072" w14:textId="77777777" w:rsidR="00465981" w:rsidRDefault="00465981" w:rsidP="001132E6">
      <w:pPr>
        <w:pStyle w:val="bullet2last"/>
        <w:numPr>
          <w:ilvl w:val="0"/>
          <w:numId w:val="101"/>
        </w:numPr>
        <w:tabs>
          <w:tab w:val="clear" w:pos="1440"/>
          <w:tab w:val="left" w:pos="0"/>
        </w:tabs>
        <w:ind w:left="1800"/>
      </w:pPr>
      <w:r>
        <w:rPr>
          <w:b/>
          <w:bCs/>
        </w:rPr>
        <w:t>Typical Section Package:</w:t>
      </w:r>
    </w:p>
    <w:p w14:paraId="6FF3A76B" w14:textId="77777777" w:rsidR="00465981" w:rsidRDefault="00465981" w:rsidP="004F141B">
      <w:pPr>
        <w:pStyle w:val="bullet4first"/>
        <w:numPr>
          <w:ilvl w:val="0"/>
          <w:numId w:val="17"/>
        </w:numPr>
        <w:tabs>
          <w:tab w:val="clear" w:pos="2304"/>
        </w:tabs>
      </w:pPr>
      <w:r>
        <w:t>Transmittal letter</w:t>
      </w:r>
    </w:p>
    <w:p w14:paraId="716AA430" w14:textId="77777777" w:rsidR="00465981" w:rsidRDefault="00465981" w:rsidP="004F141B">
      <w:pPr>
        <w:pStyle w:val="bullet4"/>
        <w:numPr>
          <w:ilvl w:val="0"/>
          <w:numId w:val="17"/>
        </w:numPr>
        <w:tabs>
          <w:tab w:val="clear" w:pos="2304"/>
        </w:tabs>
      </w:pPr>
      <w:r>
        <w:t>Location Map</w:t>
      </w:r>
    </w:p>
    <w:p w14:paraId="2329AA11" w14:textId="77777777" w:rsidR="00465981" w:rsidRPr="000D740D" w:rsidRDefault="00465981" w:rsidP="004F141B">
      <w:pPr>
        <w:pStyle w:val="bullet4"/>
        <w:numPr>
          <w:ilvl w:val="0"/>
          <w:numId w:val="17"/>
        </w:numPr>
        <w:tabs>
          <w:tab w:val="clear" w:pos="2304"/>
        </w:tabs>
      </w:pPr>
      <w:r w:rsidRPr="000D740D">
        <w:t>Roadway Typical Section(s)</w:t>
      </w:r>
    </w:p>
    <w:p w14:paraId="106E25EC" w14:textId="77777777" w:rsidR="003974EA" w:rsidRPr="000D740D" w:rsidRDefault="00013124" w:rsidP="004F141B">
      <w:pPr>
        <w:pStyle w:val="bullet4"/>
        <w:numPr>
          <w:ilvl w:val="1"/>
          <w:numId w:val="17"/>
        </w:numPr>
        <w:tabs>
          <w:tab w:val="clear" w:pos="2304"/>
        </w:tabs>
      </w:pPr>
      <w:r w:rsidRPr="00013124">
        <w:t>Pavement Description (Includes milling depth)</w:t>
      </w:r>
    </w:p>
    <w:p w14:paraId="6CB176BE" w14:textId="77777777" w:rsidR="00465981" w:rsidRPr="000D740D" w:rsidRDefault="00013124" w:rsidP="004F141B">
      <w:pPr>
        <w:pStyle w:val="bullet4"/>
        <w:numPr>
          <w:ilvl w:val="1"/>
          <w:numId w:val="17"/>
        </w:numPr>
        <w:tabs>
          <w:tab w:val="clear" w:pos="2304"/>
        </w:tabs>
      </w:pPr>
      <w:r w:rsidRPr="00013124">
        <w:t>Minimum lane, shoulder, median widths</w:t>
      </w:r>
    </w:p>
    <w:p w14:paraId="6F255713" w14:textId="77777777" w:rsidR="003974EA" w:rsidRPr="000D740D" w:rsidRDefault="00013124" w:rsidP="003974EA">
      <w:pPr>
        <w:pStyle w:val="bullet4"/>
        <w:numPr>
          <w:ilvl w:val="1"/>
          <w:numId w:val="17"/>
        </w:numPr>
        <w:tabs>
          <w:tab w:val="clear" w:pos="2304"/>
        </w:tabs>
      </w:pPr>
      <w:r w:rsidRPr="00013124">
        <w:t>Slopes requirements</w:t>
      </w:r>
      <w:r w:rsidRPr="00013124">
        <w:tab/>
      </w:r>
    </w:p>
    <w:p w14:paraId="068A5E14" w14:textId="77777777" w:rsidR="003974EA" w:rsidRPr="000D740D" w:rsidRDefault="00013124" w:rsidP="003974EA">
      <w:pPr>
        <w:pStyle w:val="bullet4"/>
        <w:numPr>
          <w:ilvl w:val="1"/>
          <w:numId w:val="17"/>
        </w:numPr>
        <w:tabs>
          <w:tab w:val="clear" w:pos="2304"/>
        </w:tabs>
      </w:pPr>
      <w:r w:rsidRPr="00013124">
        <w:t>Barriers</w:t>
      </w:r>
    </w:p>
    <w:p w14:paraId="0547E795" w14:textId="77777777" w:rsidR="00465981" w:rsidRPr="000D740D" w:rsidRDefault="00121AA3" w:rsidP="003974EA">
      <w:pPr>
        <w:pStyle w:val="bullet4"/>
        <w:numPr>
          <w:ilvl w:val="1"/>
          <w:numId w:val="17"/>
        </w:numPr>
        <w:tabs>
          <w:tab w:val="clear" w:pos="2304"/>
        </w:tabs>
      </w:pPr>
      <w:r>
        <w:t>Right-of-Way</w:t>
      </w:r>
    </w:p>
    <w:p w14:paraId="328BE917" w14:textId="77777777" w:rsidR="00465981" w:rsidRPr="000D740D" w:rsidRDefault="00013124" w:rsidP="004F141B">
      <w:pPr>
        <w:pStyle w:val="bullet4last"/>
        <w:numPr>
          <w:ilvl w:val="0"/>
          <w:numId w:val="17"/>
        </w:numPr>
        <w:tabs>
          <w:tab w:val="clear" w:pos="2304"/>
        </w:tabs>
        <w:spacing w:after="0"/>
      </w:pPr>
      <w:r w:rsidRPr="00013124">
        <w:t>Data Sheet</w:t>
      </w:r>
    </w:p>
    <w:p w14:paraId="3C79E668" w14:textId="77777777" w:rsidR="00465981" w:rsidRPr="000D740D" w:rsidRDefault="00013124" w:rsidP="004F141B">
      <w:pPr>
        <w:pStyle w:val="bullet4last"/>
        <w:numPr>
          <w:ilvl w:val="0"/>
          <w:numId w:val="17"/>
        </w:numPr>
        <w:tabs>
          <w:tab w:val="clear" w:pos="2304"/>
        </w:tabs>
        <w:spacing w:after="0"/>
      </w:pPr>
      <w:r w:rsidRPr="00013124">
        <w:t>Design Speed</w:t>
      </w:r>
    </w:p>
    <w:p w14:paraId="2B88EF76" w14:textId="77777777" w:rsidR="00465981" w:rsidRPr="000D740D" w:rsidRDefault="00465981">
      <w:pPr>
        <w:pStyle w:val="bullet4last"/>
        <w:numPr>
          <w:ilvl w:val="0"/>
          <w:numId w:val="0"/>
        </w:numPr>
        <w:tabs>
          <w:tab w:val="clear" w:pos="2304"/>
        </w:tabs>
        <w:spacing w:after="0"/>
        <w:ind w:left="2520"/>
      </w:pPr>
    </w:p>
    <w:p w14:paraId="3F5746E0" w14:textId="77777777" w:rsidR="00465981" w:rsidRPr="000D740D" w:rsidRDefault="00013124" w:rsidP="001132E6">
      <w:pPr>
        <w:pStyle w:val="bullet4last"/>
        <w:numPr>
          <w:ilvl w:val="0"/>
          <w:numId w:val="101"/>
        </w:numPr>
        <w:tabs>
          <w:tab w:val="clear" w:pos="2304"/>
        </w:tabs>
        <w:spacing w:after="0"/>
        <w:ind w:left="1800"/>
        <w:rPr>
          <w:b/>
          <w:bCs/>
        </w:rPr>
      </w:pPr>
      <w:r w:rsidRPr="00013124">
        <w:rPr>
          <w:b/>
          <w:bCs/>
        </w:rPr>
        <w:t>Pavement Design Package:</w:t>
      </w:r>
    </w:p>
    <w:p w14:paraId="74DADBA9" w14:textId="77777777" w:rsidR="00994DD8" w:rsidRPr="00CA479F" w:rsidRDefault="00994DD8" w:rsidP="00CD5FDA">
      <w:pPr>
        <w:pStyle w:val="bullet4last"/>
        <w:numPr>
          <w:ilvl w:val="0"/>
          <w:numId w:val="0"/>
        </w:numPr>
        <w:tabs>
          <w:tab w:val="clear" w:pos="2304"/>
        </w:tabs>
        <w:spacing w:after="0"/>
        <w:ind w:left="1872"/>
      </w:pPr>
      <w:bookmarkStart w:id="183" w:name="_Hlk12439177"/>
      <w:r w:rsidRPr="00C07C05">
        <w:rPr>
          <w:b/>
          <w:i/>
          <w:szCs w:val="22"/>
          <w:highlight w:val="yellow"/>
          <w:u w:val="single"/>
        </w:rPr>
        <w:t>Note to Developer of the RFP:</w:t>
      </w:r>
      <w:r w:rsidRPr="00C07C05">
        <w:rPr>
          <w:b/>
          <w:i/>
          <w:szCs w:val="22"/>
          <w:highlight w:val="yellow"/>
        </w:rPr>
        <w:t xml:space="preserve">  </w:t>
      </w:r>
      <w:r w:rsidRPr="00C07C05">
        <w:rPr>
          <w:b/>
          <w:i/>
          <w:color w:val="FF0000"/>
          <w:szCs w:val="22"/>
          <w:highlight w:val="yellow"/>
        </w:rPr>
        <w:t>Tolling Projects should include site pavement details found in the GTR.</w:t>
      </w:r>
    </w:p>
    <w:bookmarkEnd w:id="183"/>
    <w:p w14:paraId="1246E462" w14:textId="77777777" w:rsidR="00465981" w:rsidRPr="000D740D" w:rsidRDefault="00465981" w:rsidP="001132E6">
      <w:pPr>
        <w:pStyle w:val="bullet4last"/>
        <w:numPr>
          <w:ilvl w:val="0"/>
          <w:numId w:val="0"/>
        </w:numPr>
        <w:tabs>
          <w:tab w:val="clear" w:pos="2304"/>
        </w:tabs>
        <w:spacing w:after="0"/>
        <w:ind w:left="2952" w:hanging="432"/>
        <w:jc w:val="right"/>
      </w:pPr>
    </w:p>
    <w:p w14:paraId="44B43162" w14:textId="77777777" w:rsidR="00465981" w:rsidRPr="000D740D" w:rsidRDefault="00013124" w:rsidP="004F141B">
      <w:pPr>
        <w:pStyle w:val="bullet4"/>
        <w:numPr>
          <w:ilvl w:val="0"/>
          <w:numId w:val="18"/>
        </w:numPr>
        <w:tabs>
          <w:tab w:val="clear" w:pos="2304"/>
        </w:tabs>
      </w:pPr>
      <w:r w:rsidRPr="00013124">
        <w:t>Pavement Design</w:t>
      </w:r>
    </w:p>
    <w:p w14:paraId="4FD755C4" w14:textId="77777777" w:rsidR="00465981" w:rsidRPr="000D740D" w:rsidRDefault="00013124" w:rsidP="004F141B">
      <w:pPr>
        <w:pStyle w:val="bullet4"/>
        <w:numPr>
          <w:ilvl w:val="1"/>
          <w:numId w:val="18"/>
        </w:numPr>
        <w:tabs>
          <w:tab w:val="clear" w:pos="2304"/>
        </w:tabs>
      </w:pPr>
      <w:r w:rsidRPr="00013124">
        <w:t>Minimum design period</w:t>
      </w:r>
    </w:p>
    <w:p w14:paraId="13021FE4" w14:textId="77777777" w:rsidR="00465981" w:rsidRPr="000D740D" w:rsidRDefault="00013124" w:rsidP="004F141B">
      <w:pPr>
        <w:pStyle w:val="bullet4"/>
        <w:numPr>
          <w:ilvl w:val="1"/>
          <w:numId w:val="18"/>
        </w:numPr>
        <w:tabs>
          <w:tab w:val="clear" w:pos="2304"/>
        </w:tabs>
      </w:pPr>
      <w:r w:rsidRPr="00013124">
        <w:t>Minimum ESAL’s</w:t>
      </w:r>
    </w:p>
    <w:p w14:paraId="538E1F94" w14:textId="77777777" w:rsidR="00465981" w:rsidRPr="000D740D" w:rsidRDefault="00013124" w:rsidP="004F141B">
      <w:pPr>
        <w:pStyle w:val="bullet4"/>
        <w:numPr>
          <w:ilvl w:val="1"/>
          <w:numId w:val="18"/>
        </w:numPr>
        <w:tabs>
          <w:tab w:val="clear" w:pos="2304"/>
        </w:tabs>
      </w:pPr>
      <w:r w:rsidRPr="00013124">
        <w:t>Minimum design reliability factors</w:t>
      </w:r>
    </w:p>
    <w:p w14:paraId="0E5E61FC" w14:textId="77777777" w:rsidR="003974EA" w:rsidRPr="000D740D" w:rsidRDefault="00013124" w:rsidP="003974EA">
      <w:pPr>
        <w:pStyle w:val="bullet4"/>
        <w:numPr>
          <w:ilvl w:val="1"/>
          <w:numId w:val="18"/>
        </w:numPr>
        <w:tabs>
          <w:tab w:val="clear" w:pos="2304"/>
        </w:tabs>
      </w:pPr>
      <w:r w:rsidRPr="00013124">
        <w:t>Resilient modulus for existing and proposed widening (show assumptions)</w:t>
      </w:r>
    </w:p>
    <w:p w14:paraId="55E1C5A1" w14:textId="77777777" w:rsidR="00465981" w:rsidRPr="000D740D" w:rsidRDefault="00465981" w:rsidP="004F141B">
      <w:pPr>
        <w:pStyle w:val="bullet4"/>
        <w:numPr>
          <w:ilvl w:val="1"/>
          <w:numId w:val="18"/>
        </w:numPr>
        <w:tabs>
          <w:tab w:val="clear" w:pos="2304"/>
        </w:tabs>
      </w:pPr>
      <w:r w:rsidRPr="000D740D">
        <w:t xml:space="preserve">Roadbed resilient </w:t>
      </w:r>
      <w:r w:rsidR="00013124" w:rsidRPr="00013124">
        <w:t>modulus</w:t>
      </w:r>
    </w:p>
    <w:p w14:paraId="51679D76" w14:textId="77777777" w:rsidR="00465981" w:rsidRPr="000D740D" w:rsidRDefault="00013124" w:rsidP="004F141B">
      <w:pPr>
        <w:pStyle w:val="bullet4"/>
        <w:numPr>
          <w:ilvl w:val="1"/>
          <w:numId w:val="18"/>
        </w:numPr>
        <w:tabs>
          <w:tab w:val="clear" w:pos="2304"/>
        </w:tabs>
      </w:pPr>
      <w:r w:rsidRPr="00013124">
        <w:t>Minimum structural asphalt thickness</w:t>
      </w:r>
    </w:p>
    <w:p w14:paraId="0F1087E5" w14:textId="77777777" w:rsidR="00465981" w:rsidRPr="000D740D" w:rsidRDefault="00013124" w:rsidP="004F141B">
      <w:pPr>
        <w:pStyle w:val="bullet4"/>
        <w:numPr>
          <w:ilvl w:val="1"/>
          <w:numId w:val="18"/>
        </w:numPr>
        <w:tabs>
          <w:tab w:val="clear" w:pos="2304"/>
        </w:tabs>
      </w:pPr>
      <w:r w:rsidRPr="00013124">
        <w:t>Cross slope</w:t>
      </w:r>
    </w:p>
    <w:p w14:paraId="083A0F5F" w14:textId="77777777" w:rsidR="00465981" w:rsidRPr="000D740D" w:rsidRDefault="00013124" w:rsidP="004F141B">
      <w:pPr>
        <w:pStyle w:val="bullet4"/>
        <w:numPr>
          <w:ilvl w:val="1"/>
          <w:numId w:val="18"/>
        </w:numPr>
        <w:tabs>
          <w:tab w:val="clear" w:pos="2304"/>
        </w:tabs>
      </w:pPr>
      <w:r w:rsidRPr="00013124">
        <w:t>Identify the need for modified binder</w:t>
      </w:r>
    </w:p>
    <w:p w14:paraId="366C6550" w14:textId="77777777" w:rsidR="00465981" w:rsidRPr="000D740D" w:rsidRDefault="00013124" w:rsidP="004F141B">
      <w:pPr>
        <w:pStyle w:val="bullet4"/>
        <w:numPr>
          <w:ilvl w:val="1"/>
          <w:numId w:val="18"/>
        </w:numPr>
        <w:tabs>
          <w:tab w:val="clear" w:pos="2304"/>
        </w:tabs>
      </w:pPr>
      <w:r w:rsidRPr="00013124">
        <w:t>Pavement coring and evaluation</w:t>
      </w:r>
    </w:p>
    <w:p w14:paraId="77777192" w14:textId="77777777" w:rsidR="003974EA" w:rsidRPr="000D740D" w:rsidRDefault="00013124" w:rsidP="003974EA">
      <w:pPr>
        <w:pStyle w:val="bullet4"/>
        <w:numPr>
          <w:ilvl w:val="1"/>
          <w:numId w:val="18"/>
        </w:numPr>
        <w:tabs>
          <w:tab w:val="clear" w:pos="2304"/>
        </w:tabs>
      </w:pPr>
      <w:r w:rsidRPr="00013124">
        <w:t>Identify if ARMI layer is required</w:t>
      </w:r>
    </w:p>
    <w:p w14:paraId="3C4CE121" w14:textId="77777777" w:rsidR="003974EA" w:rsidRPr="000D740D" w:rsidRDefault="00013124" w:rsidP="003974EA">
      <w:pPr>
        <w:pStyle w:val="bullet4"/>
        <w:numPr>
          <w:ilvl w:val="1"/>
          <w:numId w:val="18"/>
        </w:numPr>
        <w:tabs>
          <w:tab w:val="clear" w:pos="2304"/>
        </w:tabs>
      </w:pPr>
      <w:r w:rsidRPr="00013124">
        <w:t>Minimum milling depth</w:t>
      </w:r>
    </w:p>
    <w:p w14:paraId="6C6588D3" w14:textId="77777777" w:rsidR="00C43EAA" w:rsidRDefault="00C43EAA" w:rsidP="00C43EAA">
      <w:pPr>
        <w:pStyle w:val="bullet4"/>
        <w:numPr>
          <w:ilvl w:val="0"/>
          <w:numId w:val="0"/>
        </w:numPr>
        <w:tabs>
          <w:tab w:val="clear" w:pos="2304"/>
        </w:tabs>
        <w:ind w:left="3240"/>
      </w:pPr>
    </w:p>
    <w:p w14:paraId="0E3EFEB1" w14:textId="352FAAE2" w:rsidR="00B427D9" w:rsidRPr="0032416C" w:rsidRDefault="00CB3584" w:rsidP="00B427D9">
      <w:pPr>
        <w:jc w:val="both"/>
        <w:rPr>
          <w:sz w:val="22"/>
          <w:szCs w:val="22"/>
        </w:rPr>
      </w:pPr>
      <w:r w:rsidRPr="00C07C05">
        <w:rPr>
          <w:sz w:val="22"/>
          <w:szCs w:val="22"/>
        </w:rPr>
        <w:t xml:space="preserve">The following documents </w:t>
      </w:r>
      <w:r w:rsidR="00994DD8" w:rsidRPr="00C07C05">
        <w:rPr>
          <w:sz w:val="22"/>
          <w:szCs w:val="22"/>
        </w:rPr>
        <w:t xml:space="preserve">are Attachments </w:t>
      </w:r>
      <w:r w:rsidRPr="00C07C05">
        <w:rPr>
          <w:sz w:val="22"/>
          <w:szCs w:val="22"/>
        </w:rPr>
        <w:t xml:space="preserve">provided by the </w:t>
      </w:r>
      <w:r w:rsidR="00B050A2" w:rsidRPr="00C07C05">
        <w:rPr>
          <w:sz w:val="22"/>
          <w:szCs w:val="22"/>
        </w:rPr>
        <w:t>Local Agency</w:t>
      </w:r>
      <w:r w:rsidRPr="00C07C05">
        <w:rPr>
          <w:sz w:val="22"/>
          <w:szCs w:val="22"/>
        </w:rPr>
        <w:t xml:space="preserve"> and shall be used by the Design-Build Firm in the development of the pavement design:</w:t>
      </w:r>
      <w:r w:rsidRPr="0032416C">
        <w:rPr>
          <w:sz w:val="22"/>
          <w:szCs w:val="22"/>
        </w:rPr>
        <w:t xml:space="preserve"> </w:t>
      </w:r>
      <w:r w:rsidRPr="0032416C">
        <w:rPr>
          <w:b/>
          <w:i/>
          <w:sz w:val="22"/>
          <w:szCs w:val="22"/>
          <w:highlight w:val="yellow"/>
          <w:u w:val="single"/>
        </w:rPr>
        <w:t>Note to Developer of the RFP:</w:t>
      </w:r>
      <w:r w:rsidRPr="0032416C">
        <w:rPr>
          <w:b/>
          <w:i/>
          <w:sz w:val="22"/>
          <w:szCs w:val="22"/>
          <w:highlight w:val="yellow"/>
        </w:rPr>
        <w:t xml:space="preserve">  </w:t>
      </w:r>
      <w:r w:rsidRPr="0032416C">
        <w:rPr>
          <w:b/>
          <w:i/>
          <w:color w:val="FF0000"/>
          <w:sz w:val="22"/>
          <w:szCs w:val="22"/>
          <w:highlight w:val="yellow"/>
        </w:rPr>
        <w:t xml:space="preserve">Delete any items </w:t>
      </w:r>
      <w:r w:rsidRPr="00F639FE">
        <w:rPr>
          <w:b/>
          <w:i/>
          <w:color w:val="FF0000"/>
          <w:sz w:val="22"/>
          <w:szCs w:val="22"/>
          <w:highlight w:val="yellow"/>
        </w:rPr>
        <w:t>from the list below that are not applicable for the Project.</w:t>
      </w:r>
      <w:r w:rsidRPr="00F639FE">
        <w:rPr>
          <w:b/>
          <w:i/>
          <w:sz w:val="22"/>
          <w:szCs w:val="22"/>
          <w:highlight w:val="yellow"/>
        </w:rPr>
        <w:t xml:space="preserve">  </w:t>
      </w:r>
      <w:r w:rsidRPr="00F639FE">
        <w:rPr>
          <w:b/>
          <w:i/>
          <w:color w:val="FF0000"/>
          <w:sz w:val="22"/>
          <w:szCs w:val="22"/>
          <w:highlight w:val="yellow"/>
        </w:rPr>
        <w:t xml:space="preserve">Consider including minimum milling depth requirements from the Pavement Survey and Evaluation Report as RFP text given that this report is included as </w:t>
      </w:r>
      <w:r w:rsidR="00BC2A7E" w:rsidRPr="00F639FE">
        <w:rPr>
          <w:b/>
          <w:i/>
          <w:color w:val="FF0000"/>
          <w:sz w:val="22"/>
          <w:szCs w:val="22"/>
          <w:highlight w:val="yellow"/>
        </w:rPr>
        <w:t>an Attachment</w:t>
      </w:r>
      <w:r w:rsidRPr="00F639FE">
        <w:rPr>
          <w:b/>
          <w:i/>
          <w:color w:val="FF0000"/>
          <w:sz w:val="22"/>
          <w:szCs w:val="22"/>
          <w:highlight w:val="yellow"/>
        </w:rPr>
        <w:t>.</w:t>
      </w:r>
    </w:p>
    <w:p w14:paraId="21BD7F7B" w14:textId="77777777" w:rsidR="00B427D9" w:rsidRPr="0032416C" w:rsidRDefault="00B427D9" w:rsidP="00B427D9">
      <w:pPr>
        <w:jc w:val="both"/>
        <w:rPr>
          <w:sz w:val="22"/>
          <w:szCs w:val="22"/>
        </w:rPr>
      </w:pPr>
    </w:p>
    <w:p w14:paraId="7DD0477B" w14:textId="77777777" w:rsidR="00B427D9" w:rsidRPr="0032416C" w:rsidRDefault="00CB3584" w:rsidP="00B427D9">
      <w:pPr>
        <w:pStyle w:val="ListParagraph"/>
        <w:numPr>
          <w:ilvl w:val="0"/>
          <w:numId w:val="98"/>
        </w:numPr>
        <w:jc w:val="both"/>
        <w:rPr>
          <w:sz w:val="22"/>
          <w:szCs w:val="22"/>
        </w:rPr>
      </w:pPr>
      <w:r w:rsidRPr="0032416C">
        <w:rPr>
          <w:sz w:val="22"/>
          <w:szCs w:val="22"/>
        </w:rPr>
        <w:t xml:space="preserve">Attachment No. </w:t>
      </w:r>
      <w:proofErr w:type="gramStart"/>
      <w:r w:rsidRPr="0032416C">
        <w:rPr>
          <w:sz w:val="22"/>
          <w:szCs w:val="22"/>
        </w:rPr>
        <w:t>xx  FDOT</w:t>
      </w:r>
      <w:proofErr w:type="gramEnd"/>
      <w:r w:rsidRPr="0032416C">
        <w:rPr>
          <w:sz w:val="22"/>
          <w:szCs w:val="22"/>
        </w:rPr>
        <w:t xml:space="preserve"> AADT Traffic Data and Equivalent Single Axle Loading (ESAL) values</w:t>
      </w:r>
    </w:p>
    <w:p w14:paraId="3A53238F" w14:textId="77777777" w:rsidR="00B427D9" w:rsidRPr="00F639FE" w:rsidRDefault="00CB3584" w:rsidP="00B427D9">
      <w:pPr>
        <w:pStyle w:val="ListParagraph"/>
        <w:numPr>
          <w:ilvl w:val="0"/>
          <w:numId w:val="98"/>
        </w:numPr>
        <w:jc w:val="both"/>
        <w:rPr>
          <w:sz w:val="22"/>
          <w:szCs w:val="22"/>
        </w:rPr>
      </w:pPr>
      <w:r w:rsidRPr="00F639FE">
        <w:rPr>
          <w:sz w:val="22"/>
          <w:szCs w:val="22"/>
        </w:rPr>
        <w:t xml:space="preserve">Attachment No. </w:t>
      </w:r>
      <w:proofErr w:type="gramStart"/>
      <w:r w:rsidRPr="00F639FE">
        <w:rPr>
          <w:sz w:val="22"/>
          <w:szCs w:val="22"/>
        </w:rPr>
        <w:t>xx  Resilient</w:t>
      </w:r>
      <w:proofErr w:type="gramEnd"/>
      <w:r w:rsidRPr="00F639FE">
        <w:rPr>
          <w:sz w:val="22"/>
          <w:szCs w:val="22"/>
        </w:rPr>
        <w:t xml:space="preserve"> Modulus Recommendations and LBR</w:t>
      </w:r>
    </w:p>
    <w:p w14:paraId="2287F1C1" w14:textId="77777777" w:rsidR="00B427D9" w:rsidRPr="00F639FE" w:rsidRDefault="00CB3584" w:rsidP="00B427D9">
      <w:pPr>
        <w:pStyle w:val="ListParagraph"/>
        <w:numPr>
          <w:ilvl w:val="0"/>
          <w:numId w:val="98"/>
        </w:numPr>
        <w:jc w:val="both"/>
        <w:rPr>
          <w:sz w:val="22"/>
          <w:szCs w:val="22"/>
        </w:rPr>
      </w:pPr>
      <w:r w:rsidRPr="00F639FE">
        <w:rPr>
          <w:sz w:val="22"/>
          <w:szCs w:val="22"/>
        </w:rPr>
        <w:t xml:space="preserve">Attachment No. </w:t>
      </w:r>
      <w:proofErr w:type="gramStart"/>
      <w:r w:rsidRPr="00F639FE">
        <w:rPr>
          <w:sz w:val="22"/>
          <w:szCs w:val="22"/>
        </w:rPr>
        <w:t>xx  GTR</w:t>
      </w:r>
      <w:proofErr w:type="gramEnd"/>
      <w:r w:rsidRPr="00F639FE">
        <w:rPr>
          <w:sz w:val="22"/>
          <w:szCs w:val="22"/>
        </w:rPr>
        <w:t xml:space="preserve"> (Section 13)</w:t>
      </w:r>
    </w:p>
    <w:p w14:paraId="5452338E" w14:textId="00BB687D" w:rsidR="00B427D9" w:rsidRPr="00F639FE" w:rsidRDefault="00BC2A7E" w:rsidP="00B427D9">
      <w:pPr>
        <w:pStyle w:val="ListParagraph"/>
        <w:numPr>
          <w:ilvl w:val="0"/>
          <w:numId w:val="98"/>
        </w:numPr>
        <w:jc w:val="both"/>
        <w:rPr>
          <w:sz w:val="22"/>
          <w:szCs w:val="22"/>
        </w:rPr>
      </w:pPr>
      <w:r w:rsidRPr="00F639FE">
        <w:rPr>
          <w:sz w:val="22"/>
          <w:szCs w:val="22"/>
        </w:rPr>
        <w:t>Attachment</w:t>
      </w:r>
      <w:r w:rsidR="00CB3584" w:rsidRPr="00F639FE">
        <w:rPr>
          <w:sz w:val="22"/>
          <w:szCs w:val="22"/>
        </w:rPr>
        <w:t xml:space="preserve"> No. </w:t>
      </w:r>
      <w:proofErr w:type="gramStart"/>
      <w:r w:rsidR="00CB3584" w:rsidRPr="00F639FE">
        <w:rPr>
          <w:sz w:val="22"/>
          <w:szCs w:val="22"/>
        </w:rPr>
        <w:t>xx  FDOT</w:t>
      </w:r>
      <w:proofErr w:type="gramEnd"/>
      <w:r w:rsidR="00CB3584" w:rsidRPr="00F639FE">
        <w:rPr>
          <w:sz w:val="22"/>
          <w:szCs w:val="22"/>
        </w:rPr>
        <w:t xml:space="preserve"> Pavement Survey and Evaluation Report</w:t>
      </w:r>
    </w:p>
    <w:p w14:paraId="7090C27F" w14:textId="30A4225B" w:rsidR="00B427D9" w:rsidRPr="00F639FE" w:rsidRDefault="00BC2A7E" w:rsidP="00B427D9">
      <w:pPr>
        <w:pStyle w:val="ListParagraph"/>
        <w:numPr>
          <w:ilvl w:val="0"/>
          <w:numId w:val="98"/>
        </w:numPr>
        <w:jc w:val="both"/>
        <w:rPr>
          <w:sz w:val="22"/>
          <w:szCs w:val="22"/>
        </w:rPr>
      </w:pPr>
      <w:r w:rsidRPr="00F639FE">
        <w:rPr>
          <w:sz w:val="22"/>
          <w:szCs w:val="22"/>
        </w:rPr>
        <w:t>Attachment</w:t>
      </w:r>
      <w:r w:rsidR="00CB3584" w:rsidRPr="00F639FE">
        <w:rPr>
          <w:sz w:val="22"/>
          <w:szCs w:val="22"/>
        </w:rPr>
        <w:t xml:space="preserve"> No. </w:t>
      </w:r>
      <w:proofErr w:type="gramStart"/>
      <w:r w:rsidR="00CB3584" w:rsidRPr="00F639FE">
        <w:rPr>
          <w:sz w:val="22"/>
          <w:szCs w:val="22"/>
        </w:rPr>
        <w:t xml:space="preserve">xx  </w:t>
      </w:r>
      <w:proofErr w:type="spellStart"/>
      <w:r w:rsidR="00CB3584" w:rsidRPr="00F639FE">
        <w:rPr>
          <w:sz w:val="22"/>
          <w:szCs w:val="22"/>
        </w:rPr>
        <w:t>Profilograph</w:t>
      </w:r>
      <w:proofErr w:type="spellEnd"/>
      <w:proofErr w:type="gramEnd"/>
      <w:r w:rsidR="00CB3584" w:rsidRPr="00F639FE">
        <w:rPr>
          <w:sz w:val="22"/>
          <w:szCs w:val="22"/>
        </w:rPr>
        <w:t xml:space="preserve"> Data</w:t>
      </w:r>
    </w:p>
    <w:p w14:paraId="7C828243" w14:textId="77777777" w:rsidR="00B427D9" w:rsidRPr="0032416C" w:rsidRDefault="00B427D9" w:rsidP="00B427D9">
      <w:pPr>
        <w:pStyle w:val="bullet4"/>
        <w:numPr>
          <w:ilvl w:val="0"/>
          <w:numId w:val="0"/>
        </w:numPr>
        <w:tabs>
          <w:tab w:val="clear" w:pos="2304"/>
        </w:tabs>
      </w:pPr>
    </w:p>
    <w:p w14:paraId="35CC358F" w14:textId="77777777" w:rsidR="00B427D9" w:rsidRPr="00CA479F" w:rsidRDefault="00CB3584" w:rsidP="00B427D9">
      <w:pPr>
        <w:pStyle w:val="bullet4"/>
        <w:numPr>
          <w:ilvl w:val="0"/>
          <w:numId w:val="0"/>
        </w:numPr>
        <w:tabs>
          <w:tab w:val="clear" w:pos="2304"/>
        </w:tabs>
      </w:pPr>
      <w:r w:rsidRPr="0032416C">
        <w:t>Use of the Mechanistic-Empirical Pavement Design Guide (MEPDG) for pavement design shall not be allowed.</w:t>
      </w:r>
    </w:p>
    <w:p w14:paraId="762F741B" w14:textId="77777777" w:rsidR="00B427D9" w:rsidRDefault="00B427D9" w:rsidP="00C43EAA">
      <w:pPr>
        <w:pStyle w:val="bullet4"/>
        <w:numPr>
          <w:ilvl w:val="0"/>
          <w:numId w:val="0"/>
        </w:numPr>
        <w:tabs>
          <w:tab w:val="clear" w:pos="2304"/>
        </w:tabs>
        <w:ind w:left="3240"/>
      </w:pPr>
    </w:p>
    <w:p w14:paraId="158622C0" w14:textId="77777777" w:rsidR="00465981" w:rsidRPr="00A74B56" w:rsidRDefault="00465981" w:rsidP="001132E6">
      <w:pPr>
        <w:pStyle w:val="bullet4"/>
        <w:numPr>
          <w:ilvl w:val="0"/>
          <w:numId w:val="101"/>
        </w:numPr>
        <w:tabs>
          <w:tab w:val="clear" w:pos="2304"/>
        </w:tabs>
        <w:rPr>
          <w:b/>
          <w:bCs/>
        </w:rPr>
      </w:pPr>
      <w:r w:rsidRPr="00A74B56">
        <w:rPr>
          <w:b/>
          <w:bCs/>
        </w:rPr>
        <w:t>Drainage Analysis:</w:t>
      </w:r>
    </w:p>
    <w:p w14:paraId="55EFEBCD" w14:textId="77777777" w:rsidR="00465981" w:rsidRPr="00F1679D" w:rsidRDefault="00465981">
      <w:pPr>
        <w:pStyle w:val="bullet4"/>
        <w:numPr>
          <w:ilvl w:val="0"/>
          <w:numId w:val="0"/>
        </w:numPr>
        <w:tabs>
          <w:tab w:val="clear" w:pos="2304"/>
        </w:tabs>
        <w:ind w:left="3060"/>
        <w:rPr>
          <w:b/>
          <w:bCs/>
          <w:u w:val="single"/>
        </w:rPr>
      </w:pPr>
    </w:p>
    <w:p w14:paraId="7035FF52" w14:textId="77777777" w:rsidR="00C36628" w:rsidRPr="00C43EAA" w:rsidRDefault="00E50DDC" w:rsidP="0033628B">
      <w:pPr>
        <w:pStyle w:val="BodyTextIndent"/>
        <w:ind w:firstLine="0"/>
        <w:rPr>
          <w:b/>
          <w:i/>
          <w:color w:val="FF0000"/>
          <w:sz w:val="22"/>
        </w:rPr>
      </w:pPr>
      <w:r w:rsidRPr="00C43EAA">
        <w:rPr>
          <w:b/>
          <w:i/>
          <w:sz w:val="22"/>
          <w:highlight w:val="yellow"/>
          <w:u w:val="single"/>
        </w:rPr>
        <w:t xml:space="preserve">Note to developer of the RFP: </w:t>
      </w:r>
      <w:r w:rsidR="00EA1FD9" w:rsidRPr="00C43EAA">
        <w:rPr>
          <w:b/>
          <w:i/>
          <w:sz w:val="22"/>
          <w:highlight w:val="yellow"/>
        </w:rPr>
        <w:t xml:space="preserve"> </w:t>
      </w:r>
      <w:r w:rsidRPr="00C43EAA">
        <w:rPr>
          <w:b/>
          <w:i/>
          <w:color w:val="FF0000"/>
          <w:sz w:val="22"/>
          <w:highlight w:val="yellow"/>
        </w:rPr>
        <w:t xml:space="preserve">The Local Agency </w:t>
      </w:r>
      <w:r w:rsidR="00C43EAA" w:rsidRPr="00C43EAA">
        <w:rPr>
          <w:b/>
          <w:i/>
          <w:color w:val="FF0000"/>
          <w:sz w:val="22"/>
          <w:highlight w:val="yellow"/>
        </w:rPr>
        <w:t>shall</w:t>
      </w:r>
      <w:r w:rsidRPr="00C43EAA">
        <w:rPr>
          <w:b/>
          <w:i/>
          <w:color w:val="FF0000"/>
          <w:sz w:val="22"/>
          <w:highlight w:val="yellow"/>
        </w:rPr>
        <w:t xml:space="preserve"> insert appropriate language in this section.</w:t>
      </w:r>
    </w:p>
    <w:p w14:paraId="6290E38C" w14:textId="77777777" w:rsidR="00465981" w:rsidRDefault="00465981">
      <w:pPr>
        <w:pStyle w:val="bullet4last"/>
        <w:numPr>
          <w:ilvl w:val="0"/>
          <w:numId w:val="0"/>
        </w:numPr>
        <w:tabs>
          <w:tab w:val="clear" w:pos="2304"/>
        </w:tabs>
        <w:spacing w:after="0"/>
        <w:ind w:left="4032" w:hanging="432"/>
      </w:pPr>
    </w:p>
    <w:p w14:paraId="6B766E50" w14:textId="77777777" w:rsidR="00465981" w:rsidRPr="0032416C" w:rsidRDefault="00CB3584" w:rsidP="00B960B0">
      <w:pPr>
        <w:pStyle w:val="BodyTextIndent4"/>
        <w:numPr>
          <w:ilvl w:val="0"/>
          <w:numId w:val="40"/>
        </w:numPr>
        <w:tabs>
          <w:tab w:val="clear" w:pos="1"/>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outlineLvl w:val="1"/>
        <w:rPr>
          <w:b/>
          <w:bCs/>
        </w:rPr>
      </w:pPr>
      <w:bookmarkStart w:id="184" w:name="Geometric"/>
      <w:bookmarkStart w:id="185" w:name="_Toc410890699"/>
      <w:r w:rsidRPr="0032416C">
        <w:rPr>
          <w:b/>
          <w:bCs/>
        </w:rPr>
        <w:t>Geometric</w:t>
      </w:r>
      <w:bookmarkEnd w:id="184"/>
      <w:r w:rsidRPr="0032416C">
        <w:rPr>
          <w:b/>
          <w:bCs/>
        </w:rPr>
        <w:t xml:space="preserve"> Design:</w:t>
      </w:r>
      <w:bookmarkEnd w:id="185"/>
    </w:p>
    <w:p w14:paraId="3972E7F4" w14:textId="739E5E64" w:rsidR="00465981" w:rsidRDefault="00CB3584" w:rsidP="00B23119">
      <w:pPr>
        <w:pStyle w:val="BodyTextIndent4"/>
        <w:tabs>
          <w:tab w:val="clear" w:pos="-1440"/>
          <w:tab w:val="clear" w:pos="-1080"/>
          <w:tab w:val="clear" w:pos="-720"/>
          <w:tab w:val="clear" w:pos="-360"/>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pPr>
      <w:r w:rsidRPr="00C07C05">
        <w:t xml:space="preserve">The Design-Build Firm shall prepare the geometric design for the Project using the </w:t>
      </w:r>
      <w:r w:rsidR="001943D6" w:rsidRPr="00C07C05">
        <w:t>Standard Plans</w:t>
      </w:r>
      <w:r w:rsidRPr="00C07C05">
        <w:t xml:space="preserve"> and criteria that are most appropriate with proper consideration given to the design traffic volumes, adjacent land use, design consistency, aesthetics, ADA requirements, and this document.</w:t>
      </w:r>
      <w:r w:rsidR="00B977E8" w:rsidRPr="006D503A">
        <w:t xml:space="preserve"> </w:t>
      </w:r>
      <w:r w:rsidR="00465981" w:rsidRPr="006D503A">
        <w:t>The</w:t>
      </w:r>
      <w:r w:rsidR="00465981" w:rsidRPr="00E74C59">
        <w:t xml:space="preserve"> design elements shall include, but not be limited to, the horizontal and vertical alignments, lane widths, shoulder widths, median widths, cross slopes, borders, sight distance, side slopes, front slopes and ditches. The geometric design develope</w:t>
      </w:r>
      <w:r w:rsidRPr="00CB3584">
        <w:t>d by the Design-Build Firm shall be an engineering solution</w:t>
      </w:r>
      <w:r w:rsidR="00465981">
        <w:t xml:space="preserve"> that is not merely an adherence to the minimum AASHTO and/or </w:t>
      </w:r>
      <w:r w:rsidR="00465981" w:rsidRPr="00E35560">
        <w:rPr>
          <w:b/>
          <w:snapToGrid w:val="0"/>
        </w:rPr>
        <w:t>Department</w:t>
      </w:r>
      <w:r w:rsidR="00465981">
        <w:t xml:space="preserve"> standards.</w:t>
      </w:r>
    </w:p>
    <w:p w14:paraId="08393CE8" w14:textId="77777777" w:rsidR="00465981" w:rsidRPr="00695C6E" w:rsidRDefault="00465981" w:rsidP="004F141B">
      <w:pPr>
        <w:pStyle w:val="Heading2"/>
        <w:numPr>
          <w:ilvl w:val="0"/>
          <w:numId w:val="40"/>
        </w:numPr>
        <w:rPr>
          <w:sz w:val="22"/>
          <w:lang w:val="fr-FR"/>
        </w:rPr>
      </w:pPr>
      <w:bookmarkStart w:id="186" w:name="_Toc15198385"/>
      <w:bookmarkStart w:id="187" w:name="DesignDocumentationComputationsan"/>
      <w:bookmarkStart w:id="188" w:name="_Toc131497867"/>
      <w:bookmarkStart w:id="189" w:name="_Toc410890700"/>
      <w:r w:rsidRPr="00695C6E">
        <w:rPr>
          <w:sz w:val="22"/>
          <w:lang w:val="fr-FR"/>
        </w:rPr>
        <w:t xml:space="preserve">Design Documentation, Computations and </w:t>
      </w:r>
      <w:proofErr w:type="spellStart"/>
      <w:proofErr w:type="gramStart"/>
      <w:r w:rsidRPr="00695C6E">
        <w:rPr>
          <w:sz w:val="22"/>
          <w:lang w:val="fr-FR"/>
        </w:rPr>
        <w:t>Quantities</w:t>
      </w:r>
      <w:bookmarkEnd w:id="186"/>
      <w:bookmarkEnd w:id="187"/>
      <w:proofErr w:type="spellEnd"/>
      <w:r w:rsidRPr="00695C6E">
        <w:rPr>
          <w:sz w:val="22"/>
          <w:lang w:val="fr-FR"/>
        </w:rPr>
        <w:t>:</w:t>
      </w:r>
      <w:bookmarkEnd w:id="188"/>
      <w:bookmarkEnd w:id="189"/>
      <w:proofErr w:type="gramEnd"/>
    </w:p>
    <w:p w14:paraId="16E24BC7" w14:textId="77777777" w:rsidR="00465981" w:rsidRPr="00695C6E" w:rsidRDefault="00465981">
      <w:pPr>
        <w:rPr>
          <w:sz w:val="22"/>
          <w:lang w:val="fr-FR"/>
        </w:rPr>
      </w:pPr>
    </w:p>
    <w:p w14:paraId="0281CD51" w14:textId="77777777" w:rsidR="00465981" w:rsidRDefault="00465981" w:rsidP="00B23119">
      <w:pPr>
        <w:pStyle w:val="BodyTextIndent4"/>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pPr>
      <w:r>
        <w:t xml:space="preserve">The </w:t>
      </w:r>
      <w:r w:rsidR="00C10FB7">
        <w:t>Design-Build</w:t>
      </w:r>
      <w:r>
        <w:t xml:space="preserve"> Firm shall submit to the </w:t>
      </w:r>
      <w:r w:rsidR="005A09CD" w:rsidRPr="005B0AA9">
        <w:rPr>
          <w:b/>
        </w:rPr>
        <w:t>Local Agency</w:t>
      </w:r>
      <w:r>
        <w:t xml:space="preserve"> design notes and computations to document the design conclusions reached during the development of the construction plans.</w:t>
      </w:r>
    </w:p>
    <w:p w14:paraId="48AE3C7F" w14:textId="77777777" w:rsidR="00465981" w:rsidRPr="006D503A" w:rsidRDefault="00465981" w:rsidP="00B23119">
      <w:pPr>
        <w:pStyle w:val="BodyTextIndent4"/>
        <w:tabs>
          <w:tab w:val="clear" w:pos="2160"/>
          <w:tab w:val="left" w:pos="1350"/>
        </w:tabs>
        <w:ind w:left="1"/>
      </w:pPr>
      <w:r>
        <w:t xml:space="preserve">The design notes and computation sheets shall be fully titled, numbered, dated, indexed, and signed by the designer and the checker. Computer output forms and other oversized sheets shall be folded to a standard size 8½" x 11". The data shall be in a hard-back folder for submittal to the </w:t>
      </w:r>
      <w:r w:rsidR="005A09CD" w:rsidRPr="005B0AA9">
        <w:rPr>
          <w:b/>
          <w:snapToGrid w:val="0"/>
        </w:rPr>
        <w:t>Local Agency</w:t>
      </w:r>
      <w:r w:rsidR="0060402C" w:rsidRPr="0060402C">
        <w:t>.</w:t>
      </w:r>
      <w:r>
        <w:t xml:space="preserve"> At the </w:t>
      </w:r>
      <w:r w:rsidR="004678A6">
        <w:t>Project</w:t>
      </w:r>
      <w:r>
        <w:t xml:space="preserve"> </w:t>
      </w:r>
      <w:r w:rsidRPr="006D503A">
        <w:t xml:space="preserve">completion, a final set of design notes and computations, signed by the </w:t>
      </w:r>
      <w:r w:rsidR="00C10FB7" w:rsidRPr="006D503A">
        <w:t>Design-Build</w:t>
      </w:r>
      <w:r w:rsidRPr="006D503A">
        <w:t xml:space="preserve"> Firm, shall be submitted with the record set of plans and tracings.</w:t>
      </w:r>
    </w:p>
    <w:p w14:paraId="5F53A416" w14:textId="77777777" w:rsidR="00465981" w:rsidRPr="006D503A" w:rsidRDefault="00116497" w:rsidP="00B23119">
      <w:pPr>
        <w:pStyle w:val="bodyTextIndent4TextHead"/>
        <w:ind w:left="0"/>
      </w:pPr>
      <w:r w:rsidRPr="006D503A">
        <w:tab/>
      </w:r>
      <w:r w:rsidR="00465981" w:rsidRPr="006D503A">
        <w:t>The design notes and calculations shall include, but not be limited to the following data:</w:t>
      </w:r>
    </w:p>
    <w:p w14:paraId="7F7BEB41" w14:textId="77777777" w:rsidR="00B46B65" w:rsidRPr="00C07C05" w:rsidRDefault="00B46B65" w:rsidP="00B46B65">
      <w:pPr>
        <w:pStyle w:val="bullet4"/>
        <w:numPr>
          <w:ilvl w:val="0"/>
          <w:numId w:val="25"/>
        </w:numPr>
        <w:tabs>
          <w:tab w:val="clear" w:pos="2304"/>
        </w:tabs>
      </w:pPr>
      <w:bookmarkStart w:id="190" w:name="_Hlk12439911"/>
      <w:r w:rsidRPr="00C07C05">
        <w:t>Standards Plans and criteria used for the Project</w:t>
      </w:r>
    </w:p>
    <w:bookmarkEnd w:id="190"/>
    <w:p w14:paraId="4CA396E4" w14:textId="77777777" w:rsidR="00465981" w:rsidRPr="00E74C59" w:rsidRDefault="00CB3584" w:rsidP="004F141B">
      <w:pPr>
        <w:pStyle w:val="bullet4"/>
        <w:numPr>
          <w:ilvl w:val="0"/>
          <w:numId w:val="25"/>
        </w:numPr>
        <w:tabs>
          <w:tab w:val="clear" w:pos="2304"/>
        </w:tabs>
      </w:pPr>
      <w:r w:rsidRPr="00CB3584">
        <w:t>Geometric design calculations for horizontal alignments</w:t>
      </w:r>
    </w:p>
    <w:p w14:paraId="3AE09327" w14:textId="77777777" w:rsidR="00465981" w:rsidRPr="00E74C59" w:rsidRDefault="00CB3584" w:rsidP="004F141B">
      <w:pPr>
        <w:pStyle w:val="bullet4"/>
        <w:numPr>
          <w:ilvl w:val="0"/>
          <w:numId w:val="25"/>
        </w:numPr>
        <w:tabs>
          <w:tab w:val="clear" w:pos="2304"/>
        </w:tabs>
      </w:pPr>
      <w:r w:rsidRPr="00CB3584">
        <w:t>Vertical geometry calculations</w:t>
      </w:r>
    </w:p>
    <w:p w14:paraId="547A0F57" w14:textId="77777777" w:rsidR="00465981" w:rsidRPr="00E74C59" w:rsidRDefault="00CB3584" w:rsidP="004F141B">
      <w:pPr>
        <w:pStyle w:val="bullet4"/>
        <w:numPr>
          <w:ilvl w:val="0"/>
          <w:numId w:val="25"/>
        </w:numPr>
        <w:tabs>
          <w:tab w:val="clear" w:pos="2304"/>
        </w:tabs>
      </w:pPr>
      <w:r w:rsidRPr="00CB3584">
        <w:t>Documentation of decisions reached resulting from meetings, telephone conversations or site visits</w:t>
      </w:r>
    </w:p>
    <w:p w14:paraId="69AB6414" w14:textId="77777777" w:rsidR="00465981" w:rsidRPr="00E74C59" w:rsidRDefault="00CB3584" w:rsidP="004F141B">
      <w:pPr>
        <w:pStyle w:val="bullet4last"/>
        <w:numPr>
          <w:ilvl w:val="0"/>
          <w:numId w:val="25"/>
        </w:numPr>
        <w:tabs>
          <w:tab w:val="clear" w:pos="2304"/>
        </w:tabs>
      </w:pPr>
      <w:r w:rsidRPr="00CB3584">
        <w:t>Final quantities list</w:t>
      </w:r>
    </w:p>
    <w:p w14:paraId="6F2B4D8C" w14:textId="77777777" w:rsidR="00465981" w:rsidRDefault="00465981" w:rsidP="004F141B">
      <w:pPr>
        <w:pStyle w:val="Heading2"/>
        <w:numPr>
          <w:ilvl w:val="0"/>
          <w:numId w:val="40"/>
        </w:numPr>
        <w:tabs>
          <w:tab w:val="clear" w:pos="8640"/>
          <w:tab w:val="left" w:pos="450"/>
        </w:tabs>
        <w:spacing w:line="180" w:lineRule="exact"/>
        <w:jc w:val="both"/>
        <w:rPr>
          <w:rFonts w:eastAsia="Arial Unicode MS"/>
          <w:sz w:val="22"/>
        </w:rPr>
      </w:pPr>
      <w:bookmarkStart w:id="191" w:name="StructurePlans"/>
      <w:bookmarkStart w:id="192" w:name="_Toc131497868"/>
      <w:bookmarkStart w:id="193" w:name="_Toc410890701"/>
      <w:r>
        <w:rPr>
          <w:sz w:val="22"/>
        </w:rPr>
        <w:lastRenderedPageBreak/>
        <w:t>Structure Plans</w:t>
      </w:r>
      <w:bookmarkEnd w:id="191"/>
      <w:r>
        <w:rPr>
          <w:sz w:val="22"/>
        </w:rPr>
        <w:t>:</w:t>
      </w:r>
      <w:bookmarkEnd w:id="192"/>
      <w:bookmarkEnd w:id="193"/>
      <w:r>
        <w:rPr>
          <w:sz w:val="22"/>
        </w:rPr>
        <w:t xml:space="preserve"> </w:t>
      </w:r>
    </w:p>
    <w:p w14:paraId="6B4ADE7B" w14:textId="77777777" w:rsidR="00C36628" w:rsidRDefault="00465981">
      <w:pPr>
        <w:snapToGrid w:val="0"/>
        <w:spacing w:line="218" w:lineRule="exact"/>
        <w:jc w:val="both"/>
        <w:rPr>
          <w:sz w:val="22"/>
        </w:rPr>
      </w:pPr>
      <w:r>
        <w:rPr>
          <w:sz w:val="22"/>
        </w:rPr>
        <w:t> </w:t>
      </w:r>
    </w:p>
    <w:p w14:paraId="324600CE" w14:textId="77777777" w:rsidR="00C36628" w:rsidRPr="007041CE" w:rsidRDefault="00C36628" w:rsidP="00C43EAA">
      <w:pPr>
        <w:jc w:val="both"/>
        <w:rPr>
          <w:b/>
          <w:i/>
          <w:sz w:val="22"/>
        </w:rPr>
      </w:pPr>
      <w:r w:rsidRPr="007041CE">
        <w:rPr>
          <w:b/>
          <w:i/>
          <w:sz w:val="22"/>
          <w:highlight w:val="yellow"/>
          <w:u w:val="single"/>
        </w:rPr>
        <w:t xml:space="preserve">Note to developer of the RFP: </w:t>
      </w:r>
      <w:r w:rsidRPr="007041CE">
        <w:rPr>
          <w:b/>
          <w:i/>
          <w:sz w:val="22"/>
          <w:highlight w:val="yellow"/>
        </w:rPr>
        <w:t xml:space="preserve"> </w:t>
      </w:r>
      <w:r w:rsidRPr="007041CE">
        <w:rPr>
          <w:b/>
          <w:i/>
          <w:color w:val="FF0000"/>
          <w:sz w:val="22"/>
          <w:highlight w:val="yellow"/>
        </w:rPr>
        <w:t xml:space="preserve">This section </w:t>
      </w:r>
      <w:r w:rsidR="000624BB" w:rsidRPr="007041CE">
        <w:rPr>
          <w:b/>
          <w:i/>
          <w:color w:val="FF0000"/>
          <w:sz w:val="22"/>
          <w:highlight w:val="yellow"/>
        </w:rPr>
        <w:t xml:space="preserve">shall remain </w:t>
      </w:r>
      <w:r w:rsidRPr="007041CE">
        <w:rPr>
          <w:b/>
          <w:i/>
          <w:color w:val="FF0000"/>
          <w:sz w:val="22"/>
          <w:highlight w:val="yellow"/>
        </w:rPr>
        <w:t>as written</w:t>
      </w:r>
      <w:r w:rsidR="000624BB" w:rsidRPr="007041CE">
        <w:rPr>
          <w:b/>
          <w:i/>
          <w:color w:val="FF0000"/>
          <w:sz w:val="22"/>
          <w:highlight w:val="yellow"/>
        </w:rPr>
        <w:t xml:space="preserve">.  However, if the project does not have a structure, this section can be deleted.  </w:t>
      </w:r>
    </w:p>
    <w:p w14:paraId="4299BCDF" w14:textId="77777777" w:rsidR="00C36628" w:rsidRDefault="00C36628">
      <w:pPr>
        <w:snapToGrid w:val="0"/>
        <w:spacing w:line="218" w:lineRule="exact"/>
        <w:jc w:val="both"/>
        <w:rPr>
          <w:sz w:val="22"/>
        </w:rPr>
      </w:pPr>
    </w:p>
    <w:p w14:paraId="1EEF8F48" w14:textId="77777777" w:rsidR="000A7EA7" w:rsidRDefault="000A7EA7" w:rsidP="000A7EA7">
      <w:pPr>
        <w:pStyle w:val="ListParagraph"/>
        <w:numPr>
          <w:ilvl w:val="0"/>
          <w:numId w:val="36"/>
        </w:numPr>
        <w:snapToGrid w:val="0"/>
        <w:spacing w:line="218" w:lineRule="exact"/>
        <w:jc w:val="both"/>
        <w:rPr>
          <w:b/>
          <w:sz w:val="22"/>
          <w:szCs w:val="20"/>
        </w:rPr>
      </w:pPr>
      <w:r w:rsidRPr="00950EAB">
        <w:rPr>
          <w:b/>
          <w:sz w:val="22"/>
        </w:rPr>
        <w:t>Bridge Design Analysis:</w:t>
      </w:r>
    </w:p>
    <w:p w14:paraId="67586F95" w14:textId="77777777" w:rsidR="00465981" w:rsidRDefault="00465981">
      <w:pPr>
        <w:snapToGrid w:val="0"/>
        <w:jc w:val="both"/>
        <w:rPr>
          <w:color w:val="000000"/>
          <w:sz w:val="22"/>
          <w:szCs w:val="20"/>
        </w:rPr>
      </w:pPr>
    </w:p>
    <w:p w14:paraId="46BD8A55" w14:textId="77777777" w:rsidR="00465981" w:rsidRDefault="00465981" w:rsidP="00C7202C">
      <w:pPr>
        <w:numPr>
          <w:ilvl w:val="1"/>
          <w:numId w:val="7"/>
        </w:numPr>
        <w:tabs>
          <w:tab w:val="clear" w:pos="1800"/>
          <w:tab w:val="left" w:pos="2250"/>
          <w:tab w:val="num" w:pos="2880"/>
        </w:tabs>
        <w:snapToGrid w:val="0"/>
        <w:ind w:left="2880" w:hanging="720"/>
        <w:jc w:val="both"/>
        <w:rPr>
          <w:color w:val="000000"/>
          <w:sz w:val="22"/>
          <w:szCs w:val="20"/>
        </w:rPr>
      </w:pPr>
      <w:r>
        <w:rPr>
          <w:color w:val="000000"/>
          <w:sz w:val="22"/>
        </w:rPr>
        <w:t xml:space="preserve">The </w:t>
      </w:r>
      <w:r w:rsidR="00C10FB7">
        <w:rPr>
          <w:color w:val="000000"/>
          <w:sz w:val="22"/>
        </w:rPr>
        <w:t>Design-Build</w:t>
      </w:r>
      <w:r>
        <w:rPr>
          <w:color w:val="000000"/>
          <w:sz w:val="22"/>
        </w:rPr>
        <w:t xml:space="preserve"> Firm shall submit to the </w:t>
      </w:r>
      <w:r w:rsidR="005A09CD" w:rsidRPr="00AA4091">
        <w:rPr>
          <w:b/>
          <w:color w:val="000000"/>
          <w:sz w:val="22"/>
        </w:rPr>
        <w:t>Local Agency</w:t>
      </w:r>
      <w:r>
        <w:rPr>
          <w:color w:val="000000"/>
          <w:sz w:val="22"/>
        </w:rPr>
        <w:t xml:space="preserve"> final signed and sealed design documentation prepared during the development of the plans.</w:t>
      </w:r>
    </w:p>
    <w:p w14:paraId="7070CB99" w14:textId="77777777" w:rsidR="00465981" w:rsidRDefault="00465981" w:rsidP="0018117E">
      <w:pPr>
        <w:tabs>
          <w:tab w:val="num" w:pos="2880"/>
        </w:tabs>
        <w:snapToGrid w:val="0"/>
        <w:ind w:left="2880" w:hanging="720"/>
        <w:jc w:val="both"/>
        <w:rPr>
          <w:color w:val="000000"/>
          <w:sz w:val="22"/>
          <w:szCs w:val="20"/>
        </w:rPr>
      </w:pPr>
      <w:r>
        <w:rPr>
          <w:color w:val="000000"/>
          <w:sz w:val="22"/>
        </w:rPr>
        <w:t> </w:t>
      </w:r>
    </w:p>
    <w:p w14:paraId="323F9BED" w14:textId="77777777" w:rsidR="00465981" w:rsidRDefault="00465981" w:rsidP="00C7202C">
      <w:pPr>
        <w:numPr>
          <w:ilvl w:val="1"/>
          <w:numId w:val="7"/>
        </w:numPr>
        <w:tabs>
          <w:tab w:val="clear" w:pos="1800"/>
          <w:tab w:val="num" w:pos="2880"/>
        </w:tabs>
        <w:snapToGrid w:val="0"/>
        <w:ind w:left="2880" w:hanging="720"/>
        <w:jc w:val="both"/>
        <w:rPr>
          <w:color w:val="000000"/>
          <w:sz w:val="22"/>
          <w:szCs w:val="20"/>
        </w:rPr>
      </w:pPr>
      <w:r>
        <w:rPr>
          <w:color w:val="000000"/>
          <w:sz w:val="22"/>
        </w:rPr>
        <w:t xml:space="preserve">The </w:t>
      </w:r>
      <w:r w:rsidR="00C10FB7">
        <w:rPr>
          <w:color w:val="000000"/>
          <w:sz w:val="22"/>
        </w:rPr>
        <w:t>Design-Build</w:t>
      </w:r>
      <w:r>
        <w:rPr>
          <w:color w:val="000000"/>
          <w:sz w:val="22"/>
        </w:rPr>
        <w:t xml:space="preserve"> Firm shall insure that the final </w:t>
      </w:r>
      <w:r w:rsidR="004678A6">
        <w:rPr>
          <w:color w:val="000000"/>
          <w:sz w:val="22"/>
        </w:rPr>
        <w:t>geotechnical</w:t>
      </w:r>
      <w:r>
        <w:rPr>
          <w:color w:val="000000"/>
          <w:sz w:val="22"/>
        </w:rPr>
        <w:t xml:space="preserve"> and hydraulic recommendations and reports required for bridge design are submitted with the 90% bridge plans.</w:t>
      </w:r>
    </w:p>
    <w:p w14:paraId="4D4DA9F0" w14:textId="77777777" w:rsidR="00465981" w:rsidRDefault="00465981" w:rsidP="0018117E">
      <w:pPr>
        <w:tabs>
          <w:tab w:val="num" w:pos="2880"/>
        </w:tabs>
        <w:snapToGrid w:val="0"/>
        <w:ind w:left="2880" w:hanging="720"/>
        <w:jc w:val="both"/>
        <w:rPr>
          <w:color w:val="000000"/>
          <w:sz w:val="22"/>
          <w:szCs w:val="20"/>
        </w:rPr>
      </w:pPr>
      <w:r>
        <w:rPr>
          <w:color w:val="000000"/>
          <w:sz w:val="22"/>
        </w:rPr>
        <w:t>  </w:t>
      </w:r>
    </w:p>
    <w:p w14:paraId="377D4A09" w14:textId="77777777" w:rsidR="00BC6132" w:rsidRPr="00BD5F12" w:rsidRDefault="00301E67">
      <w:pPr>
        <w:numPr>
          <w:ilvl w:val="1"/>
          <w:numId w:val="7"/>
        </w:numPr>
        <w:tabs>
          <w:tab w:val="clear" w:pos="1800"/>
          <w:tab w:val="left" w:pos="-1440"/>
          <w:tab w:val="num" w:pos="2880"/>
        </w:tabs>
        <w:snapToGrid w:val="0"/>
        <w:ind w:left="2880" w:hanging="720"/>
        <w:jc w:val="both"/>
        <w:rPr>
          <w:color w:val="000000"/>
          <w:sz w:val="22"/>
          <w:szCs w:val="20"/>
        </w:rPr>
      </w:pPr>
      <w:r w:rsidRPr="00301E67">
        <w:rPr>
          <w:color w:val="000000"/>
          <w:sz w:val="22"/>
        </w:rPr>
        <w:t xml:space="preserve">The Design-Build Firm shall "Load Rate" all bridges in accordance with the </w:t>
      </w:r>
      <w:r w:rsidRPr="00301E67">
        <w:rPr>
          <w:b/>
          <w:color w:val="000000"/>
          <w:sz w:val="22"/>
        </w:rPr>
        <w:t>Department</w:t>
      </w:r>
      <w:r w:rsidRPr="00301E67">
        <w:rPr>
          <w:color w:val="000000"/>
          <w:sz w:val="22"/>
        </w:rPr>
        <w:t xml:space="preserve"> Procedure 850-010-035 </w:t>
      </w:r>
      <w:r w:rsidRPr="00301E67">
        <w:rPr>
          <w:sz w:val="22"/>
        </w:rPr>
        <w:t xml:space="preserve">and the Structures Manual.  The Bridge Load Rating Calculations, the Completed Bridge Load Rating Summary Detail Sheet, and the Load Rating Summary Form shall be submitted to the </w:t>
      </w:r>
      <w:r w:rsidRPr="00301E67">
        <w:rPr>
          <w:b/>
          <w:color w:val="000000"/>
          <w:sz w:val="22"/>
        </w:rPr>
        <w:t>Local Agency</w:t>
      </w:r>
      <w:r w:rsidRPr="00301E67">
        <w:rPr>
          <w:sz w:val="22"/>
        </w:rPr>
        <w:t xml:space="preserve"> for review with the 90% superstructure </w:t>
      </w:r>
      <w:proofErr w:type="gramStart"/>
      <w:r w:rsidRPr="00301E67">
        <w:rPr>
          <w:sz w:val="22"/>
        </w:rPr>
        <w:t>submittal.  .</w:t>
      </w:r>
      <w:proofErr w:type="gramEnd"/>
      <w:r w:rsidRPr="00301E67">
        <w:rPr>
          <w:sz w:val="22"/>
        </w:rPr>
        <w:t xml:space="preserve"> The final Bridge Load Rating Summary Sheet and Load Rating Summary Form shall be submitted to the </w:t>
      </w:r>
      <w:r w:rsidRPr="00301E67">
        <w:rPr>
          <w:b/>
          <w:sz w:val="22"/>
        </w:rPr>
        <w:t>Local Agency</w:t>
      </w:r>
      <w:r w:rsidRPr="00301E67">
        <w:rPr>
          <w:sz w:val="22"/>
        </w:rPr>
        <w:t xml:space="preserve"> for review with the Final superstructure submittal.    </w:t>
      </w:r>
      <w:r w:rsidRPr="00301E67">
        <w:rPr>
          <w:color w:val="000000"/>
          <w:sz w:val="22"/>
        </w:rPr>
        <w:t xml:space="preserve">A final, signed and sealed Bridge Load Rating, updated for as-built conditions, shall be submitted to the </w:t>
      </w:r>
      <w:r w:rsidRPr="00301E67">
        <w:rPr>
          <w:b/>
        </w:rPr>
        <w:t>Local Agency</w:t>
      </w:r>
      <w:r w:rsidRPr="00301E67">
        <w:rPr>
          <w:color w:val="000000"/>
          <w:sz w:val="22"/>
        </w:rPr>
        <w:t xml:space="preserve"> for each phase of the bridge construction prior to placing traffic on the completed phase of the bridge. A final, signed and sealed Bridge Load Rating, updated </w:t>
      </w:r>
      <w:r w:rsidRPr="00301E67">
        <w:rPr>
          <w:sz w:val="22"/>
        </w:rPr>
        <w:t>for the as-built conditions</w:t>
      </w:r>
      <w:r w:rsidRPr="00301E67">
        <w:rPr>
          <w:color w:val="000000"/>
          <w:sz w:val="22"/>
        </w:rPr>
        <w:t xml:space="preserve"> as part of the Record Set submittal, shall be submitted to the </w:t>
      </w:r>
      <w:r w:rsidRPr="00301E67">
        <w:rPr>
          <w:b/>
          <w:color w:val="000000"/>
          <w:sz w:val="22"/>
        </w:rPr>
        <w:t>Local Agency</w:t>
      </w:r>
      <w:r w:rsidRPr="00301E67">
        <w:rPr>
          <w:color w:val="000000"/>
          <w:sz w:val="22"/>
        </w:rPr>
        <w:t xml:space="preserve"> before any traffic is placed on the bridge. </w:t>
      </w:r>
      <w:r w:rsidRPr="00301E67">
        <w:rPr>
          <w:sz w:val="22"/>
        </w:rPr>
        <w:t>The Bridge Load Rating shall be signed and sealed by a Professional Engineer licensed in the State of Florida.</w:t>
      </w:r>
      <w:r w:rsidR="00465981" w:rsidRPr="00BD5F12">
        <w:rPr>
          <w:color w:val="000000"/>
          <w:sz w:val="22"/>
        </w:rPr>
        <w:t> </w:t>
      </w:r>
    </w:p>
    <w:p w14:paraId="5C8DF9AF" w14:textId="77777777" w:rsidR="00761141" w:rsidRDefault="00761141">
      <w:pPr>
        <w:tabs>
          <w:tab w:val="left" w:pos="-1440"/>
        </w:tabs>
        <w:snapToGrid w:val="0"/>
        <w:jc w:val="both"/>
        <w:rPr>
          <w:color w:val="000000"/>
          <w:sz w:val="22"/>
          <w:szCs w:val="20"/>
        </w:rPr>
      </w:pPr>
    </w:p>
    <w:p w14:paraId="4DB0942D" w14:textId="77777777" w:rsidR="00465981" w:rsidRDefault="00465981" w:rsidP="00C7202C">
      <w:pPr>
        <w:numPr>
          <w:ilvl w:val="1"/>
          <w:numId w:val="7"/>
        </w:numPr>
        <w:tabs>
          <w:tab w:val="clear" w:pos="1800"/>
          <w:tab w:val="left" w:pos="-1440"/>
          <w:tab w:val="num" w:pos="2880"/>
        </w:tabs>
        <w:snapToGrid w:val="0"/>
        <w:ind w:left="2880" w:hanging="720"/>
        <w:jc w:val="both"/>
        <w:rPr>
          <w:color w:val="000000"/>
          <w:sz w:val="22"/>
          <w:szCs w:val="20"/>
        </w:rPr>
      </w:pPr>
      <w:r>
        <w:rPr>
          <w:color w:val="000000"/>
          <w:sz w:val="22"/>
          <w:szCs w:val="14"/>
        </w:rPr>
        <w:t>T</w:t>
      </w:r>
      <w:r>
        <w:rPr>
          <w:color w:val="000000"/>
          <w:sz w:val="22"/>
        </w:rPr>
        <w:t xml:space="preserve">he </w:t>
      </w:r>
      <w:r w:rsidR="00C10FB7">
        <w:rPr>
          <w:color w:val="000000"/>
          <w:sz w:val="22"/>
        </w:rPr>
        <w:t>Design-Build</w:t>
      </w:r>
      <w:r>
        <w:rPr>
          <w:color w:val="000000"/>
          <w:sz w:val="22"/>
        </w:rPr>
        <w:t xml:space="preserve"> Firm shall evaluate scour on all bridges over water using the procedures described in HEC 18.</w:t>
      </w:r>
    </w:p>
    <w:p w14:paraId="0A3167E1" w14:textId="77777777" w:rsidR="00465981" w:rsidRDefault="00465981" w:rsidP="0018117E">
      <w:pPr>
        <w:tabs>
          <w:tab w:val="num" w:pos="2160"/>
          <w:tab w:val="num" w:pos="2880"/>
        </w:tabs>
        <w:snapToGrid w:val="0"/>
        <w:spacing w:line="218" w:lineRule="exact"/>
        <w:ind w:left="2880" w:hanging="720"/>
        <w:jc w:val="both"/>
        <w:rPr>
          <w:sz w:val="22"/>
          <w:szCs w:val="20"/>
        </w:rPr>
      </w:pPr>
      <w:r>
        <w:rPr>
          <w:sz w:val="22"/>
        </w:rPr>
        <w:t> </w:t>
      </w:r>
    </w:p>
    <w:p w14:paraId="246ADAF0" w14:textId="77777777" w:rsidR="00465981" w:rsidRDefault="00465981" w:rsidP="00C7202C">
      <w:pPr>
        <w:numPr>
          <w:ilvl w:val="1"/>
          <w:numId w:val="7"/>
        </w:numPr>
        <w:tabs>
          <w:tab w:val="clear" w:pos="1800"/>
          <w:tab w:val="num" w:pos="2880"/>
        </w:tabs>
        <w:snapToGrid w:val="0"/>
        <w:ind w:left="2880" w:hanging="720"/>
        <w:jc w:val="both"/>
        <w:rPr>
          <w:sz w:val="22"/>
        </w:rPr>
      </w:pPr>
      <w:r>
        <w:rPr>
          <w:sz w:val="22"/>
        </w:rPr>
        <w:t>Any erection, demolition, and any proposed sheeting and/or shoring plans that may potentially impact the railroad must be submitted to and approved by the railroad.  This applies to areas adjacent to, within and over railroad rights of ways.</w:t>
      </w:r>
    </w:p>
    <w:p w14:paraId="325DE582" w14:textId="77777777" w:rsidR="0018117E" w:rsidRDefault="0018117E" w:rsidP="0018117E">
      <w:pPr>
        <w:snapToGrid w:val="0"/>
        <w:jc w:val="both"/>
        <w:rPr>
          <w:sz w:val="22"/>
        </w:rPr>
      </w:pPr>
    </w:p>
    <w:p w14:paraId="573A682B" w14:textId="7011E422" w:rsidR="0018117E" w:rsidRDefault="0018117E" w:rsidP="00C7202C">
      <w:pPr>
        <w:numPr>
          <w:ilvl w:val="1"/>
          <w:numId w:val="7"/>
        </w:numPr>
        <w:tabs>
          <w:tab w:val="clear" w:pos="1800"/>
          <w:tab w:val="num" w:pos="2880"/>
        </w:tabs>
        <w:snapToGrid w:val="0"/>
        <w:ind w:left="2880" w:hanging="720"/>
        <w:jc w:val="both"/>
        <w:rPr>
          <w:sz w:val="22"/>
        </w:rPr>
      </w:pPr>
      <w:r>
        <w:rPr>
          <w:sz w:val="22"/>
        </w:rPr>
        <w:t xml:space="preserve">The Engineer of Record for bridges shall analyze the effects of the construction related loads on the permanent structure.  These effects </w:t>
      </w:r>
      <w:r w:rsidRPr="00E74C59">
        <w:rPr>
          <w:sz w:val="22"/>
        </w:rPr>
        <w:t xml:space="preserve">include but are not limited </w:t>
      </w:r>
      <w:proofErr w:type="gramStart"/>
      <w:r w:rsidRPr="00E74C59">
        <w:rPr>
          <w:sz w:val="22"/>
        </w:rPr>
        <w:t>to:</w:t>
      </w:r>
      <w:proofErr w:type="gramEnd"/>
      <w:r w:rsidRPr="00E74C59">
        <w:rPr>
          <w:sz w:val="22"/>
        </w:rPr>
        <w:t xml:space="preserve">  construction equipment loads, change in segment length, change in construction sequence, etc.  </w:t>
      </w:r>
      <w:r w:rsidR="00CB3584" w:rsidRPr="00CB3584">
        <w:rPr>
          <w:sz w:val="22"/>
        </w:rPr>
        <w:t>The Engineer of Record shall review all specialty engineer submittals (camber curves, falsework systems, etc.) to ensure compliance with the contract plan requirements and intent.</w:t>
      </w:r>
    </w:p>
    <w:p w14:paraId="6FE1328A" w14:textId="77777777" w:rsidR="00C44989" w:rsidRDefault="00C44989" w:rsidP="00C07C05">
      <w:pPr>
        <w:pStyle w:val="ListParagraph"/>
        <w:rPr>
          <w:sz w:val="22"/>
        </w:rPr>
      </w:pPr>
    </w:p>
    <w:p w14:paraId="7969EE20" w14:textId="77777777" w:rsidR="00C44989" w:rsidRPr="00E74C59" w:rsidRDefault="00C44989" w:rsidP="00C07C05">
      <w:pPr>
        <w:snapToGrid w:val="0"/>
        <w:ind w:left="2880"/>
        <w:jc w:val="both"/>
        <w:rPr>
          <w:sz w:val="22"/>
        </w:rPr>
      </w:pPr>
    </w:p>
    <w:p w14:paraId="76BB1F72" w14:textId="77777777" w:rsidR="00465981" w:rsidRPr="00E74C59" w:rsidRDefault="00CB3584">
      <w:pPr>
        <w:snapToGrid w:val="0"/>
        <w:jc w:val="both"/>
        <w:rPr>
          <w:color w:val="000000"/>
          <w:sz w:val="22"/>
          <w:szCs w:val="20"/>
        </w:rPr>
      </w:pPr>
      <w:r w:rsidRPr="00CB3584">
        <w:rPr>
          <w:color w:val="000000"/>
          <w:sz w:val="22"/>
        </w:rPr>
        <w:t> </w:t>
      </w:r>
    </w:p>
    <w:p w14:paraId="03B252DA" w14:textId="77777777" w:rsidR="000A7EA7" w:rsidRPr="00E74C59" w:rsidRDefault="00CB3584" w:rsidP="000A7EA7">
      <w:pPr>
        <w:pStyle w:val="ListParagraph"/>
        <w:numPr>
          <w:ilvl w:val="0"/>
          <w:numId w:val="36"/>
        </w:numPr>
        <w:snapToGrid w:val="0"/>
        <w:spacing w:line="218" w:lineRule="exact"/>
        <w:jc w:val="both"/>
        <w:rPr>
          <w:b/>
          <w:sz w:val="22"/>
          <w:szCs w:val="20"/>
        </w:rPr>
      </w:pPr>
      <w:r w:rsidRPr="00CB3584">
        <w:rPr>
          <w:b/>
          <w:sz w:val="22"/>
        </w:rPr>
        <w:t>Criteria</w:t>
      </w:r>
    </w:p>
    <w:p w14:paraId="6B21212D" w14:textId="77777777" w:rsidR="00465981" w:rsidRPr="00E74C59" w:rsidRDefault="00465981">
      <w:pPr>
        <w:snapToGrid w:val="0"/>
        <w:jc w:val="both"/>
        <w:rPr>
          <w:sz w:val="22"/>
          <w:szCs w:val="20"/>
        </w:rPr>
      </w:pPr>
    </w:p>
    <w:p w14:paraId="7102AD16" w14:textId="77777777" w:rsidR="00465981" w:rsidRPr="00E74C59" w:rsidRDefault="00CB3584" w:rsidP="00307A80">
      <w:pPr>
        <w:pStyle w:val="BodyTextIndent3"/>
        <w:ind w:left="0"/>
        <w:rPr>
          <w:sz w:val="22"/>
        </w:rPr>
      </w:pPr>
      <w:r w:rsidRPr="00CB3584">
        <w:rPr>
          <w:sz w:val="22"/>
        </w:rPr>
        <w:lastRenderedPageBreak/>
        <w:t>The Design-Build Firm shall incorporate the following into the design of this facility:</w:t>
      </w:r>
    </w:p>
    <w:p w14:paraId="0EB71B02" w14:textId="77777777" w:rsidR="00465981" w:rsidRPr="00E74C59" w:rsidRDefault="00CB3584">
      <w:pPr>
        <w:snapToGrid w:val="0"/>
        <w:jc w:val="both"/>
        <w:rPr>
          <w:color w:val="000000"/>
          <w:sz w:val="22"/>
          <w:szCs w:val="20"/>
        </w:rPr>
      </w:pPr>
      <w:r w:rsidRPr="00CB3584">
        <w:rPr>
          <w:color w:val="000000"/>
          <w:sz w:val="22"/>
        </w:rPr>
        <w:t> </w:t>
      </w:r>
    </w:p>
    <w:p w14:paraId="2193D280" w14:textId="77777777" w:rsidR="00465981" w:rsidRPr="00E74C59" w:rsidRDefault="00CB3584">
      <w:pPr>
        <w:snapToGrid w:val="0"/>
        <w:ind w:left="2880" w:hanging="720"/>
        <w:jc w:val="both"/>
        <w:rPr>
          <w:color w:val="000000"/>
          <w:sz w:val="22"/>
          <w:szCs w:val="20"/>
        </w:rPr>
      </w:pPr>
      <w:r w:rsidRPr="00CB3584">
        <w:rPr>
          <w:color w:val="000000"/>
          <w:sz w:val="22"/>
        </w:rPr>
        <w:t>a.</w:t>
      </w:r>
      <w:r w:rsidRPr="00CB3584">
        <w:rPr>
          <w:color w:val="000000"/>
          <w:sz w:val="22"/>
        </w:rPr>
        <w:tab/>
        <w:t>All plans and designs are to be prepared in accordance with the Governing Regulations of Section V. A</w:t>
      </w:r>
    </w:p>
    <w:p w14:paraId="3EFF49DF" w14:textId="77777777" w:rsidR="00465981" w:rsidRPr="00E74C59" w:rsidRDefault="00CB3584">
      <w:pPr>
        <w:tabs>
          <w:tab w:val="num" w:pos="2160"/>
        </w:tabs>
        <w:snapToGrid w:val="0"/>
        <w:ind w:left="2160"/>
        <w:jc w:val="both"/>
        <w:rPr>
          <w:color w:val="000000"/>
          <w:sz w:val="22"/>
          <w:szCs w:val="20"/>
        </w:rPr>
      </w:pPr>
      <w:r w:rsidRPr="00CB3584">
        <w:rPr>
          <w:color w:val="000000"/>
          <w:sz w:val="22"/>
        </w:rPr>
        <w:t> </w:t>
      </w:r>
    </w:p>
    <w:p w14:paraId="62C1D3E4" w14:textId="77777777" w:rsidR="00465981" w:rsidRDefault="00CB3584">
      <w:pPr>
        <w:snapToGrid w:val="0"/>
        <w:ind w:left="2880" w:hanging="720"/>
        <w:jc w:val="both"/>
        <w:rPr>
          <w:color w:val="000000"/>
          <w:sz w:val="22"/>
          <w:szCs w:val="20"/>
        </w:rPr>
      </w:pPr>
      <w:r w:rsidRPr="00CB3584">
        <w:rPr>
          <w:color w:val="000000"/>
          <w:sz w:val="22"/>
        </w:rPr>
        <w:t>b.</w:t>
      </w:r>
      <w:r w:rsidRPr="00CB3584">
        <w:rPr>
          <w:color w:val="000000"/>
          <w:sz w:val="22"/>
        </w:rPr>
        <w:tab/>
        <w:t xml:space="preserve"> Bridge Widening: In general, match the existing as per the </w:t>
      </w:r>
      <w:r w:rsidRPr="00CB3584">
        <w:rPr>
          <w:b/>
          <w:color w:val="000000"/>
          <w:sz w:val="22"/>
        </w:rPr>
        <w:t>Department</w:t>
      </w:r>
      <w:r w:rsidRPr="00CB3584">
        <w:rPr>
          <w:color w:val="000000"/>
          <w:sz w:val="22"/>
        </w:rPr>
        <w:t xml:space="preserve"> Structures Manual.</w:t>
      </w:r>
      <w:r w:rsidR="00465981">
        <w:rPr>
          <w:color w:val="000000"/>
          <w:sz w:val="22"/>
        </w:rPr>
        <w:t xml:space="preserve"> </w:t>
      </w:r>
    </w:p>
    <w:p w14:paraId="40EAB08A" w14:textId="77777777" w:rsidR="00465981" w:rsidRDefault="00465981">
      <w:pPr>
        <w:tabs>
          <w:tab w:val="num" w:pos="2160"/>
        </w:tabs>
        <w:snapToGrid w:val="0"/>
        <w:ind w:left="2160" w:hanging="720"/>
        <w:jc w:val="both"/>
        <w:rPr>
          <w:color w:val="000000"/>
          <w:sz w:val="22"/>
          <w:szCs w:val="20"/>
        </w:rPr>
      </w:pPr>
      <w:r>
        <w:rPr>
          <w:color w:val="000000"/>
          <w:sz w:val="22"/>
        </w:rPr>
        <w:t> </w:t>
      </w:r>
    </w:p>
    <w:p w14:paraId="06836864" w14:textId="69986BD9" w:rsidR="00465981" w:rsidRDefault="00465981" w:rsidP="00C7202C">
      <w:pPr>
        <w:numPr>
          <w:ilvl w:val="1"/>
          <w:numId w:val="1"/>
        </w:numPr>
        <w:tabs>
          <w:tab w:val="clear" w:pos="2625"/>
          <w:tab w:val="num" w:pos="2880"/>
        </w:tabs>
        <w:snapToGrid w:val="0"/>
        <w:ind w:left="2880" w:hanging="720"/>
        <w:jc w:val="both"/>
        <w:rPr>
          <w:color w:val="000000"/>
          <w:sz w:val="22"/>
        </w:rPr>
      </w:pPr>
      <w:r>
        <w:rPr>
          <w:color w:val="000000"/>
          <w:sz w:val="22"/>
        </w:rPr>
        <w:t xml:space="preserve">Critical Temporary Retaining Walls: Whenever the construction of a structural component (such as a wall, footing, or other such component) requires excavation that may endanger the public or an existing structure that is in use the </w:t>
      </w:r>
      <w:r w:rsidR="00C10FB7">
        <w:rPr>
          <w:color w:val="000000"/>
          <w:sz w:val="22"/>
        </w:rPr>
        <w:t>Design-Build</w:t>
      </w:r>
      <w:r>
        <w:rPr>
          <w:color w:val="000000"/>
          <w:sz w:val="22"/>
        </w:rPr>
        <w:t xml:space="preserve"> Firm must protect the existing facility</w:t>
      </w:r>
      <w:r w:rsidR="00FA4BC6">
        <w:rPr>
          <w:color w:val="000000"/>
          <w:sz w:val="22"/>
        </w:rPr>
        <w:t xml:space="preserve"> and the public</w:t>
      </w:r>
      <w:r>
        <w:rPr>
          <w:color w:val="000000"/>
          <w:sz w:val="22"/>
        </w:rPr>
        <w:t xml:space="preserve">.  If a critical temporary retaining wall is, therefore, required during the construction stage only, it may be removed and reused after completion of the work.  Such systems as steel sheet pilings, soldier beams and lagging or other similar systems are commonly used. In such cases, the </w:t>
      </w:r>
      <w:r w:rsidR="00C10FB7">
        <w:rPr>
          <w:color w:val="000000"/>
          <w:sz w:val="22"/>
        </w:rPr>
        <w:t>Design-Build</w:t>
      </w:r>
      <w:r>
        <w:rPr>
          <w:color w:val="000000"/>
          <w:sz w:val="22"/>
        </w:rPr>
        <w:t xml:space="preserve"> Firm is responsible for designing </w:t>
      </w:r>
      <w:r w:rsidR="00C33884">
        <w:rPr>
          <w:color w:val="000000"/>
          <w:sz w:val="22"/>
        </w:rPr>
        <w:t xml:space="preserve">and </w:t>
      </w:r>
      <w:r>
        <w:rPr>
          <w:color w:val="000000"/>
          <w:sz w:val="22"/>
        </w:rPr>
        <w:t>detailing the wall in the set of contract plans.  These plans must be signed and sealed by the Structural Engineer in responsible charge of the wall design.</w:t>
      </w:r>
    </w:p>
    <w:p w14:paraId="7A487807" w14:textId="77777777" w:rsidR="00512BDA" w:rsidRDefault="00512BDA" w:rsidP="00512BDA">
      <w:pPr>
        <w:snapToGrid w:val="0"/>
        <w:ind w:left="2160"/>
        <w:jc w:val="both"/>
        <w:rPr>
          <w:color w:val="000000"/>
          <w:sz w:val="22"/>
        </w:rPr>
      </w:pPr>
    </w:p>
    <w:p w14:paraId="49318B1F" w14:textId="77777777" w:rsidR="00D65C17" w:rsidRPr="00831669" w:rsidRDefault="0060402C" w:rsidP="00D65C17">
      <w:pPr>
        <w:snapToGrid w:val="0"/>
        <w:jc w:val="both"/>
        <w:rPr>
          <w:b/>
          <w:i/>
          <w:color w:val="FF0000"/>
          <w:sz w:val="22"/>
        </w:rPr>
      </w:pPr>
      <w:r w:rsidRPr="0060402C">
        <w:rPr>
          <w:b/>
          <w:i/>
          <w:sz w:val="22"/>
          <w:highlight w:val="yellow"/>
          <w:u w:val="single"/>
        </w:rPr>
        <w:t>Note to developer of the RFP:</w:t>
      </w:r>
      <w:r w:rsidRPr="0060402C">
        <w:rPr>
          <w:b/>
          <w:i/>
          <w:sz w:val="22"/>
          <w:highlight w:val="yellow"/>
        </w:rPr>
        <w:t xml:space="preserve"> </w:t>
      </w:r>
      <w:r w:rsidRPr="0060402C">
        <w:rPr>
          <w:b/>
          <w:i/>
          <w:color w:val="FF0000"/>
          <w:sz w:val="22"/>
          <w:highlight w:val="yellow"/>
        </w:rPr>
        <w:t xml:space="preserve">Partial Height Walls:  Partial height walls such as perched and toe-walls are generally not desirable due to maintenance issues related to mowing and maintaining adjacent fill slopes.  In general, full height walls better facilitate future widenings.  See Structures Design Guidelines Figure 3-20.  Include restrictions regarding partial height walls as deemed appropriate based on </w:t>
      </w:r>
      <w:r w:rsidR="004678A6">
        <w:rPr>
          <w:b/>
          <w:i/>
          <w:color w:val="FF0000"/>
          <w:sz w:val="22"/>
          <w:szCs w:val="22"/>
          <w:highlight w:val="yellow"/>
        </w:rPr>
        <w:t>Project</w:t>
      </w:r>
      <w:r w:rsidRPr="0060402C">
        <w:rPr>
          <w:b/>
          <w:i/>
          <w:color w:val="FF0000"/>
          <w:sz w:val="22"/>
          <w:highlight w:val="yellow"/>
        </w:rPr>
        <w:t xml:space="preserve"> specific requirements.</w:t>
      </w:r>
    </w:p>
    <w:p w14:paraId="0CB2F15E" w14:textId="77777777" w:rsidR="00D65C17" w:rsidRDefault="00D65C17" w:rsidP="00512BDA">
      <w:pPr>
        <w:snapToGrid w:val="0"/>
        <w:ind w:left="2160"/>
        <w:jc w:val="both"/>
        <w:rPr>
          <w:color w:val="000000"/>
          <w:sz w:val="22"/>
        </w:rPr>
      </w:pPr>
    </w:p>
    <w:p w14:paraId="47E2531A" w14:textId="77777777" w:rsidR="00761141" w:rsidRPr="00E74C59" w:rsidRDefault="00CB3584">
      <w:pPr>
        <w:pStyle w:val="ListParagraph"/>
        <w:numPr>
          <w:ilvl w:val="1"/>
          <w:numId w:val="1"/>
        </w:numPr>
        <w:snapToGrid w:val="0"/>
        <w:jc w:val="both"/>
        <w:rPr>
          <w:sz w:val="22"/>
        </w:rPr>
      </w:pPr>
      <w:r w:rsidRPr="00CB3584">
        <w:rPr>
          <w:sz w:val="22"/>
        </w:rPr>
        <w:t xml:space="preserve">For bridges over navigable waterways, establish the required pier strengths using the </w:t>
      </w:r>
      <w:proofErr w:type="spellStart"/>
      <w:r w:rsidRPr="00CB3584">
        <w:rPr>
          <w:sz w:val="22"/>
        </w:rPr>
        <w:t>MathCad</w:t>
      </w:r>
      <w:proofErr w:type="spellEnd"/>
      <w:r w:rsidRPr="00CB3584">
        <w:rPr>
          <w:sz w:val="22"/>
        </w:rPr>
        <w:t xml:space="preserve"> program furnished by the </w:t>
      </w:r>
      <w:r w:rsidRPr="00CB3584">
        <w:rPr>
          <w:b/>
          <w:sz w:val="22"/>
        </w:rPr>
        <w:t>Local Agency</w:t>
      </w:r>
      <w:r w:rsidRPr="00CB3584">
        <w:rPr>
          <w:sz w:val="22"/>
        </w:rPr>
        <w:t xml:space="preserve"> if no specific pier strength is listed in the Design and Criteria Package.  The </w:t>
      </w:r>
      <w:proofErr w:type="spellStart"/>
      <w:r w:rsidRPr="00CB3584">
        <w:rPr>
          <w:sz w:val="22"/>
        </w:rPr>
        <w:t>MathCad</w:t>
      </w:r>
      <w:proofErr w:type="spellEnd"/>
      <w:r w:rsidRPr="00CB3584">
        <w:rPr>
          <w:sz w:val="22"/>
        </w:rPr>
        <w:t xml:space="preserve"> program furnished by the </w:t>
      </w:r>
      <w:r w:rsidRPr="00CB3584">
        <w:rPr>
          <w:b/>
          <w:sz w:val="22"/>
        </w:rPr>
        <w:t>Local Agency</w:t>
      </w:r>
      <w:r w:rsidRPr="00CB3584">
        <w:rPr>
          <w:sz w:val="22"/>
        </w:rPr>
        <w:t xml:space="preserve"> allows for the proposed bridge geometry to be input by the Engineer.  Other parameters such as water traffic, waterway characteristics, etc. may not be changed.  This assures that all Design-Build Firms are designing on the same assumptions other than the specific bridge layout that each is proposing.</w:t>
      </w:r>
    </w:p>
    <w:p w14:paraId="509AEFE0" w14:textId="77777777" w:rsidR="00465981" w:rsidRPr="00E74C59" w:rsidRDefault="00465981">
      <w:pPr>
        <w:snapToGrid w:val="0"/>
        <w:ind w:left="2160"/>
        <w:jc w:val="both"/>
        <w:rPr>
          <w:color w:val="000000"/>
          <w:sz w:val="22"/>
          <w:szCs w:val="20"/>
        </w:rPr>
      </w:pPr>
    </w:p>
    <w:p w14:paraId="62F13FA3" w14:textId="77777777" w:rsidR="00465981" w:rsidRPr="00E74C59" w:rsidRDefault="00CB3584" w:rsidP="004F141B">
      <w:pPr>
        <w:numPr>
          <w:ilvl w:val="0"/>
          <w:numId w:val="40"/>
        </w:numPr>
        <w:outlineLvl w:val="1"/>
        <w:rPr>
          <w:b/>
          <w:bCs/>
          <w:sz w:val="22"/>
        </w:rPr>
      </w:pPr>
      <w:bookmarkStart w:id="194" w:name="Specifications"/>
      <w:bookmarkStart w:id="195" w:name="_Toc131497869"/>
      <w:bookmarkStart w:id="196" w:name="_Toc410890702"/>
      <w:r w:rsidRPr="00CB3584">
        <w:rPr>
          <w:b/>
          <w:bCs/>
          <w:sz w:val="22"/>
        </w:rPr>
        <w:t>Specifications</w:t>
      </w:r>
      <w:bookmarkEnd w:id="194"/>
      <w:r w:rsidRPr="00CB3584">
        <w:rPr>
          <w:b/>
          <w:bCs/>
          <w:sz w:val="22"/>
        </w:rPr>
        <w:t>:</w:t>
      </w:r>
      <w:bookmarkEnd w:id="195"/>
      <w:bookmarkEnd w:id="196"/>
    </w:p>
    <w:p w14:paraId="5C233332" w14:textId="77777777" w:rsidR="0060402C" w:rsidRPr="0060402C" w:rsidRDefault="0060402C" w:rsidP="0060402C">
      <w:pPr>
        <w:rPr>
          <w:b/>
          <w:sz w:val="22"/>
        </w:rPr>
      </w:pPr>
    </w:p>
    <w:p w14:paraId="4D6FDCFB" w14:textId="77777777" w:rsidR="00EE7545" w:rsidRDefault="00EE7545" w:rsidP="00DD507C">
      <w:pPr>
        <w:pStyle w:val="BodyTextIndent"/>
        <w:ind w:firstLine="0"/>
        <w:rPr>
          <w:b/>
          <w:i/>
          <w:color w:val="FF0000"/>
          <w:sz w:val="22"/>
          <w:highlight w:val="yellow"/>
        </w:rPr>
      </w:pPr>
      <w:bookmarkStart w:id="197" w:name="_Toc107997301"/>
      <w:r w:rsidRPr="00C43EAA">
        <w:rPr>
          <w:b/>
          <w:i/>
          <w:sz w:val="22"/>
          <w:highlight w:val="yellow"/>
          <w:u w:val="single"/>
        </w:rPr>
        <w:t xml:space="preserve">Note to developer of the RFP: </w:t>
      </w:r>
      <w:r w:rsidRPr="00C43EAA">
        <w:rPr>
          <w:b/>
          <w:i/>
          <w:sz w:val="22"/>
          <w:highlight w:val="yellow"/>
        </w:rPr>
        <w:t xml:space="preserve"> </w:t>
      </w:r>
      <w:r w:rsidRPr="00C43EAA">
        <w:rPr>
          <w:b/>
          <w:i/>
          <w:color w:val="FF0000"/>
          <w:sz w:val="22"/>
          <w:highlight w:val="yellow"/>
        </w:rPr>
        <w:t>The Local Agency shall insert appropriate language in this section.</w:t>
      </w:r>
    </w:p>
    <w:p w14:paraId="577D5E87" w14:textId="77777777" w:rsidR="00EE7545" w:rsidRDefault="00EE7545" w:rsidP="00DD507C">
      <w:pPr>
        <w:pStyle w:val="BodyTextIndent"/>
        <w:ind w:firstLine="0"/>
        <w:rPr>
          <w:b/>
          <w:i/>
          <w:color w:val="FF0000"/>
          <w:sz w:val="22"/>
          <w:highlight w:val="yellow"/>
        </w:rPr>
      </w:pPr>
    </w:p>
    <w:p w14:paraId="7FA0369C" w14:textId="77777777" w:rsidR="0060402C" w:rsidRDefault="00465981" w:rsidP="0060402C">
      <w:pPr>
        <w:pStyle w:val="Heading2"/>
        <w:numPr>
          <w:ilvl w:val="0"/>
          <w:numId w:val="40"/>
        </w:numPr>
        <w:tabs>
          <w:tab w:val="clear" w:pos="8640"/>
        </w:tabs>
        <w:jc w:val="both"/>
        <w:rPr>
          <w:sz w:val="22"/>
        </w:rPr>
      </w:pPr>
      <w:bookmarkStart w:id="198" w:name="_Toc15198364"/>
      <w:bookmarkStart w:id="199" w:name="ShopDrawings"/>
      <w:bookmarkStart w:id="200" w:name="_Toc131497870"/>
      <w:bookmarkStart w:id="201" w:name="_Toc410890703"/>
      <w:bookmarkEnd w:id="197"/>
      <w:r w:rsidRPr="00F6487F">
        <w:rPr>
          <w:sz w:val="22"/>
        </w:rPr>
        <w:t>Shop Drawings</w:t>
      </w:r>
      <w:bookmarkEnd w:id="198"/>
      <w:bookmarkEnd w:id="199"/>
      <w:r w:rsidRPr="00F6487F">
        <w:rPr>
          <w:sz w:val="22"/>
        </w:rPr>
        <w:t>:</w:t>
      </w:r>
      <w:bookmarkEnd w:id="200"/>
      <w:bookmarkEnd w:id="201"/>
    </w:p>
    <w:p w14:paraId="405BE925" w14:textId="77777777" w:rsidR="0060402C" w:rsidRDefault="0060402C" w:rsidP="0060402C">
      <w:pPr>
        <w:ind w:left="720"/>
        <w:jc w:val="both"/>
        <w:rPr>
          <w:sz w:val="22"/>
        </w:rPr>
      </w:pPr>
    </w:p>
    <w:p w14:paraId="210C0EA1" w14:textId="77777777" w:rsidR="00D377A4" w:rsidRPr="000A22EC" w:rsidRDefault="00465981" w:rsidP="00D377A4">
      <w:pPr>
        <w:jc w:val="both"/>
        <w:rPr>
          <w:sz w:val="22"/>
        </w:rPr>
      </w:pPr>
      <w:r w:rsidRPr="002703C4">
        <w:rPr>
          <w:sz w:val="22"/>
        </w:rPr>
        <w:t xml:space="preserve">The </w:t>
      </w:r>
      <w:r w:rsidR="00C10FB7" w:rsidRPr="002703C4">
        <w:rPr>
          <w:sz w:val="22"/>
        </w:rPr>
        <w:t>Design-Build</w:t>
      </w:r>
      <w:r w:rsidRPr="002703C4">
        <w:rPr>
          <w:sz w:val="22"/>
        </w:rPr>
        <w:t xml:space="preserve"> Firm shall be responsible for the preparation and approval </w:t>
      </w:r>
      <w:proofErr w:type="gramStart"/>
      <w:r w:rsidRPr="002703C4">
        <w:rPr>
          <w:sz w:val="22"/>
        </w:rPr>
        <w:t>of  Shop</w:t>
      </w:r>
      <w:proofErr w:type="gramEnd"/>
      <w:r w:rsidRPr="002703C4">
        <w:rPr>
          <w:sz w:val="22"/>
        </w:rPr>
        <w:t xml:space="preserve"> Drawings. </w:t>
      </w:r>
      <w:r w:rsidR="00D377A4" w:rsidRPr="002703C4">
        <w:rPr>
          <w:sz w:val="22"/>
        </w:rPr>
        <w:t xml:space="preserve">Shop </w:t>
      </w:r>
      <w:r w:rsidR="00D377A4" w:rsidRPr="000A22EC">
        <w:rPr>
          <w:sz w:val="22"/>
        </w:rPr>
        <w:t>Drawing submittals must be accompanied by sufficient information for adjoining components or areas of work to allow for proper evaluation of the Shop Drawing(s) submitted for review.</w:t>
      </w:r>
    </w:p>
    <w:p w14:paraId="3B8BC510" w14:textId="161E60DB" w:rsidR="007B456A" w:rsidRPr="00C07C05" w:rsidRDefault="00465981" w:rsidP="00C07C05">
      <w:pPr>
        <w:widowControl/>
        <w:autoSpaceDE/>
        <w:autoSpaceDN/>
        <w:adjustRightInd/>
      </w:pPr>
      <w:r w:rsidRPr="000A22EC">
        <w:rPr>
          <w:sz w:val="22"/>
        </w:rPr>
        <w:t xml:space="preserve">Shop Drawings shall be submitted to the </w:t>
      </w:r>
      <w:r w:rsidR="005B0AA9" w:rsidRPr="000A22EC">
        <w:rPr>
          <w:b/>
          <w:sz w:val="22"/>
        </w:rPr>
        <w:t>Local Agency</w:t>
      </w:r>
      <w:r w:rsidRPr="000A22EC">
        <w:rPr>
          <w:sz w:val="22"/>
        </w:rPr>
        <w:t xml:space="preserve"> and shall bear the stamp and signature of the </w:t>
      </w:r>
      <w:r w:rsidR="00C10FB7" w:rsidRPr="000A22EC">
        <w:rPr>
          <w:sz w:val="22"/>
        </w:rPr>
        <w:t>Design-Build</w:t>
      </w:r>
      <w:r w:rsidRPr="000A22EC">
        <w:rPr>
          <w:sz w:val="22"/>
        </w:rPr>
        <w:t xml:space="preserve"> Firm’s </w:t>
      </w:r>
      <w:r w:rsidR="00D53532" w:rsidRPr="000A22EC">
        <w:rPr>
          <w:sz w:val="22"/>
        </w:rPr>
        <w:t>Engineer of Record</w:t>
      </w:r>
      <w:r w:rsidR="00913D93" w:rsidRPr="000A22EC">
        <w:rPr>
          <w:sz w:val="22"/>
        </w:rPr>
        <w:t xml:space="preserve"> (EOR)</w:t>
      </w:r>
      <w:r w:rsidR="00CE5753" w:rsidRPr="000A22EC">
        <w:rPr>
          <w:sz w:val="22"/>
        </w:rPr>
        <w:t xml:space="preserve">, </w:t>
      </w:r>
      <w:r w:rsidR="00A4372B" w:rsidRPr="000A22EC">
        <w:rPr>
          <w:sz w:val="22"/>
        </w:rPr>
        <w:t>and</w:t>
      </w:r>
      <w:r w:rsidR="00CE5753" w:rsidRPr="000A22EC">
        <w:rPr>
          <w:sz w:val="22"/>
        </w:rPr>
        <w:t xml:space="preserve"> Specialty Engineer </w:t>
      </w:r>
      <w:r w:rsidR="00A4372B" w:rsidRPr="000A22EC">
        <w:rPr>
          <w:sz w:val="22"/>
        </w:rPr>
        <w:t>as appropriate</w:t>
      </w:r>
      <w:r w:rsidRPr="000A22EC">
        <w:rPr>
          <w:sz w:val="22"/>
        </w:rPr>
        <w:t xml:space="preserve">. </w:t>
      </w:r>
      <w:bookmarkStart w:id="202" w:name="_Hlk12439951"/>
      <w:r w:rsidR="00C33884" w:rsidRPr="000A22EC">
        <w:rPr>
          <w:sz w:val="22"/>
        </w:rPr>
        <w:t xml:space="preserve">All “Approved” and “Approved as Noted” Shop Drawings submitted to the </w:t>
      </w:r>
      <w:r w:rsidR="00C33884" w:rsidRPr="000A22EC">
        <w:rPr>
          <w:b/>
          <w:sz w:val="22"/>
        </w:rPr>
        <w:t>Local Agency</w:t>
      </w:r>
      <w:r w:rsidR="00C33884" w:rsidRPr="000A22EC">
        <w:rPr>
          <w:sz w:val="22"/>
        </w:rPr>
        <w:t xml:space="preserve"> for review shall also include Engineer of Record QA/QC Shop Drawing check prints along with the EOR stamped set(s).  </w:t>
      </w:r>
      <w:bookmarkEnd w:id="202"/>
      <w:r w:rsidRPr="000A22EC">
        <w:rPr>
          <w:sz w:val="22"/>
        </w:rPr>
        <w:t xml:space="preserve">The </w:t>
      </w:r>
      <w:r w:rsidR="005B0AA9" w:rsidRPr="000A22EC">
        <w:rPr>
          <w:b/>
          <w:sz w:val="22"/>
        </w:rPr>
        <w:t>Local Agency</w:t>
      </w:r>
      <w:r w:rsidRPr="000A22EC">
        <w:rPr>
          <w:sz w:val="22"/>
        </w:rPr>
        <w:t xml:space="preserve"> shall review the Shop Drawing(s) to evaluate compliance with </w:t>
      </w:r>
      <w:r w:rsidR="004678A6" w:rsidRPr="000A22EC">
        <w:rPr>
          <w:sz w:val="22"/>
        </w:rPr>
        <w:t>Project</w:t>
      </w:r>
      <w:r w:rsidRPr="000A22EC">
        <w:rPr>
          <w:sz w:val="22"/>
        </w:rPr>
        <w:t xml:space="preserve"> requirements and provide any findings to the </w:t>
      </w:r>
      <w:r w:rsidR="00C10FB7" w:rsidRPr="000A22EC">
        <w:rPr>
          <w:sz w:val="22"/>
        </w:rPr>
        <w:t>Design-Build</w:t>
      </w:r>
      <w:r w:rsidRPr="000A22EC">
        <w:rPr>
          <w:sz w:val="22"/>
        </w:rPr>
        <w:t xml:space="preserve"> Firm. The </w:t>
      </w:r>
      <w:r w:rsidR="005B0AA9" w:rsidRPr="000A22EC">
        <w:rPr>
          <w:b/>
          <w:sz w:val="22"/>
        </w:rPr>
        <w:t>Local Agency</w:t>
      </w:r>
      <w:r w:rsidRPr="000A22EC">
        <w:rPr>
          <w:sz w:val="22"/>
        </w:rPr>
        <w:t xml:space="preserve"> procedural review of </w:t>
      </w:r>
      <w:r w:rsidR="004A00C9" w:rsidRPr="000A22EC">
        <w:rPr>
          <w:sz w:val="22"/>
        </w:rPr>
        <w:t>S</w:t>
      </w:r>
      <w:r w:rsidRPr="000A22EC">
        <w:rPr>
          <w:sz w:val="22"/>
        </w:rPr>
        <w:t xml:space="preserve">hop </w:t>
      </w:r>
      <w:r w:rsidR="004A00C9" w:rsidRPr="000A22EC">
        <w:rPr>
          <w:sz w:val="22"/>
        </w:rPr>
        <w:t>D</w:t>
      </w:r>
      <w:r w:rsidRPr="000A22EC">
        <w:rPr>
          <w:sz w:val="22"/>
        </w:rPr>
        <w:t xml:space="preserve">rawings is to </w:t>
      </w:r>
      <w:r w:rsidRPr="000A22EC">
        <w:rPr>
          <w:sz w:val="22"/>
        </w:rPr>
        <w:lastRenderedPageBreak/>
        <w:t xml:space="preserve">assure that the </w:t>
      </w:r>
      <w:r w:rsidR="00C10FB7" w:rsidRPr="000A22EC">
        <w:rPr>
          <w:sz w:val="22"/>
        </w:rPr>
        <w:t>Design-Build</w:t>
      </w:r>
      <w:r w:rsidRPr="000A22EC">
        <w:rPr>
          <w:sz w:val="22"/>
        </w:rPr>
        <w:t xml:space="preserve"> </w:t>
      </w:r>
      <w:r w:rsidR="006F1E7F" w:rsidRPr="000A22EC">
        <w:rPr>
          <w:sz w:val="22"/>
        </w:rPr>
        <w:t>Firm’s EOR has approved</w:t>
      </w:r>
      <w:r w:rsidR="00D249AE" w:rsidRPr="000A22EC">
        <w:rPr>
          <w:sz w:val="22"/>
        </w:rPr>
        <w:t xml:space="preserve"> </w:t>
      </w:r>
      <w:r w:rsidR="00CB3584" w:rsidRPr="000A22EC">
        <w:rPr>
          <w:sz w:val="22"/>
        </w:rPr>
        <w:t xml:space="preserve">and signed the drawing, the drawing has been independently reviewed and is in general conformance with the plans.  The </w:t>
      </w:r>
      <w:r w:rsidR="00CB3584" w:rsidRPr="000A22EC">
        <w:rPr>
          <w:b/>
          <w:sz w:val="22"/>
        </w:rPr>
        <w:t>Local Agency</w:t>
      </w:r>
      <w:r w:rsidR="00CB3584" w:rsidRPr="000A22EC">
        <w:rPr>
          <w:sz w:val="22"/>
        </w:rPr>
        <w:t xml:space="preserve"> review is not meant to be a complete and detailed </w:t>
      </w:r>
      <w:bookmarkStart w:id="203" w:name="_Hlk63846191"/>
      <w:r w:rsidR="00F7600D" w:rsidRPr="000A22EC">
        <w:rPr>
          <w:sz w:val="22"/>
        </w:rPr>
        <w:t>review,</w:t>
      </w:r>
      <w:r w:rsidR="008A0D48" w:rsidRPr="000A22EC">
        <w:rPr>
          <w:sz w:val="22"/>
        </w:rPr>
        <w:t xml:space="preserve"> but the Local Agency reserves the right to perform a more detailed review, as necessary. </w:t>
      </w:r>
      <w:bookmarkEnd w:id="203"/>
      <w:r w:rsidR="008A0D48" w:rsidRPr="000A22EC">
        <w:t xml:space="preserve"> </w:t>
      </w:r>
      <w:r w:rsidR="00CB3584" w:rsidRPr="000A22EC">
        <w:rPr>
          <w:sz w:val="22"/>
        </w:rPr>
        <w:t xml:space="preserve">Upon review of the </w:t>
      </w:r>
      <w:r w:rsidR="004A00C9" w:rsidRPr="000A22EC">
        <w:rPr>
          <w:sz w:val="22"/>
        </w:rPr>
        <w:t>S</w:t>
      </w:r>
      <w:r w:rsidR="00CB3584" w:rsidRPr="000A22EC">
        <w:rPr>
          <w:sz w:val="22"/>
        </w:rPr>
        <w:t xml:space="preserve">hop </w:t>
      </w:r>
      <w:r w:rsidR="004A00C9" w:rsidRPr="000A22EC">
        <w:rPr>
          <w:sz w:val="22"/>
        </w:rPr>
        <w:t>D</w:t>
      </w:r>
      <w:r w:rsidR="00CB3584" w:rsidRPr="000A22EC">
        <w:rPr>
          <w:sz w:val="22"/>
        </w:rPr>
        <w:t xml:space="preserve">rawing, the </w:t>
      </w:r>
      <w:r w:rsidR="00CB3584" w:rsidRPr="000A22EC">
        <w:rPr>
          <w:b/>
          <w:sz w:val="22"/>
        </w:rPr>
        <w:t>Local Agency</w:t>
      </w:r>
      <w:r w:rsidR="00CB3584" w:rsidRPr="000A22EC">
        <w:rPr>
          <w:sz w:val="22"/>
        </w:rPr>
        <w:t xml:space="preserve"> will initial, date, and stamp </w:t>
      </w:r>
      <w:r w:rsidR="002A2EBA" w:rsidRPr="000A22EC">
        <w:rPr>
          <w:sz w:val="22"/>
        </w:rPr>
        <w:t xml:space="preserve">the drawing </w:t>
      </w:r>
      <w:r w:rsidR="00CB3584" w:rsidRPr="000A22EC">
        <w:rPr>
          <w:sz w:val="22"/>
        </w:rPr>
        <w:t>“Released for Construction” or “Released for Construction as Noted”.</w:t>
      </w:r>
    </w:p>
    <w:p w14:paraId="7C13DAC3" w14:textId="77777777" w:rsidR="0060402C" w:rsidRPr="00E74C59" w:rsidRDefault="0060402C" w:rsidP="0060402C">
      <w:pPr>
        <w:jc w:val="both"/>
        <w:rPr>
          <w:sz w:val="22"/>
        </w:rPr>
      </w:pPr>
    </w:p>
    <w:p w14:paraId="20BC76E2" w14:textId="77777777" w:rsidR="0060402C" w:rsidRPr="00E74C59" w:rsidRDefault="0060402C" w:rsidP="0060402C">
      <w:pPr>
        <w:ind w:left="720"/>
        <w:jc w:val="both"/>
        <w:rPr>
          <w:b/>
          <w:bCs/>
          <w:sz w:val="22"/>
        </w:rPr>
      </w:pPr>
      <w:bookmarkStart w:id="204" w:name="_Toc530664297"/>
      <w:bookmarkStart w:id="205" w:name="_Toc530672753"/>
      <w:bookmarkStart w:id="206" w:name="_Toc530672983"/>
      <w:bookmarkStart w:id="207" w:name="_Toc530673026"/>
      <w:bookmarkStart w:id="208" w:name="_Toc530673214"/>
      <w:bookmarkStart w:id="209" w:name="_Toc530675400"/>
      <w:bookmarkStart w:id="210" w:name="_Toc530675534"/>
      <w:bookmarkStart w:id="211" w:name="_Toc530675786"/>
      <w:bookmarkStart w:id="212" w:name="_Toc530675873"/>
      <w:bookmarkStart w:id="213" w:name="_Toc530675995"/>
      <w:bookmarkStart w:id="214" w:name="_Toc530676149"/>
      <w:bookmarkStart w:id="215" w:name="_Toc530676248"/>
      <w:bookmarkStart w:id="216" w:name="_Toc530695096"/>
      <w:bookmarkStart w:id="217" w:name="_Toc530696320"/>
      <w:bookmarkStart w:id="218" w:name="_Toc530696629"/>
      <w:bookmarkStart w:id="219" w:name="_Toc530696731"/>
      <w:bookmarkStart w:id="220" w:name="_Toc530696795"/>
      <w:bookmarkStart w:id="221" w:name="_Toc8025025"/>
      <w:bookmarkStart w:id="222" w:name="_Toc15198366"/>
    </w:p>
    <w:p w14:paraId="7929824E" w14:textId="77777777" w:rsidR="0060402C" w:rsidRPr="00E74C59" w:rsidRDefault="00CB3584" w:rsidP="0060402C">
      <w:pPr>
        <w:numPr>
          <w:ilvl w:val="0"/>
          <w:numId w:val="40"/>
        </w:numPr>
        <w:jc w:val="both"/>
        <w:outlineLvl w:val="1"/>
        <w:rPr>
          <w:sz w:val="22"/>
        </w:rPr>
      </w:pPr>
      <w:bookmarkStart w:id="223" w:name="SequenceofConstruction"/>
      <w:bookmarkStart w:id="224" w:name="_Toc131497871"/>
      <w:bookmarkStart w:id="225" w:name="_Toc410890704"/>
      <w:r w:rsidRPr="00CB3584">
        <w:rPr>
          <w:b/>
          <w:bCs/>
          <w:sz w:val="22"/>
        </w:rPr>
        <w:t>Sequence of Construction</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CB3584">
        <w:rPr>
          <w:sz w:val="22"/>
        </w:rPr>
        <w:t>:</w:t>
      </w:r>
      <w:bookmarkEnd w:id="224"/>
      <w:bookmarkEnd w:id="225"/>
    </w:p>
    <w:p w14:paraId="4878F21B" w14:textId="77777777" w:rsidR="00465981" w:rsidRPr="00E74C59" w:rsidRDefault="00465981">
      <w:pPr>
        <w:ind w:left="720"/>
        <w:rPr>
          <w:sz w:val="22"/>
        </w:rPr>
      </w:pPr>
    </w:p>
    <w:p w14:paraId="62ECD4BE" w14:textId="77777777" w:rsidR="00465981" w:rsidRPr="00E74C59" w:rsidRDefault="00CB3584" w:rsidP="00DB02DE">
      <w:pPr>
        <w:pStyle w:val="BodyTextIndent2TextHead"/>
        <w:ind w:left="0"/>
      </w:pPr>
      <w:r w:rsidRPr="00CB3584">
        <w:t>The Design-Build Firm shall construct the work in a logical manner and with the following objectives as guides:</w:t>
      </w:r>
    </w:p>
    <w:p w14:paraId="32AA5C2F" w14:textId="77777777" w:rsidR="00465981" w:rsidRPr="005744AB" w:rsidRDefault="00CB3584" w:rsidP="004F141B">
      <w:pPr>
        <w:pStyle w:val="bullet2"/>
        <w:numPr>
          <w:ilvl w:val="0"/>
          <w:numId w:val="21"/>
        </w:numPr>
        <w:tabs>
          <w:tab w:val="clear" w:pos="1440"/>
        </w:tabs>
      </w:pPr>
      <w:r w:rsidRPr="005744AB">
        <w:t>Maintain or improve, to the maximum extent possible, the quality of existing traffic operations, both in terms of flow rate and safety, throughout the duration of the Project.</w:t>
      </w:r>
    </w:p>
    <w:p w14:paraId="4C9F44C6" w14:textId="113F1A24" w:rsidR="00465981" w:rsidRPr="00CD5FDA" w:rsidRDefault="00CB3584" w:rsidP="004F141B">
      <w:pPr>
        <w:pStyle w:val="bullet2"/>
        <w:numPr>
          <w:ilvl w:val="0"/>
          <w:numId w:val="21"/>
        </w:numPr>
        <w:tabs>
          <w:tab w:val="clear" w:pos="1440"/>
        </w:tabs>
      </w:pPr>
      <w:r w:rsidRPr="00CD5FDA">
        <w:t xml:space="preserve">Minimize the number of different </w:t>
      </w:r>
      <w:r w:rsidR="00884C54" w:rsidRPr="00CD5FDA">
        <w:t xml:space="preserve">Temporary </w:t>
      </w:r>
      <w:r w:rsidRPr="00CD5FDA">
        <w:t>Traffic Control Plan (T</w:t>
      </w:r>
      <w:r w:rsidR="002703C4" w:rsidRPr="00CD5FDA">
        <w:t>T</w:t>
      </w:r>
      <w:r w:rsidRPr="00CD5FDA">
        <w:t>CP) phases, i.e., number of different diversions and detours for a given traffic movement.</w:t>
      </w:r>
    </w:p>
    <w:p w14:paraId="151E47A2" w14:textId="77777777" w:rsidR="00465981" w:rsidRPr="00E74C59" w:rsidRDefault="00CB3584" w:rsidP="004F141B">
      <w:pPr>
        <w:pStyle w:val="bullet2"/>
        <w:numPr>
          <w:ilvl w:val="0"/>
          <w:numId w:val="21"/>
        </w:numPr>
        <w:tabs>
          <w:tab w:val="clear" w:pos="1440"/>
        </w:tabs>
      </w:pPr>
      <w:r w:rsidRPr="005744AB">
        <w:t>Take advantage of newly constructed portions of the permanent facility as soon</w:t>
      </w:r>
      <w:r w:rsidRPr="00CB3584">
        <w:t xml:space="preserve"> as possible when it is in the best interest of traffic operations and construction activity.</w:t>
      </w:r>
    </w:p>
    <w:p w14:paraId="45AED450" w14:textId="77777777" w:rsidR="00465981" w:rsidRPr="00E74C59" w:rsidRDefault="00CB3584" w:rsidP="004F141B">
      <w:pPr>
        <w:pStyle w:val="bullet2"/>
        <w:numPr>
          <w:ilvl w:val="0"/>
          <w:numId w:val="21"/>
        </w:numPr>
        <w:tabs>
          <w:tab w:val="clear" w:pos="1440"/>
        </w:tabs>
      </w:pPr>
      <w:r w:rsidRPr="00CB3584">
        <w:t xml:space="preserve">Maintain reasonable direct access to adjacent properties at all times, with the exception in areas of limited access </w:t>
      </w:r>
      <w:r w:rsidR="00D816B9">
        <w:t>Right-of-Way</w:t>
      </w:r>
      <w:r w:rsidRPr="00CB3584">
        <w:t xml:space="preserve"> where direct access is not permitted.</w:t>
      </w:r>
    </w:p>
    <w:p w14:paraId="5F13DF52" w14:textId="77777777" w:rsidR="00DB02DE" w:rsidRPr="00E74C59" w:rsidRDefault="00CB3584" w:rsidP="004F141B">
      <w:pPr>
        <w:pStyle w:val="bullet2last"/>
        <w:numPr>
          <w:ilvl w:val="0"/>
          <w:numId w:val="21"/>
        </w:numPr>
      </w:pPr>
      <w:r w:rsidRPr="00CB3584">
        <w:t>Coordinate with adjacent construction Projects and maintaining agencies</w:t>
      </w:r>
      <w:r w:rsidR="00465981" w:rsidRPr="00E74C59">
        <w:t>.</w:t>
      </w:r>
      <w:bookmarkStart w:id="226" w:name="_Toc15198386"/>
      <w:bookmarkStart w:id="227" w:name="_Toc15198387"/>
    </w:p>
    <w:p w14:paraId="186B39F6" w14:textId="77777777" w:rsidR="00465981" w:rsidRPr="00C552D1" w:rsidRDefault="00BA4E26" w:rsidP="004F141B">
      <w:pPr>
        <w:numPr>
          <w:ilvl w:val="0"/>
          <w:numId w:val="40"/>
        </w:numPr>
        <w:outlineLvl w:val="1"/>
        <w:rPr>
          <w:b/>
          <w:sz w:val="22"/>
          <w:szCs w:val="22"/>
        </w:rPr>
      </w:pPr>
      <w:bookmarkStart w:id="228" w:name="_Toc131497872"/>
      <w:bookmarkStart w:id="229" w:name="_Toc410890705"/>
      <w:bookmarkStart w:id="230" w:name="StormwaterPollutionPreventionPlans"/>
      <w:r w:rsidRPr="00C552D1">
        <w:rPr>
          <w:b/>
          <w:sz w:val="22"/>
          <w:szCs w:val="22"/>
        </w:rPr>
        <w:t>Stormwater Pollution Prevention Plans (</w:t>
      </w:r>
      <w:r w:rsidRPr="00647FF9">
        <w:rPr>
          <w:b/>
          <w:sz w:val="22"/>
          <w:szCs w:val="22"/>
        </w:rPr>
        <w:t>SWPPP)</w:t>
      </w:r>
      <w:bookmarkEnd w:id="226"/>
      <w:bookmarkEnd w:id="228"/>
      <w:r w:rsidR="00227FEE" w:rsidRPr="00647FF9">
        <w:rPr>
          <w:b/>
          <w:sz w:val="22"/>
          <w:szCs w:val="22"/>
        </w:rPr>
        <w:t>:</w:t>
      </w:r>
      <w:bookmarkEnd w:id="229"/>
    </w:p>
    <w:bookmarkEnd w:id="230"/>
    <w:p w14:paraId="649B5ECB" w14:textId="77777777" w:rsidR="00465981" w:rsidRPr="00C552D1" w:rsidRDefault="00465981">
      <w:pPr>
        <w:rPr>
          <w:b/>
          <w:sz w:val="22"/>
        </w:rPr>
      </w:pPr>
    </w:p>
    <w:p w14:paraId="37907613" w14:textId="77777777" w:rsidR="003F51EA" w:rsidRDefault="003F51EA" w:rsidP="007F07B0">
      <w:pPr>
        <w:pStyle w:val="BodyTextIndent2"/>
        <w:ind w:left="0" w:firstLine="0"/>
        <w:jc w:val="both"/>
        <w:rPr>
          <w:b/>
          <w:i/>
          <w:color w:val="FF0000"/>
          <w:sz w:val="22"/>
        </w:rPr>
      </w:pPr>
      <w:r w:rsidRPr="00C43EAA">
        <w:rPr>
          <w:b/>
          <w:i/>
          <w:sz w:val="22"/>
          <w:highlight w:val="yellow"/>
          <w:u w:val="single"/>
        </w:rPr>
        <w:t xml:space="preserve">Note to developer of the RFP: </w:t>
      </w:r>
      <w:r w:rsidRPr="00C43EAA">
        <w:rPr>
          <w:b/>
          <w:i/>
          <w:sz w:val="22"/>
          <w:highlight w:val="yellow"/>
        </w:rPr>
        <w:t xml:space="preserve"> </w:t>
      </w:r>
      <w:r w:rsidRPr="00C43EAA">
        <w:rPr>
          <w:b/>
          <w:i/>
          <w:color w:val="FF0000"/>
          <w:sz w:val="22"/>
          <w:highlight w:val="yellow"/>
        </w:rPr>
        <w:t>The Local Agency shall insert appropriate language in this section.</w:t>
      </w:r>
    </w:p>
    <w:p w14:paraId="3C0E990F" w14:textId="77777777" w:rsidR="003F51EA" w:rsidRDefault="003F51EA" w:rsidP="007F07B0">
      <w:pPr>
        <w:pStyle w:val="BodyTextIndent2"/>
        <w:ind w:left="0" w:firstLine="0"/>
        <w:jc w:val="both"/>
        <w:rPr>
          <w:b/>
          <w:i/>
          <w:color w:val="FF0000"/>
          <w:sz w:val="22"/>
        </w:rPr>
      </w:pPr>
    </w:p>
    <w:p w14:paraId="1712AC58" w14:textId="77777777" w:rsidR="007F07B0" w:rsidRPr="005744AB" w:rsidRDefault="007F07B0" w:rsidP="007F07B0">
      <w:pPr>
        <w:pStyle w:val="BodyTextIndent2"/>
        <w:ind w:left="0" w:firstLine="0"/>
        <w:jc w:val="both"/>
        <w:rPr>
          <w:sz w:val="22"/>
        </w:rPr>
      </w:pPr>
      <w:r w:rsidRPr="007F6DB7">
        <w:rPr>
          <w:sz w:val="22"/>
        </w:rPr>
        <w:t>The Design-Build Firm shall prepare a Storm Water Pollution Prevention Plan (SWPPP) as required by the National Pollution Discharge Elimination System (NPDES). The Design-Build Firm shall refer to the PPM and Florida Department of Environmental Protection (FDEP) Rule 62-621.300(4)(a) for information in regard to the SWPPP.  This SWPPP shall be submitted along with the Design-Build Firm’s Certification (FDEP Form 62-621.300(4)(b)</w:t>
      </w:r>
      <w:r w:rsidRPr="007F6DB7">
        <w:rPr>
          <w:b/>
          <w:bCs/>
          <w:sz w:val="20"/>
          <w:szCs w:val="20"/>
        </w:rPr>
        <w:t xml:space="preserve"> NOTICE OF INTENT (NOI) TO USE GENERIC PERMIT FOR STORMWATER DISCHARGE FROM LARGE AND SMALL CONSTRUCTION ACTIVITIES) </w:t>
      </w:r>
      <w:r w:rsidRPr="007F6DB7">
        <w:rPr>
          <w:sz w:val="22"/>
        </w:rPr>
        <w:t xml:space="preserve">at least 15 calendar days (excluding Holidays as defined in Section 1-3 of the Specifications) prior to beginning </w:t>
      </w:r>
      <w:r w:rsidRPr="005744AB">
        <w:rPr>
          <w:sz w:val="22"/>
        </w:rPr>
        <w:t>construction activities.</w:t>
      </w:r>
    </w:p>
    <w:bookmarkEnd w:id="227"/>
    <w:p w14:paraId="426A61EB" w14:textId="77777777" w:rsidR="0060402C" w:rsidRPr="005744AB" w:rsidRDefault="0060402C" w:rsidP="0060402C">
      <w:pPr>
        <w:pStyle w:val="BodyTextIndent2"/>
        <w:rPr>
          <w:b/>
          <w:bCs/>
          <w:sz w:val="22"/>
        </w:rPr>
      </w:pPr>
    </w:p>
    <w:p w14:paraId="063B45D2" w14:textId="00056093" w:rsidR="00465981" w:rsidRPr="00CD5FDA" w:rsidRDefault="00884C54" w:rsidP="004F141B">
      <w:pPr>
        <w:pStyle w:val="BodyTextIndent2"/>
        <w:numPr>
          <w:ilvl w:val="0"/>
          <w:numId w:val="40"/>
        </w:numPr>
        <w:outlineLvl w:val="1"/>
        <w:rPr>
          <w:b/>
          <w:bCs/>
          <w:sz w:val="22"/>
        </w:rPr>
      </w:pPr>
      <w:bookmarkStart w:id="231" w:name="TemporaryTrafficControlPlan"/>
      <w:bookmarkStart w:id="232" w:name="_Toc131497873"/>
      <w:bookmarkStart w:id="233" w:name="_Toc410890706"/>
      <w:r w:rsidRPr="00CD5FDA">
        <w:rPr>
          <w:b/>
          <w:bCs/>
          <w:sz w:val="22"/>
        </w:rPr>
        <w:t>Transportation Management</w:t>
      </w:r>
      <w:r w:rsidR="00465981" w:rsidRPr="00CD5FDA">
        <w:rPr>
          <w:b/>
          <w:bCs/>
          <w:sz w:val="22"/>
        </w:rPr>
        <w:t xml:space="preserve"> Plan</w:t>
      </w:r>
      <w:bookmarkEnd w:id="231"/>
      <w:r w:rsidR="00465981" w:rsidRPr="00CD5FDA">
        <w:rPr>
          <w:b/>
          <w:bCs/>
          <w:sz w:val="22"/>
        </w:rPr>
        <w:t>:</w:t>
      </w:r>
      <w:bookmarkEnd w:id="232"/>
      <w:bookmarkEnd w:id="233"/>
    </w:p>
    <w:p w14:paraId="578EDBF2" w14:textId="77777777" w:rsidR="00465981" w:rsidRPr="005744AB" w:rsidRDefault="00465981">
      <w:pPr>
        <w:rPr>
          <w:sz w:val="22"/>
        </w:rPr>
      </w:pPr>
    </w:p>
    <w:p w14:paraId="7575FB07" w14:textId="7AE32C81" w:rsidR="007B456A" w:rsidRPr="005744AB" w:rsidRDefault="00CB3584">
      <w:pPr>
        <w:pStyle w:val="BodyTextIndent3"/>
        <w:ind w:left="0"/>
        <w:rPr>
          <w:sz w:val="22"/>
        </w:rPr>
      </w:pPr>
      <w:r w:rsidRPr="00CD5FDA">
        <w:rPr>
          <w:sz w:val="22"/>
        </w:rPr>
        <w:t xml:space="preserve">The Design-Build Firm </w:t>
      </w:r>
      <w:r w:rsidR="00884C54" w:rsidRPr="00CD5FDA">
        <w:rPr>
          <w:sz w:val="22"/>
        </w:rPr>
        <w:t xml:space="preserve">must </w:t>
      </w:r>
      <w:r w:rsidRPr="00CD5FDA">
        <w:rPr>
          <w:sz w:val="22"/>
        </w:rPr>
        <w:t xml:space="preserve">and </w:t>
      </w:r>
      <w:r w:rsidR="00884C54" w:rsidRPr="00CD5FDA">
        <w:rPr>
          <w:sz w:val="22"/>
        </w:rPr>
        <w:t xml:space="preserve">develop a Transportation Management Plan </w:t>
      </w:r>
      <w:r w:rsidRPr="00CD5FDA">
        <w:rPr>
          <w:sz w:val="22"/>
        </w:rPr>
        <w:t xml:space="preserve">in accordance with the </w:t>
      </w:r>
      <w:r w:rsidRPr="00CD5FDA">
        <w:rPr>
          <w:snapToGrid w:val="0"/>
          <w:sz w:val="22"/>
        </w:rPr>
        <w:t>Department’s</w:t>
      </w:r>
      <w:r w:rsidRPr="00CD5FDA">
        <w:rPr>
          <w:sz w:val="22"/>
        </w:rPr>
        <w:t xml:space="preserve"> </w:t>
      </w:r>
      <w:r w:rsidR="00AC755B" w:rsidRPr="00CD5FDA">
        <w:rPr>
          <w:sz w:val="22"/>
        </w:rPr>
        <w:t>FDOT Design</w:t>
      </w:r>
      <w:r w:rsidRPr="00CD5FDA">
        <w:rPr>
          <w:sz w:val="22"/>
        </w:rPr>
        <w:t xml:space="preserve"> Manual.</w:t>
      </w:r>
    </w:p>
    <w:p w14:paraId="4A2C1FCC" w14:textId="77777777" w:rsidR="002A3E02" w:rsidRPr="005744AB" w:rsidRDefault="002A3E02" w:rsidP="00BA4E26">
      <w:pPr>
        <w:pStyle w:val="BodyTextIndent3"/>
        <w:ind w:left="0"/>
        <w:rPr>
          <w:sz w:val="22"/>
        </w:rPr>
      </w:pPr>
    </w:p>
    <w:p w14:paraId="329FC6E5" w14:textId="77777777" w:rsidR="007B456A" w:rsidRPr="005744AB" w:rsidRDefault="007B456A" w:rsidP="007B456A">
      <w:pPr>
        <w:jc w:val="both"/>
        <w:rPr>
          <w:color w:val="000000"/>
          <w:sz w:val="22"/>
          <w:szCs w:val="22"/>
        </w:rPr>
      </w:pPr>
    </w:p>
    <w:p w14:paraId="369E0C85" w14:textId="01E49F00" w:rsidR="007B456A" w:rsidRPr="0058150F" w:rsidRDefault="00CB3584" w:rsidP="007B456A">
      <w:pPr>
        <w:jc w:val="both"/>
        <w:rPr>
          <w:color w:val="000000"/>
          <w:sz w:val="22"/>
          <w:szCs w:val="22"/>
        </w:rPr>
      </w:pPr>
      <w:r w:rsidRPr="00CD5FDA">
        <w:rPr>
          <w:color w:val="000000"/>
          <w:sz w:val="22"/>
          <w:szCs w:val="22"/>
        </w:rPr>
        <w:t xml:space="preserve">Additional information can be found in </w:t>
      </w:r>
      <w:r w:rsidR="00AC755B" w:rsidRPr="00CD5FDA">
        <w:rPr>
          <w:color w:val="000000"/>
          <w:sz w:val="22"/>
          <w:szCs w:val="22"/>
        </w:rPr>
        <w:t xml:space="preserve">Part </w:t>
      </w:r>
      <w:r w:rsidRPr="00CD5FDA">
        <w:rPr>
          <w:color w:val="000000"/>
          <w:sz w:val="22"/>
          <w:szCs w:val="22"/>
        </w:rPr>
        <w:t xml:space="preserve">1 / Chapter </w:t>
      </w:r>
      <w:r w:rsidR="00AC755B" w:rsidRPr="00CD5FDA">
        <w:rPr>
          <w:color w:val="000000"/>
          <w:sz w:val="22"/>
          <w:szCs w:val="22"/>
        </w:rPr>
        <w:t xml:space="preserve">240 </w:t>
      </w:r>
      <w:r w:rsidRPr="00CD5FDA">
        <w:rPr>
          <w:color w:val="000000"/>
          <w:sz w:val="22"/>
          <w:szCs w:val="22"/>
        </w:rPr>
        <w:t xml:space="preserve">of the </w:t>
      </w:r>
      <w:r w:rsidR="00AC755B" w:rsidRPr="00CD5FDA">
        <w:rPr>
          <w:color w:val="000000"/>
          <w:sz w:val="22"/>
          <w:szCs w:val="22"/>
        </w:rPr>
        <w:t>FDM</w:t>
      </w:r>
      <w:r w:rsidRPr="00CD5FDA">
        <w:rPr>
          <w:color w:val="000000"/>
          <w:sz w:val="22"/>
          <w:szCs w:val="22"/>
        </w:rPr>
        <w:t>.</w:t>
      </w:r>
    </w:p>
    <w:p w14:paraId="7522EA30" w14:textId="77777777" w:rsidR="00B050A2" w:rsidRDefault="00B050A2" w:rsidP="0060402C">
      <w:pPr>
        <w:pStyle w:val="BodyTextIndent3"/>
        <w:ind w:left="0"/>
        <w:rPr>
          <w:snapToGrid w:val="0"/>
          <w:sz w:val="22"/>
        </w:rPr>
      </w:pPr>
    </w:p>
    <w:p w14:paraId="577F172A" w14:textId="5E6DCC2B" w:rsidR="007F07B0" w:rsidRDefault="007F07B0" w:rsidP="007F07B0">
      <w:pPr>
        <w:pStyle w:val="BodyTextIndent3"/>
        <w:ind w:left="0"/>
        <w:rPr>
          <w:snapToGrid w:val="0"/>
          <w:sz w:val="22"/>
        </w:rPr>
      </w:pPr>
      <w:r w:rsidRPr="005744AB">
        <w:rPr>
          <w:b/>
          <w:i/>
          <w:sz w:val="22"/>
          <w:highlight w:val="yellow"/>
          <w:u w:val="single"/>
        </w:rPr>
        <w:t>Note to the developer of the RFP:</w:t>
      </w:r>
      <w:r w:rsidRPr="005744AB">
        <w:rPr>
          <w:b/>
          <w:sz w:val="22"/>
          <w:highlight w:val="yellow"/>
        </w:rPr>
        <w:t xml:space="preserve"> </w:t>
      </w:r>
      <w:r w:rsidRPr="00CD5FDA">
        <w:rPr>
          <w:b/>
          <w:i/>
          <w:color w:val="FF0000"/>
          <w:sz w:val="22"/>
          <w:highlight w:val="yellow"/>
        </w:rPr>
        <w:t xml:space="preserve">The following section should include a list of all </w:t>
      </w:r>
      <w:r w:rsidR="009129E9" w:rsidRPr="00CD5FDA">
        <w:rPr>
          <w:b/>
          <w:i/>
          <w:color w:val="FF0000"/>
          <w:sz w:val="22"/>
          <w:highlight w:val="yellow"/>
        </w:rPr>
        <w:t xml:space="preserve">Special </w:t>
      </w:r>
      <w:r w:rsidRPr="00CD5FDA">
        <w:rPr>
          <w:b/>
          <w:i/>
          <w:color w:val="FF0000"/>
          <w:sz w:val="22"/>
          <w:highlight w:val="yellow"/>
        </w:rPr>
        <w:t xml:space="preserve">Events that have a direct impact to traffic within the Project limits.  Coordinate with the </w:t>
      </w:r>
      <w:r w:rsidR="003F51EA" w:rsidRPr="00CD5FDA">
        <w:rPr>
          <w:b/>
          <w:i/>
          <w:color w:val="FF0000"/>
          <w:sz w:val="22"/>
          <w:highlight w:val="yellow"/>
        </w:rPr>
        <w:t>Local Agency</w:t>
      </w:r>
      <w:r w:rsidRPr="00CD5FDA">
        <w:rPr>
          <w:b/>
          <w:i/>
          <w:color w:val="FF0000"/>
          <w:sz w:val="22"/>
          <w:highlight w:val="yellow"/>
        </w:rPr>
        <w:t xml:space="preserve"> for the </w:t>
      </w:r>
      <w:r w:rsidR="009129E9" w:rsidRPr="00CD5FDA">
        <w:rPr>
          <w:b/>
          <w:i/>
          <w:color w:val="FF0000"/>
          <w:sz w:val="22"/>
          <w:highlight w:val="yellow"/>
        </w:rPr>
        <w:t xml:space="preserve">Special </w:t>
      </w:r>
      <w:r w:rsidRPr="00CD5FDA">
        <w:rPr>
          <w:b/>
          <w:i/>
          <w:color w:val="FF0000"/>
          <w:sz w:val="22"/>
          <w:highlight w:val="yellow"/>
        </w:rPr>
        <w:t>Events occurring within the Contract Time period that will impact the traveling public within the Project area.</w:t>
      </w:r>
    </w:p>
    <w:p w14:paraId="41A89D78" w14:textId="77777777" w:rsidR="00116497" w:rsidRDefault="00116497" w:rsidP="00116497">
      <w:pPr>
        <w:widowControl/>
        <w:ind w:left="1440"/>
        <w:rPr>
          <w:b/>
          <w:bCs/>
          <w:sz w:val="22"/>
          <w:szCs w:val="20"/>
        </w:rPr>
      </w:pPr>
    </w:p>
    <w:p w14:paraId="7CADDE0E" w14:textId="77777777" w:rsidR="00465981" w:rsidRDefault="00465981" w:rsidP="004F141B">
      <w:pPr>
        <w:widowControl/>
        <w:numPr>
          <w:ilvl w:val="0"/>
          <w:numId w:val="37"/>
        </w:numPr>
        <w:rPr>
          <w:b/>
          <w:bCs/>
          <w:sz w:val="22"/>
          <w:szCs w:val="20"/>
        </w:rPr>
      </w:pPr>
      <w:r>
        <w:rPr>
          <w:b/>
          <w:bCs/>
          <w:sz w:val="22"/>
          <w:szCs w:val="20"/>
        </w:rPr>
        <w:t>Traffic Control Restrictions:</w:t>
      </w:r>
    </w:p>
    <w:p w14:paraId="352CBAA5" w14:textId="77777777" w:rsidR="00BA4E26" w:rsidRDefault="00BA4E26" w:rsidP="00BA4E26">
      <w:pPr>
        <w:widowControl/>
        <w:rPr>
          <w:sz w:val="22"/>
          <w:szCs w:val="20"/>
        </w:rPr>
      </w:pPr>
    </w:p>
    <w:p w14:paraId="100113A7" w14:textId="77777777" w:rsidR="0060402C" w:rsidRDefault="00CB3584" w:rsidP="0060402C">
      <w:pPr>
        <w:widowControl/>
        <w:jc w:val="both"/>
        <w:rPr>
          <w:sz w:val="22"/>
          <w:szCs w:val="20"/>
        </w:rPr>
      </w:pPr>
      <w:r w:rsidRPr="00CB3584">
        <w:rPr>
          <w:sz w:val="22"/>
          <w:szCs w:val="20"/>
        </w:rPr>
        <w:lastRenderedPageBreak/>
        <w:t>There will be NO LANE CLOSURES allowed</w:t>
      </w:r>
      <w:r w:rsidRPr="00CB3584">
        <w:rPr>
          <w:b/>
          <w:bCs/>
          <w:sz w:val="22"/>
          <w:szCs w:val="20"/>
        </w:rPr>
        <w:t xml:space="preserve"> </w:t>
      </w:r>
      <w:r w:rsidRPr="00CB3584">
        <w:rPr>
          <w:sz w:val="22"/>
          <w:szCs w:val="20"/>
        </w:rPr>
        <w:t xml:space="preserve">between the hours of </w:t>
      </w:r>
      <w:r w:rsidRPr="00CB3584">
        <w:rPr>
          <w:b/>
          <w:bCs/>
          <w:sz w:val="22"/>
          <w:szCs w:val="20"/>
        </w:rPr>
        <w:t>________</w:t>
      </w:r>
      <w:r w:rsidRPr="00CB3584">
        <w:rPr>
          <w:sz w:val="22"/>
          <w:szCs w:val="20"/>
        </w:rPr>
        <w:t>AM</w:t>
      </w:r>
      <w:r w:rsidRPr="00CB3584">
        <w:rPr>
          <w:b/>
          <w:bCs/>
          <w:sz w:val="22"/>
          <w:szCs w:val="20"/>
        </w:rPr>
        <w:t xml:space="preserve"> </w:t>
      </w:r>
      <w:r w:rsidRPr="00CB3584">
        <w:rPr>
          <w:sz w:val="22"/>
          <w:szCs w:val="20"/>
        </w:rPr>
        <w:t>to</w:t>
      </w:r>
      <w:r w:rsidRPr="00CB3584">
        <w:rPr>
          <w:b/>
          <w:bCs/>
          <w:sz w:val="22"/>
          <w:szCs w:val="20"/>
        </w:rPr>
        <w:t xml:space="preserve"> _____</w:t>
      </w:r>
      <w:r w:rsidRPr="00CB3584">
        <w:rPr>
          <w:sz w:val="22"/>
          <w:szCs w:val="20"/>
        </w:rPr>
        <w:t>PM</w:t>
      </w:r>
      <w:r w:rsidRPr="00CB3584">
        <w:rPr>
          <w:b/>
          <w:bCs/>
          <w:sz w:val="22"/>
          <w:szCs w:val="20"/>
        </w:rPr>
        <w:t xml:space="preserve">. </w:t>
      </w:r>
      <w:r w:rsidRPr="00CB3584">
        <w:rPr>
          <w:sz w:val="22"/>
          <w:szCs w:val="20"/>
        </w:rPr>
        <w:t>A lane may only be closed during active work periods. There will be NO PACING OPERATIONS allowed between the hours of ____ AM to ____ PM.  There will be no DETOURS allowed between the hours of ____ AM and ____ PM.</w:t>
      </w:r>
      <w:r w:rsidR="007B456A" w:rsidRPr="00E74C59">
        <w:rPr>
          <w:sz w:val="22"/>
          <w:szCs w:val="20"/>
        </w:rPr>
        <w:t xml:space="preserve"> </w:t>
      </w:r>
      <w:r w:rsidRPr="00CB3584">
        <w:rPr>
          <w:sz w:val="22"/>
          <w:szCs w:val="20"/>
        </w:rPr>
        <w:t xml:space="preserve">All lane closures, including ramp closures, must be reported to the local emergency agencies, the media and the </w:t>
      </w:r>
      <w:r w:rsidRPr="00CB3584">
        <w:rPr>
          <w:b/>
          <w:sz w:val="22"/>
          <w:szCs w:val="20"/>
        </w:rPr>
        <w:t>Local Agency</w:t>
      </w:r>
      <w:r w:rsidRPr="00CB3584">
        <w:rPr>
          <w:sz w:val="22"/>
          <w:szCs w:val="20"/>
        </w:rPr>
        <w:t xml:space="preserve"> ________information officer. Also, the Design-</w:t>
      </w:r>
      <w:r w:rsidR="00C10FB7">
        <w:rPr>
          <w:sz w:val="22"/>
          <w:szCs w:val="20"/>
        </w:rPr>
        <w:t>Build</w:t>
      </w:r>
      <w:r w:rsidR="00465981">
        <w:rPr>
          <w:sz w:val="22"/>
          <w:szCs w:val="20"/>
        </w:rPr>
        <w:t xml:space="preserve"> Firm shall develop the </w:t>
      </w:r>
      <w:r w:rsidR="004678A6">
        <w:rPr>
          <w:sz w:val="22"/>
          <w:szCs w:val="20"/>
        </w:rPr>
        <w:t>Project</w:t>
      </w:r>
      <w:r w:rsidR="00465981">
        <w:rPr>
          <w:sz w:val="22"/>
          <w:szCs w:val="20"/>
        </w:rPr>
        <w:t xml:space="preserve"> to be able to provide for all lanes of traffic to be open in the event of an emergency or if the lane closure causes a driver delay greater than 20 minutes.</w:t>
      </w:r>
    </w:p>
    <w:p w14:paraId="145B9AA1" w14:textId="77777777" w:rsidR="007F07B0" w:rsidRDefault="007F07B0">
      <w:pPr>
        <w:widowControl/>
        <w:jc w:val="both"/>
        <w:rPr>
          <w:sz w:val="22"/>
          <w:szCs w:val="20"/>
        </w:rPr>
      </w:pPr>
    </w:p>
    <w:p w14:paraId="1947C55E" w14:textId="77777777" w:rsidR="007F07B0" w:rsidRPr="007F6DB7" w:rsidRDefault="007F07B0" w:rsidP="007F07B0">
      <w:pPr>
        <w:widowControl/>
        <w:jc w:val="both"/>
        <w:rPr>
          <w:sz w:val="22"/>
          <w:szCs w:val="22"/>
        </w:rPr>
      </w:pPr>
      <w:r w:rsidRPr="007F6DB7">
        <w:rPr>
          <w:sz w:val="22"/>
          <w:szCs w:val="22"/>
        </w:rPr>
        <w:t>NO LANE CLOSURES are allowed on the Project during the times shown below so as to minimize potential impacts to the following events:</w:t>
      </w:r>
    </w:p>
    <w:p w14:paraId="716B676F" w14:textId="77777777" w:rsidR="007F07B0" w:rsidRPr="007F6DB7" w:rsidRDefault="007F07B0" w:rsidP="007F07B0">
      <w:pPr>
        <w:widowControl/>
        <w:jc w:val="both"/>
        <w:rPr>
          <w:sz w:val="22"/>
          <w:szCs w:val="22"/>
        </w:rPr>
      </w:pPr>
    </w:p>
    <w:p w14:paraId="406C07AF" w14:textId="77777777" w:rsidR="007F07B0" w:rsidRDefault="007F07B0" w:rsidP="007F07B0">
      <w:pPr>
        <w:widowControl/>
        <w:jc w:val="both"/>
        <w:rPr>
          <w:sz w:val="22"/>
          <w:szCs w:val="20"/>
        </w:rPr>
      </w:pPr>
      <w:r w:rsidRPr="007F6DB7">
        <w:rPr>
          <w:sz w:val="22"/>
        </w:rPr>
        <w:t>&lt;&lt;</w:t>
      </w:r>
      <w:r w:rsidRPr="007F6DB7">
        <w:rPr>
          <w:b/>
          <w:i/>
          <w:sz w:val="22"/>
        </w:rPr>
        <w:t>List Events and Lane Closure Restriction Periods</w:t>
      </w:r>
      <w:r w:rsidRPr="007F6DB7">
        <w:rPr>
          <w:sz w:val="22"/>
        </w:rPr>
        <w:t>&gt;&gt;</w:t>
      </w:r>
    </w:p>
    <w:p w14:paraId="0B6F8FE1" w14:textId="77777777" w:rsidR="0060402C" w:rsidRDefault="0060402C" w:rsidP="0060402C">
      <w:pPr>
        <w:widowControl/>
        <w:jc w:val="both"/>
        <w:rPr>
          <w:sz w:val="22"/>
          <w:szCs w:val="20"/>
        </w:rPr>
      </w:pPr>
    </w:p>
    <w:p w14:paraId="51EF7345" w14:textId="77777777" w:rsidR="00465981" w:rsidRPr="00695C6E" w:rsidRDefault="00465981" w:rsidP="004F141B">
      <w:pPr>
        <w:pStyle w:val="Heading2"/>
        <w:numPr>
          <w:ilvl w:val="0"/>
          <w:numId w:val="40"/>
        </w:numPr>
        <w:tabs>
          <w:tab w:val="clear" w:pos="8640"/>
        </w:tabs>
        <w:rPr>
          <w:sz w:val="22"/>
          <w:lang w:val="fr-FR"/>
        </w:rPr>
      </w:pPr>
      <w:bookmarkStart w:id="234" w:name="_Toc15198395"/>
      <w:bookmarkStart w:id="235" w:name="EnvironmentalServicesPermitsMitiga"/>
      <w:bookmarkStart w:id="236" w:name="_Toc131497874"/>
      <w:bookmarkStart w:id="237" w:name="_Toc410890707"/>
      <w:proofErr w:type="spellStart"/>
      <w:r w:rsidRPr="00695C6E">
        <w:rPr>
          <w:sz w:val="22"/>
          <w:lang w:val="fr-FR"/>
        </w:rPr>
        <w:t>Environmental</w:t>
      </w:r>
      <w:proofErr w:type="spellEnd"/>
      <w:r w:rsidRPr="00695C6E">
        <w:rPr>
          <w:sz w:val="22"/>
          <w:lang w:val="fr-FR"/>
        </w:rPr>
        <w:t xml:space="preserve"> Services/</w:t>
      </w:r>
      <w:proofErr w:type="spellStart"/>
      <w:r w:rsidRPr="00695C6E">
        <w:rPr>
          <w:sz w:val="22"/>
          <w:lang w:val="fr-FR"/>
        </w:rPr>
        <w:t>Permits</w:t>
      </w:r>
      <w:proofErr w:type="spellEnd"/>
      <w:r w:rsidRPr="00695C6E">
        <w:rPr>
          <w:sz w:val="22"/>
          <w:lang w:val="fr-FR"/>
        </w:rPr>
        <w:t>/</w:t>
      </w:r>
      <w:proofErr w:type="gramStart"/>
      <w:r w:rsidRPr="00695C6E">
        <w:rPr>
          <w:sz w:val="22"/>
          <w:lang w:val="fr-FR"/>
        </w:rPr>
        <w:t>Mitigation</w:t>
      </w:r>
      <w:bookmarkEnd w:id="234"/>
      <w:bookmarkEnd w:id="235"/>
      <w:r w:rsidRPr="00695C6E">
        <w:rPr>
          <w:sz w:val="22"/>
          <w:lang w:val="fr-FR"/>
        </w:rPr>
        <w:t>:</w:t>
      </w:r>
      <w:bookmarkEnd w:id="236"/>
      <w:bookmarkEnd w:id="237"/>
      <w:proofErr w:type="gramEnd"/>
    </w:p>
    <w:p w14:paraId="6A25F14F" w14:textId="77777777" w:rsidR="00465981" w:rsidRPr="00695C6E" w:rsidRDefault="00465981">
      <w:pPr>
        <w:rPr>
          <w:lang w:val="fr-FR"/>
        </w:rPr>
      </w:pPr>
    </w:p>
    <w:p w14:paraId="4CA75C55" w14:textId="77777777" w:rsidR="003F51EA" w:rsidRPr="00E21100" w:rsidRDefault="0060402C" w:rsidP="0060402C">
      <w:pPr>
        <w:pStyle w:val="BodyTextIndent2"/>
        <w:ind w:left="0" w:firstLine="0"/>
        <w:jc w:val="both"/>
        <w:rPr>
          <w:sz w:val="22"/>
          <w:szCs w:val="22"/>
        </w:rPr>
      </w:pPr>
      <w:r w:rsidRPr="00BD5F12">
        <w:rPr>
          <w:sz w:val="22"/>
        </w:rPr>
        <w:t>The Design</w:t>
      </w:r>
      <w:r w:rsidR="004F141B" w:rsidRPr="00BD5F12">
        <w:rPr>
          <w:sz w:val="22"/>
          <w:szCs w:val="22"/>
        </w:rPr>
        <w:t>-</w:t>
      </w:r>
      <w:r w:rsidRPr="00BD5F12">
        <w:rPr>
          <w:sz w:val="22"/>
        </w:rPr>
        <w:t xml:space="preserve">Build Firm will be responsible for preparing designs and proposing construction methods that are </w:t>
      </w:r>
      <w:r w:rsidR="00301E67" w:rsidRPr="00301E67">
        <w:rPr>
          <w:sz w:val="22"/>
        </w:rPr>
        <w:t>permittable</w:t>
      </w:r>
      <w:r w:rsidRPr="00BD5F12">
        <w:rPr>
          <w:sz w:val="22"/>
        </w:rPr>
        <w:t>. The Design</w:t>
      </w:r>
      <w:r w:rsidR="004F141B" w:rsidRPr="00BD5F12">
        <w:rPr>
          <w:sz w:val="22"/>
          <w:szCs w:val="22"/>
        </w:rPr>
        <w:t>-</w:t>
      </w:r>
      <w:r w:rsidRPr="00BD5F12">
        <w:rPr>
          <w:sz w:val="22"/>
        </w:rPr>
        <w:t xml:space="preserve">Build Firm will be responsible for any required permit fees. All permits required for a particular construction activity will be acquired prior to commencing the particular construction activity. Delays due to incomplete permit packages, agency rejection, </w:t>
      </w:r>
      <w:r w:rsidR="00301E67" w:rsidRPr="00301E67">
        <w:rPr>
          <w:sz w:val="22"/>
        </w:rPr>
        <w:t xml:space="preserve">agency denials, agency </w:t>
      </w:r>
      <w:r w:rsidR="00301E67" w:rsidRPr="00E74C59">
        <w:rPr>
          <w:sz w:val="22"/>
        </w:rPr>
        <w:t xml:space="preserve">processing time, or any permit violations, except as provided </w:t>
      </w:r>
      <w:r w:rsidR="00CB3584" w:rsidRPr="00CB3584">
        <w:rPr>
          <w:sz w:val="22"/>
          <w:szCs w:val="22"/>
        </w:rPr>
        <w:t>herein</w:t>
      </w:r>
      <w:r w:rsidR="00CB3584" w:rsidRPr="00CB3584">
        <w:rPr>
          <w:sz w:val="22"/>
        </w:rPr>
        <w:t>, will be the responsibility of the Design</w:t>
      </w:r>
      <w:r w:rsidR="00CB3584" w:rsidRPr="00CB3584">
        <w:rPr>
          <w:sz w:val="22"/>
          <w:szCs w:val="22"/>
        </w:rPr>
        <w:t>-</w:t>
      </w:r>
      <w:r w:rsidR="00CB3584" w:rsidRPr="00E21100">
        <w:rPr>
          <w:sz w:val="22"/>
        </w:rPr>
        <w:t>Build Firm, and will not be considered sufficient reason for time extension</w:t>
      </w:r>
      <w:r w:rsidR="00CB3584" w:rsidRPr="00E21100">
        <w:rPr>
          <w:sz w:val="22"/>
          <w:szCs w:val="22"/>
        </w:rPr>
        <w:t xml:space="preserve">. </w:t>
      </w:r>
    </w:p>
    <w:p w14:paraId="4B8E13A7" w14:textId="77777777" w:rsidR="003F51EA" w:rsidRPr="00E21100" w:rsidRDefault="003F51EA" w:rsidP="0060402C">
      <w:pPr>
        <w:pStyle w:val="BodyTextIndent2"/>
        <w:ind w:left="0" w:firstLine="0"/>
        <w:jc w:val="both"/>
        <w:rPr>
          <w:sz w:val="22"/>
          <w:szCs w:val="22"/>
        </w:rPr>
      </w:pPr>
    </w:p>
    <w:p w14:paraId="2494C14A" w14:textId="77777777" w:rsidR="0060402C" w:rsidRPr="00E74C59" w:rsidRDefault="00CB3584" w:rsidP="0060402C">
      <w:pPr>
        <w:pStyle w:val="BodyTextIndent2"/>
        <w:ind w:left="0" w:firstLine="0"/>
        <w:jc w:val="both"/>
        <w:rPr>
          <w:sz w:val="22"/>
        </w:rPr>
      </w:pPr>
      <w:r w:rsidRPr="00433CF6">
        <w:rPr>
          <w:sz w:val="22"/>
          <w:szCs w:val="22"/>
        </w:rPr>
        <w:t xml:space="preserve">As the permittee, the </w:t>
      </w:r>
      <w:r w:rsidRPr="00433CF6">
        <w:rPr>
          <w:b/>
          <w:sz w:val="22"/>
          <w:szCs w:val="22"/>
        </w:rPr>
        <w:t>Local Agency</w:t>
      </w:r>
      <w:r w:rsidRPr="00433CF6">
        <w:rPr>
          <w:sz w:val="22"/>
          <w:szCs w:val="22"/>
        </w:rPr>
        <w:t xml:space="preserve"> is responsible for reviewing, approving, </w:t>
      </w:r>
      <w:r w:rsidR="00BD7D9F" w:rsidRPr="00433CF6">
        <w:rPr>
          <w:sz w:val="22"/>
          <w:szCs w:val="22"/>
        </w:rPr>
        <w:t xml:space="preserve">and </w:t>
      </w:r>
      <w:r w:rsidRPr="00433CF6">
        <w:rPr>
          <w:sz w:val="22"/>
          <w:szCs w:val="22"/>
        </w:rPr>
        <w:t>signing the permit application package including all permit modifications, or subsequent permit applications.</w:t>
      </w:r>
    </w:p>
    <w:p w14:paraId="79C802A1" w14:textId="77777777" w:rsidR="003F51EA" w:rsidRPr="00E74C59" w:rsidRDefault="00CB3584" w:rsidP="003F51EA">
      <w:pPr>
        <w:pStyle w:val="BodyText2"/>
        <w:tabs>
          <w:tab w:val="clear" w:pos="4680"/>
        </w:tabs>
        <w:suppressAutoHyphens w:val="0"/>
        <w:snapToGrid w:val="0"/>
        <w:spacing w:line="240" w:lineRule="auto"/>
        <w:rPr>
          <w:sz w:val="22"/>
        </w:rPr>
      </w:pPr>
      <w:r w:rsidRPr="00CB3584">
        <w:rPr>
          <w:sz w:val="22"/>
        </w:rPr>
        <w:t>If, as a result of design changes proposed by the Design-Build Firm, additional environmental mitigation is required, it shall be the responsibility of the Design-Build Firm to pay for the mitigation.</w:t>
      </w:r>
    </w:p>
    <w:p w14:paraId="0919D706" w14:textId="77777777" w:rsidR="003F51EA" w:rsidRPr="00E74C59" w:rsidRDefault="003F51EA" w:rsidP="003F51EA">
      <w:pPr>
        <w:pStyle w:val="BodyText2"/>
        <w:tabs>
          <w:tab w:val="clear" w:pos="4680"/>
        </w:tabs>
        <w:suppressAutoHyphens w:val="0"/>
        <w:snapToGrid w:val="0"/>
        <w:spacing w:line="240" w:lineRule="auto"/>
        <w:rPr>
          <w:sz w:val="22"/>
        </w:rPr>
      </w:pPr>
    </w:p>
    <w:p w14:paraId="3F5AB076" w14:textId="77777777" w:rsidR="004F141B" w:rsidRPr="00030AF9" w:rsidRDefault="00CB3584" w:rsidP="004F141B">
      <w:pPr>
        <w:snapToGrid w:val="0"/>
        <w:jc w:val="both"/>
        <w:rPr>
          <w:color w:val="000000"/>
          <w:sz w:val="22"/>
          <w:szCs w:val="22"/>
        </w:rPr>
      </w:pPr>
      <w:r w:rsidRPr="00CB3584">
        <w:rPr>
          <w:color w:val="000000"/>
          <w:sz w:val="22"/>
          <w:szCs w:val="22"/>
        </w:rPr>
        <w:t xml:space="preserve">The Design-Build Firm shall be responsible for an assessment of all potential gopher tortoise habitats that could be impacted by the Project.  The </w:t>
      </w:r>
      <w:r w:rsidRPr="00CB3584">
        <w:rPr>
          <w:b/>
          <w:sz w:val="22"/>
          <w:szCs w:val="22"/>
        </w:rPr>
        <w:t>Local Agency</w:t>
      </w:r>
      <w:r w:rsidRPr="00CB3584">
        <w:rPr>
          <w:color w:val="000000"/>
          <w:sz w:val="22"/>
          <w:szCs w:val="22"/>
        </w:rPr>
        <w:t xml:space="preserve"> must verify the completeness and accuracy of the assessment.</w:t>
      </w:r>
      <w:r w:rsidRPr="00CB3584">
        <w:rPr>
          <w:color w:val="000000"/>
          <w:sz w:val="22"/>
        </w:rPr>
        <w:t xml:space="preserve">  The habitat will be systematically surveyed according to the current guidelines published by the Florida Fish and Wildlife Conservation Commission (FWC).  If gopher tortoise burrows are found, all practicable measures will be employed to avoid impacts.  </w:t>
      </w:r>
      <w:r w:rsidRPr="00CB3584">
        <w:rPr>
          <w:color w:val="000000"/>
          <w:sz w:val="22"/>
          <w:szCs w:val="22"/>
        </w:rPr>
        <w:t xml:space="preserve">The Design-Build Firm shall be responsible for preparing required documentation for the </w:t>
      </w:r>
      <w:r w:rsidRPr="00CB3584">
        <w:rPr>
          <w:b/>
          <w:sz w:val="22"/>
          <w:szCs w:val="22"/>
        </w:rPr>
        <w:t>Local Agency</w:t>
      </w:r>
      <w:r w:rsidRPr="00CB3584">
        <w:rPr>
          <w:color w:val="000000"/>
          <w:sz w:val="22"/>
          <w:szCs w:val="22"/>
        </w:rPr>
        <w:t xml:space="preserve"> to obtain a FWC permit for the relocation of</w:t>
      </w:r>
      <w:r w:rsidR="004F141B" w:rsidRPr="00030AF9">
        <w:rPr>
          <w:color w:val="000000"/>
          <w:sz w:val="22"/>
          <w:szCs w:val="22"/>
        </w:rPr>
        <w:t xml:space="preserve"> gopher tortoises and commensals from burrows which cannot be avoided. A copy of the permit and any subsequent reports to FWC must be provided to the </w:t>
      </w:r>
      <w:r w:rsidR="003F51EA" w:rsidRPr="00030AF9">
        <w:rPr>
          <w:b/>
          <w:sz w:val="22"/>
          <w:szCs w:val="22"/>
        </w:rPr>
        <w:t>Local Agency</w:t>
      </w:r>
      <w:r w:rsidR="004F141B" w:rsidRPr="00030AF9">
        <w:rPr>
          <w:color w:val="000000"/>
          <w:sz w:val="22"/>
          <w:szCs w:val="22"/>
        </w:rPr>
        <w:t>.</w:t>
      </w:r>
    </w:p>
    <w:p w14:paraId="153069F3" w14:textId="77777777" w:rsidR="004F141B" w:rsidRPr="00030AF9" w:rsidRDefault="004F141B" w:rsidP="004F141B">
      <w:pPr>
        <w:jc w:val="both"/>
        <w:rPr>
          <w:sz w:val="22"/>
          <w:szCs w:val="22"/>
        </w:rPr>
      </w:pPr>
    </w:p>
    <w:p w14:paraId="7D5D42E6" w14:textId="77777777" w:rsidR="004F141B" w:rsidRPr="00030AF9" w:rsidRDefault="004F141B" w:rsidP="004F141B">
      <w:pPr>
        <w:pStyle w:val="BodyTextIndent3"/>
        <w:ind w:left="0"/>
        <w:rPr>
          <w:sz w:val="22"/>
        </w:rPr>
      </w:pPr>
      <w:r w:rsidRPr="00030AF9">
        <w:rPr>
          <w:sz w:val="22"/>
          <w:szCs w:val="22"/>
        </w:rPr>
        <w:t>The Design-Build Firm will be required to pay all permit fees including any and all fees associated with the relocation of gopher tortoises. Any fines levied by permitting agencies shall be the responsibility of the Design-Build Firm.</w:t>
      </w:r>
    </w:p>
    <w:p w14:paraId="7DDC7786" w14:textId="77777777" w:rsidR="004F141B" w:rsidRPr="00030AF9" w:rsidRDefault="004F141B" w:rsidP="004F141B">
      <w:pPr>
        <w:pStyle w:val="BodyText2"/>
        <w:tabs>
          <w:tab w:val="clear" w:pos="4680"/>
        </w:tabs>
        <w:suppressAutoHyphens w:val="0"/>
        <w:snapToGrid w:val="0"/>
        <w:spacing w:line="240" w:lineRule="auto"/>
        <w:rPr>
          <w:sz w:val="22"/>
        </w:rPr>
      </w:pPr>
    </w:p>
    <w:p w14:paraId="0DE24732" w14:textId="77777777" w:rsidR="00030AF9" w:rsidRDefault="004F141B" w:rsidP="004F141B">
      <w:pPr>
        <w:pStyle w:val="BodyText2"/>
        <w:tabs>
          <w:tab w:val="clear" w:pos="4680"/>
        </w:tabs>
        <w:suppressAutoHyphens w:val="0"/>
        <w:snapToGrid w:val="0"/>
        <w:spacing w:line="240" w:lineRule="auto"/>
        <w:rPr>
          <w:sz w:val="22"/>
        </w:rPr>
      </w:pPr>
      <w:r w:rsidRPr="00030AF9">
        <w:rPr>
          <w:sz w:val="22"/>
        </w:rPr>
        <w:t xml:space="preserve">The following Project specific Environmental Services/Permits have been identified as specific requirements for this project: </w:t>
      </w:r>
    </w:p>
    <w:p w14:paraId="3CD1F1DA" w14:textId="77777777" w:rsidR="00030AF9" w:rsidRDefault="00030AF9" w:rsidP="004F141B">
      <w:pPr>
        <w:pStyle w:val="BodyText2"/>
        <w:tabs>
          <w:tab w:val="clear" w:pos="4680"/>
        </w:tabs>
        <w:suppressAutoHyphens w:val="0"/>
        <w:snapToGrid w:val="0"/>
        <w:spacing w:line="240" w:lineRule="auto"/>
        <w:rPr>
          <w:sz w:val="22"/>
        </w:rPr>
      </w:pPr>
    </w:p>
    <w:p w14:paraId="5D3803DF" w14:textId="77777777" w:rsidR="004F141B" w:rsidRDefault="004F141B" w:rsidP="004F141B">
      <w:pPr>
        <w:pStyle w:val="BodyText2"/>
        <w:tabs>
          <w:tab w:val="clear" w:pos="4680"/>
        </w:tabs>
        <w:suppressAutoHyphens w:val="0"/>
        <w:snapToGrid w:val="0"/>
        <w:spacing w:line="240" w:lineRule="auto"/>
        <w:rPr>
          <w:b/>
          <w:i/>
          <w:color w:val="FF0000"/>
          <w:sz w:val="22"/>
          <w:highlight w:val="yellow"/>
        </w:rPr>
      </w:pPr>
      <w:r w:rsidRPr="003F51EA">
        <w:rPr>
          <w:sz w:val="22"/>
          <w:highlight w:val="yellow"/>
        </w:rPr>
        <w:t>(</w:t>
      </w:r>
      <w:r w:rsidR="0060402C" w:rsidRPr="003F51EA">
        <w:rPr>
          <w:b/>
          <w:i/>
          <w:sz w:val="22"/>
          <w:highlight w:val="yellow"/>
          <w:u w:val="single"/>
        </w:rPr>
        <w:t>Note to the developer of the RFP:</w:t>
      </w:r>
      <w:r w:rsidR="0060402C" w:rsidRPr="003F51EA">
        <w:rPr>
          <w:sz w:val="22"/>
          <w:highlight w:val="yellow"/>
        </w:rPr>
        <w:t xml:space="preserve"> </w:t>
      </w:r>
      <w:r w:rsidRPr="003F51EA">
        <w:rPr>
          <w:b/>
          <w:i/>
          <w:color w:val="FF0000"/>
          <w:sz w:val="22"/>
          <w:highlight w:val="yellow"/>
        </w:rPr>
        <w:t xml:space="preserve">Use this section to list specific Environment Services/Permit requirements identified by the </w:t>
      </w:r>
      <w:r w:rsidR="003F51EA" w:rsidRPr="003F51EA">
        <w:rPr>
          <w:b/>
          <w:color w:val="FF0000"/>
          <w:sz w:val="22"/>
          <w:szCs w:val="22"/>
          <w:highlight w:val="yellow"/>
        </w:rPr>
        <w:t>Local Agency</w:t>
      </w:r>
      <w:r w:rsidRPr="003F51EA">
        <w:rPr>
          <w:b/>
          <w:i/>
          <w:color w:val="FF0000"/>
          <w:sz w:val="22"/>
          <w:highlight w:val="yellow"/>
        </w:rPr>
        <w:t xml:space="preserve"> such as:)</w:t>
      </w:r>
    </w:p>
    <w:p w14:paraId="48F96D62" w14:textId="77777777" w:rsidR="003F51EA" w:rsidRPr="00030AF9" w:rsidRDefault="003F51EA" w:rsidP="004F141B">
      <w:pPr>
        <w:pStyle w:val="BodyText2"/>
        <w:tabs>
          <w:tab w:val="clear" w:pos="4680"/>
        </w:tabs>
        <w:suppressAutoHyphens w:val="0"/>
        <w:snapToGrid w:val="0"/>
        <w:spacing w:line="240" w:lineRule="auto"/>
        <w:rPr>
          <w:sz w:val="22"/>
        </w:rPr>
      </w:pPr>
    </w:p>
    <w:p w14:paraId="23E62D9B" w14:textId="77777777" w:rsidR="004F141B" w:rsidRPr="00030AF9" w:rsidRDefault="004F141B" w:rsidP="004F141B">
      <w:pPr>
        <w:pStyle w:val="BodyTextIndent2"/>
        <w:numPr>
          <w:ilvl w:val="0"/>
          <w:numId w:val="49"/>
        </w:numPr>
        <w:jc w:val="both"/>
        <w:rPr>
          <w:bCs/>
          <w:sz w:val="22"/>
        </w:rPr>
      </w:pPr>
      <w:r w:rsidRPr="00030AF9">
        <w:rPr>
          <w:bCs/>
          <w:sz w:val="22"/>
        </w:rPr>
        <w:t>Cultural Resources</w:t>
      </w:r>
    </w:p>
    <w:p w14:paraId="50706774" w14:textId="77777777" w:rsidR="004F141B" w:rsidRPr="00030AF9" w:rsidRDefault="004F141B" w:rsidP="004F141B">
      <w:pPr>
        <w:pStyle w:val="BodyTextIndent2"/>
        <w:numPr>
          <w:ilvl w:val="0"/>
          <w:numId w:val="49"/>
        </w:numPr>
        <w:jc w:val="both"/>
        <w:rPr>
          <w:bCs/>
          <w:sz w:val="22"/>
        </w:rPr>
      </w:pPr>
      <w:r w:rsidRPr="00030AF9">
        <w:rPr>
          <w:bCs/>
          <w:sz w:val="22"/>
        </w:rPr>
        <w:t>Section 4(f) (federal projects only)</w:t>
      </w:r>
    </w:p>
    <w:p w14:paraId="033DA64F" w14:textId="77777777" w:rsidR="004F141B" w:rsidRPr="00030AF9" w:rsidRDefault="004F141B" w:rsidP="004F141B">
      <w:pPr>
        <w:pStyle w:val="BodyTextIndent2"/>
        <w:numPr>
          <w:ilvl w:val="0"/>
          <w:numId w:val="49"/>
        </w:numPr>
        <w:jc w:val="both"/>
        <w:rPr>
          <w:bCs/>
          <w:sz w:val="22"/>
        </w:rPr>
      </w:pPr>
      <w:r w:rsidRPr="00030AF9">
        <w:rPr>
          <w:bCs/>
          <w:sz w:val="22"/>
        </w:rPr>
        <w:t>Wetlands and Mitigation</w:t>
      </w:r>
    </w:p>
    <w:p w14:paraId="6F21DE04" w14:textId="77777777" w:rsidR="004F141B" w:rsidRPr="00030AF9" w:rsidRDefault="004F141B" w:rsidP="004F141B">
      <w:pPr>
        <w:pStyle w:val="BodyTextIndent2"/>
        <w:numPr>
          <w:ilvl w:val="0"/>
          <w:numId w:val="49"/>
        </w:numPr>
        <w:jc w:val="both"/>
        <w:rPr>
          <w:bCs/>
          <w:sz w:val="22"/>
        </w:rPr>
      </w:pPr>
      <w:r w:rsidRPr="00030AF9">
        <w:rPr>
          <w:bCs/>
          <w:sz w:val="22"/>
        </w:rPr>
        <w:t>Wildlife and Habitat</w:t>
      </w:r>
    </w:p>
    <w:p w14:paraId="014F3DF0" w14:textId="77777777" w:rsidR="004F141B" w:rsidRPr="00030AF9" w:rsidRDefault="004F141B" w:rsidP="004F141B">
      <w:pPr>
        <w:pStyle w:val="BodyTextIndent2"/>
        <w:numPr>
          <w:ilvl w:val="0"/>
          <w:numId w:val="49"/>
        </w:numPr>
        <w:jc w:val="both"/>
        <w:rPr>
          <w:bCs/>
          <w:sz w:val="22"/>
        </w:rPr>
      </w:pPr>
      <w:r w:rsidRPr="00030AF9">
        <w:rPr>
          <w:bCs/>
          <w:sz w:val="22"/>
        </w:rPr>
        <w:lastRenderedPageBreak/>
        <w:t>Contaminated Materials</w:t>
      </w:r>
    </w:p>
    <w:p w14:paraId="5807DBC1" w14:textId="77777777" w:rsidR="004F141B" w:rsidRDefault="004F141B" w:rsidP="004F141B">
      <w:pPr>
        <w:pStyle w:val="BodyTextIndent2"/>
        <w:ind w:left="0" w:firstLine="0"/>
        <w:jc w:val="both"/>
        <w:rPr>
          <w:b/>
          <w:i/>
          <w:sz w:val="22"/>
          <w:highlight w:val="yellow"/>
          <w:u w:val="single"/>
        </w:rPr>
      </w:pPr>
    </w:p>
    <w:p w14:paraId="40866477" w14:textId="77777777" w:rsidR="0060402C" w:rsidRPr="0060402C" w:rsidRDefault="004F141B" w:rsidP="0060402C">
      <w:pPr>
        <w:pStyle w:val="BodyTextIndent2"/>
        <w:ind w:left="0" w:firstLine="0"/>
        <w:jc w:val="both"/>
        <w:rPr>
          <w:b/>
          <w:sz w:val="22"/>
          <w:highlight w:val="yellow"/>
        </w:rPr>
      </w:pPr>
      <w:r w:rsidRPr="008312C2">
        <w:rPr>
          <w:b/>
          <w:i/>
          <w:sz w:val="22"/>
          <w:highlight w:val="yellow"/>
          <w:u w:val="single"/>
        </w:rPr>
        <w:t>Note to the developer of the RFP:</w:t>
      </w:r>
      <w:r w:rsidRPr="008312C2">
        <w:rPr>
          <w:b/>
          <w:sz w:val="22"/>
          <w:highlight w:val="yellow"/>
        </w:rPr>
        <w:t xml:space="preserve"> </w:t>
      </w:r>
      <w:r w:rsidRPr="008312C2">
        <w:rPr>
          <w:b/>
          <w:i/>
          <w:color w:val="FF0000"/>
          <w:sz w:val="22"/>
          <w:highlight w:val="yellow"/>
        </w:rPr>
        <w:t xml:space="preserve">The following </w:t>
      </w:r>
      <w:r>
        <w:rPr>
          <w:b/>
          <w:i/>
          <w:color w:val="FF0000"/>
          <w:sz w:val="22"/>
          <w:highlight w:val="yellow"/>
        </w:rPr>
        <w:t>paragraph</w:t>
      </w:r>
      <w:r w:rsidRPr="008312C2">
        <w:rPr>
          <w:b/>
          <w:i/>
          <w:color w:val="FF0000"/>
          <w:sz w:val="22"/>
          <w:highlight w:val="yellow"/>
        </w:rPr>
        <w:t xml:space="preserve"> should only be included when alternate design approaches are part of the </w:t>
      </w:r>
      <w:r>
        <w:rPr>
          <w:b/>
          <w:i/>
          <w:color w:val="FF0000"/>
          <w:sz w:val="22"/>
          <w:highlight w:val="yellow"/>
        </w:rPr>
        <w:t>Project</w:t>
      </w:r>
      <w:r w:rsidRPr="008312C2">
        <w:rPr>
          <w:b/>
          <w:i/>
          <w:color w:val="FF0000"/>
          <w:sz w:val="22"/>
          <w:highlight w:val="yellow"/>
        </w:rPr>
        <w:t>, the alternate design approach</w:t>
      </w:r>
      <w:r w:rsidR="0060402C" w:rsidRPr="0060402C">
        <w:rPr>
          <w:b/>
          <w:i/>
          <w:color w:val="FF0000"/>
          <w:sz w:val="22"/>
          <w:highlight w:val="yellow"/>
        </w:rPr>
        <w:t xml:space="preserve"> is intended to be used on </w:t>
      </w:r>
      <w:r>
        <w:rPr>
          <w:b/>
          <w:i/>
          <w:color w:val="FF0000"/>
          <w:sz w:val="22"/>
          <w:szCs w:val="22"/>
          <w:highlight w:val="yellow"/>
        </w:rPr>
        <w:t>Project</w:t>
      </w:r>
      <w:r w:rsidRPr="008312C2">
        <w:rPr>
          <w:b/>
          <w:i/>
          <w:color w:val="FF0000"/>
          <w:sz w:val="22"/>
          <w:szCs w:val="22"/>
          <w:highlight w:val="yellow"/>
        </w:rPr>
        <w:t>s</w:t>
      </w:r>
      <w:r w:rsidR="0060402C" w:rsidRPr="0060402C">
        <w:rPr>
          <w:b/>
          <w:i/>
          <w:color w:val="FF0000"/>
          <w:sz w:val="22"/>
          <w:highlight w:val="yellow"/>
        </w:rPr>
        <w:t xml:space="preserve"> which include specific </w:t>
      </w:r>
      <w:r>
        <w:rPr>
          <w:b/>
          <w:i/>
          <w:color w:val="FF0000"/>
          <w:sz w:val="22"/>
          <w:szCs w:val="22"/>
          <w:highlight w:val="yellow"/>
        </w:rPr>
        <w:t>Project</w:t>
      </w:r>
      <w:r w:rsidR="0060402C" w:rsidRPr="0060402C">
        <w:rPr>
          <w:b/>
          <w:i/>
          <w:color w:val="FF0000"/>
          <w:sz w:val="22"/>
          <w:highlight w:val="yellow"/>
        </w:rPr>
        <w:t xml:space="preserve"> miscellaneous </w:t>
      </w:r>
      <w:r w:rsidRPr="008312C2">
        <w:rPr>
          <w:b/>
          <w:i/>
          <w:color w:val="FF0000"/>
          <w:sz w:val="22"/>
          <w:szCs w:val="22"/>
          <w:highlight w:val="yellow"/>
        </w:rPr>
        <w:t>alternates and</w:t>
      </w:r>
      <w:r w:rsidR="0060402C" w:rsidRPr="0060402C">
        <w:rPr>
          <w:b/>
          <w:i/>
          <w:color w:val="FF0000"/>
          <w:sz w:val="22"/>
          <w:highlight w:val="yellow"/>
        </w:rPr>
        <w:t xml:space="preserve"> when one or more of the </w:t>
      </w:r>
      <w:r w:rsidRPr="008312C2">
        <w:rPr>
          <w:b/>
          <w:i/>
          <w:color w:val="FF0000"/>
          <w:sz w:val="22"/>
          <w:szCs w:val="22"/>
          <w:highlight w:val="yellow"/>
        </w:rPr>
        <w:t>alternates</w:t>
      </w:r>
      <w:r w:rsidR="0060402C" w:rsidRPr="0060402C">
        <w:rPr>
          <w:b/>
          <w:i/>
          <w:color w:val="FF0000"/>
          <w:sz w:val="22"/>
          <w:highlight w:val="yellow"/>
        </w:rPr>
        <w:t xml:space="preserve"> may require a specific environmental permit and/or mitigation plan</w:t>
      </w:r>
      <w:r w:rsidRPr="008312C2">
        <w:rPr>
          <w:b/>
          <w:i/>
          <w:color w:val="FF0000"/>
          <w:highlight w:val="yellow"/>
        </w:rPr>
        <w:t>.</w:t>
      </w:r>
    </w:p>
    <w:p w14:paraId="7EC8F701" w14:textId="77777777" w:rsidR="0060402C" w:rsidRPr="0060402C" w:rsidRDefault="0060402C" w:rsidP="0060402C">
      <w:pPr>
        <w:pStyle w:val="BodyTextIndent2"/>
        <w:ind w:left="0" w:firstLine="0"/>
        <w:jc w:val="both"/>
        <w:rPr>
          <w:sz w:val="22"/>
        </w:rPr>
      </w:pPr>
    </w:p>
    <w:p w14:paraId="7EB8D007" w14:textId="77777777" w:rsidR="0060402C" w:rsidRDefault="004F141B" w:rsidP="0060402C">
      <w:pPr>
        <w:pStyle w:val="BodyTextIndent2"/>
        <w:ind w:left="0" w:firstLine="0"/>
        <w:jc w:val="both"/>
        <w:rPr>
          <w:sz w:val="22"/>
        </w:rPr>
      </w:pPr>
      <w:r w:rsidRPr="00367254">
        <w:rPr>
          <w:sz w:val="22"/>
        </w:rPr>
        <w:t>Unless specifically identified otherwise, the design and construction of any alternate design approach</w:t>
      </w:r>
      <w:r w:rsidR="0060402C" w:rsidRPr="0060402C">
        <w:rPr>
          <w:sz w:val="22"/>
        </w:rPr>
        <w:t xml:space="preserve"> identified within this RFP is not a requirement of this RFP</w:t>
      </w:r>
      <w:r w:rsidRPr="00367254">
        <w:rPr>
          <w:sz w:val="22"/>
        </w:rPr>
        <w:t>.  The</w:t>
      </w:r>
      <w:r w:rsidR="0060402C" w:rsidRPr="0060402C">
        <w:rPr>
          <w:sz w:val="22"/>
        </w:rPr>
        <w:t xml:space="preserve"> Design</w:t>
      </w:r>
      <w:r>
        <w:rPr>
          <w:sz w:val="22"/>
        </w:rPr>
        <w:t>-</w:t>
      </w:r>
      <w:r w:rsidR="0060402C" w:rsidRPr="0060402C">
        <w:rPr>
          <w:sz w:val="22"/>
        </w:rPr>
        <w:t>Build Firm</w:t>
      </w:r>
      <w:r w:rsidRPr="00367254">
        <w:rPr>
          <w:sz w:val="22"/>
        </w:rPr>
        <w:t xml:space="preserve"> is not</w:t>
      </w:r>
      <w:r w:rsidR="0060402C" w:rsidRPr="0060402C">
        <w:rPr>
          <w:sz w:val="22"/>
        </w:rPr>
        <w:t xml:space="preserve"> responsible for any permitting or commenting agency coordination or other impacts to the permit processes that would be associated with </w:t>
      </w:r>
      <w:r w:rsidRPr="00367254">
        <w:rPr>
          <w:sz w:val="22"/>
        </w:rPr>
        <w:t>any alternate design approach,</w:t>
      </w:r>
      <w:r w:rsidR="0060402C" w:rsidRPr="0060402C">
        <w:rPr>
          <w:sz w:val="22"/>
        </w:rPr>
        <w:t xml:space="preserve"> unless the Design</w:t>
      </w:r>
      <w:r>
        <w:rPr>
          <w:sz w:val="22"/>
        </w:rPr>
        <w:t>-</w:t>
      </w:r>
      <w:r w:rsidR="0060402C" w:rsidRPr="0060402C">
        <w:rPr>
          <w:sz w:val="22"/>
        </w:rPr>
        <w:t xml:space="preserve">Build Firm chooses to include the </w:t>
      </w:r>
      <w:r w:rsidRPr="00367254">
        <w:rPr>
          <w:sz w:val="22"/>
        </w:rPr>
        <w:t>alternate design approach</w:t>
      </w:r>
      <w:r w:rsidR="0060402C" w:rsidRPr="0060402C">
        <w:rPr>
          <w:sz w:val="22"/>
        </w:rPr>
        <w:t xml:space="preserve"> in its Proposal.</w:t>
      </w:r>
    </w:p>
    <w:p w14:paraId="1311A7B0" w14:textId="77777777" w:rsidR="0060402C" w:rsidRDefault="0060402C" w:rsidP="0060402C">
      <w:pPr>
        <w:pStyle w:val="BodyTextIndent2"/>
        <w:ind w:left="0" w:firstLine="0"/>
        <w:jc w:val="both"/>
        <w:rPr>
          <w:sz w:val="22"/>
        </w:rPr>
      </w:pPr>
    </w:p>
    <w:p w14:paraId="275ACA41" w14:textId="77777777" w:rsidR="00E31A4D" w:rsidRDefault="00826531" w:rsidP="00E31A4D">
      <w:pPr>
        <w:pStyle w:val="BodyTextIndent2"/>
        <w:numPr>
          <w:ilvl w:val="0"/>
          <w:numId w:val="40"/>
        </w:numPr>
        <w:outlineLvl w:val="1"/>
        <w:rPr>
          <w:b/>
          <w:sz w:val="22"/>
        </w:rPr>
      </w:pPr>
      <w:bookmarkStart w:id="238" w:name="SigningandPavementMarkingPlans"/>
      <w:bookmarkStart w:id="239" w:name="_Toc410890708"/>
      <w:r w:rsidRPr="008C7F0F">
        <w:rPr>
          <w:b/>
          <w:sz w:val="22"/>
        </w:rPr>
        <w:t>Signing and Pavement Marking Plans</w:t>
      </w:r>
      <w:bookmarkEnd w:id="238"/>
      <w:r w:rsidRPr="008C7F0F">
        <w:rPr>
          <w:b/>
          <w:sz w:val="22"/>
        </w:rPr>
        <w:t>:</w:t>
      </w:r>
      <w:bookmarkEnd w:id="239"/>
    </w:p>
    <w:p w14:paraId="610DE5BF" w14:textId="77777777" w:rsidR="00826531" w:rsidRDefault="00826531" w:rsidP="00826531">
      <w:pPr>
        <w:pStyle w:val="BodyTextIndent2"/>
        <w:ind w:left="0" w:firstLine="0"/>
        <w:rPr>
          <w:sz w:val="22"/>
        </w:rPr>
      </w:pPr>
    </w:p>
    <w:p w14:paraId="6D33AAD3" w14:textId="77777777" w:rsidR="00826531" w:rsidRPr="006D503A" w:rsidRDefault="00826531" w:rsidP="00826531">
      <w:pPr>
        <w:pStyle w:val="BodyTextIndent2"/>
        <w:ind w:left="0" w:firstLine="0"/>
        <w:rPr>
          <w:sz w:val="22"/>
        </w:rPr>
      </w:pPr>
      <w:r w:rsidRPr="006D503A">
        <w:rPr>
          <w:sz w:val="22"/>
        </w:rPr>
        <w:t xml:space="preserve">The </w:t>
      </w:r>
      <w:r w:rsidR="00C10FB7" w:rsidRPr="006D503A">
        <w:rPr>
          <w:sz w:val="22"/>
        </w:rPr>
        <w:t>Design-Build</w:t>
      </w:r>
      <w:r w:rsidRPr="006D503A">
        <w:rPr>
          <w:sz w:val="22"/>
        </w:rPr>
        <w:t xml:space="preserve"> Firm shall prepare signing and pavement marking plans in accordance with </w:t>
      </w:r>
      <w:r w:rsidR="005B0AA9" w:rsidRPr="006D503A">
        <w:rPr>
          <w:b/>
          <w:sz w:val="22"/>
        </w:rPr>
        <w:t>Local Agency</w:t>
      </w:r>
      <w:r w:rsidRPr="006D503A">
        <w:rPr>
          <w:sz w:val="22"/>
        </w:rPr>
        <w:t xml:space="preserve"> criteria.</w:t>
      </w:r>
    </w:p>
    <w:p w14:paraId="722D43B4" w14:textId="77777777" w:rsidR="00EB46D3" w:rsidRPr="006D503A" w:rsidRDefault="00EB46D3" w:rsidP="00826531">
      <w:pPr>
        <w:pStyle w:val="BodyTextIndent2"/>
        <w:ind w:left="0" w:firstLine="0"/>
        <w:rPr>
          <w:sz w:val="22"/>
        </w:rPr>
      </w:pPr>
    </w:p>
    <w:p w14:paraId="4D8B55B0" w14:textId="23C6D793" w:rsidR="00B050A2" w:rsidRPr="0032416C" w:rsidRDefault="00CB3584" w:rsidP="00B050A2">
      <w:pPr>
        <w:pStyle w:val="BodyTextIndent2"/>
        <w:ind w:left="0" w:firstLine="0"/>
        <w:jc w:val="both"/>
        <w:rPr>
          <w:sz w:val="22"/>
        </w:rPr>
      </w:pPr>
      <w:r w:rsidRPr="00F639FE">
        <w:rPr>
          <w:sz w:val="22"/>
        </w:rPr>
        <w:t>A Conceptual Signing Plan has been provided by the Local Agency (</w:t>
      </w:r>
      <w:r w:rsidR="00BC2A7E" w:rsidRPr="00F639FE">
        <w:rPr>
          <w:sz w:val="22"/>
        </w:rPr>
        <w:t>Attachment</w:t>
      </w:r>
      <w:r w:rsidRPr="00F639FE">
        <w:rPr>
          <w:sz w:val="22"/>
        </w:rPr>
        <w:t xml:space="preserve"> xx) identifying sign locations and </w:t>
      </w:r>
      <w:r w:rsidR="003D4560" w:rsidRPr="00F639FE">
        <w:rPr>
          <w:sz w:val="22"/>
        </w:rPr>
        <w:t xml:space="preserve">messages </w:t>
      </w:r>
      <w:r w:rsidRPr="00F639FE">
        <w:rPr>
          <w:sz w:val="22"/>
        </w:rPr>
        <w:t>within the Project limits.  No structural analysis was performed for the Conceptual Signing Plan.</w:t>
      </w:r>
    </w:p>
    <w:p w14:paraId="7563202B" w14:textId="77777777" w:rsidR="00B050A2" w:rsidRPr="0032416C" w:rsidRDefault="00B050A2" w:rsidP="00B050A2">
      <w:pPr>
        <w:pStyle w:val="BodyTextIndent2"/>
        <w:ind w:left="0" w:firstLine="0"/>
        <w:jc w:val="both"/>
        <w:rPr>
          <w:sz w:val="22"/>
        </w:rPr>
      </w:pPr>
    </w:p>
    <w:p w14:paraId="76D60CA6" w14:textId="77777777" w:rsidR="00B050A2" w:rsidRPr="0032416C" w:rsidRDefault="00CB3584" w:rsidP="00B050A2">
      <w:pPr>
        <w:pStyle w:val="BodyTextIndent2"/>
        <w:tabs>
          <w:tab w:val="left" w:pos="0"/>
        </w:tabs>
        <w:ind w:left="0" w:firstLine="0"/>
        <w:jc w:val="both"/>
        <w:rPr>
          <w:b/>
          <w:i/>
          <w:sz w:val="22"/>
        </w:rPr>
      </w:pPr>
      <w:r w:rsidRPr="0032416C">
        <w:rPr>
          <w:b/>
          <w:i/>
          <w:sz w:val="22"/>
          <w:highlight w:val="yellow"/>
          <w:u w:val="single"/>
        </w:rPr>
        <w:t>Note to Developer of the RFP:</w:t>
      </w:r>
      <w:r w:rsidRPr="0032416C">
        <w:rPr>
          <w:b/>
          <w:i/>
          <w:sz w:val="22"/>
          <w:highlight w:val="yellow"/>
        </w:rPr>
        <w:t xml:space="preserve">  </w:t>
      </w:r>
      <w:r w:rsidRPr="0032416C">
        <w:rPr>
          <w:b/>
          <w:i/>
          <w:color w:val="FF0000"/>
          <w:sz w:val="22"/>
          <w:highlight w:val="yellow"/>
        </w:rPr>
        <w:t>Include any specific information regarding sign placement or structures that cannot be adjusted.</w:t>
      </w:r>
      <w:r w:rsidRPr="0032416C">
        <w:rPr>
          <w:b/>
          <w:i/>
          <w:color w:val="FF0000"/>
          <w:sz w:val="22"/>
        </w:rPr>
        <w:t xml:space="preserve"> </w:t>
      </w:r>
      <w:r w:rsidRPr="0032416C">
        <w:rPr>
          <w:b/>
          <w:i/>
          <w:sz w:val="22"/>
        </w:rPr>
        <w:t xml:space="preserve"> </w:t>
      </w:r>
    </w:p>
    <w:p w14:paraId="0CB04667" w14:textId="77777777" w:rsidR="00B050A2" w:rsidRPr="0032416C" w:rsidRDefault="00B050A2" w:rsidP="00B050A2">
      <w:pPr>
        <w:pStyle w:val="BodyTextIndent2"/>
        <w:tabs>
          <w:tab w:val="left" w:pos="0"/>
        </w:tabs>
        <w:ind w:left="0" w:firstLine="0"/>
        <w:jc w:val="both"/>
        <w:rPr>
          <w:sz w:val="22"/>
        </w:rPr>
      </w:pPr>
    </w:p>
    <w:p w14:paraId="618987E7" w14:textId="77777777" w:rsidR="00B050A2" w:rsidRPr="005744AB" w:rsidRDefault="00CB3584" w:rsidP="00B050A2">
      <w:pPr>
        <w:pStyle w:val="BodyTextIndent2"/>
        <w:ind w:left="0" w:firstLine="0"/>
        <w:jc w:val="both"/>
        <w:rPr>
          <w:sz w:val="22"/>
        </w:rPr>
      </w:pPr>
      <w:r w:rsidRPr="0032416C">
        <w:rPr>
          <w:sz w:val="22"/>
        </w:rPr>
        <w:t xml:space="preserve">The Design-Build Firm shall be responsible for the design of all new or retrofit sign supports (post, overhead span, overhead cantilever, bridge mount and any applicable foundations). The Design-Build Firm shall show all details (anchor bolt size, bolt circle, bolt length, etc.) as well as all design assumptions (wind loads, support reactions, etc.) used in the analysis.  Mounting types for various signs shall not be changed by the Design-Build Firm (i.e. if the proposed or existing sign is shown as overhead it shall be overhead and not </w:t>
      </w:r>
      <w:r w:rsidRPr="005744AB">
        <w:rPr>
          <w:sz w:val="22"/>
        </w:rPr>
        <w:t>changed to ground mount) unless approved by the Local Agency.  Any existing sign structure to be removed shall not be relocated and reused, unless approved by the Local Agency.</w:t>
      </w:r>
    </w:p>
    <w:p w14:paraId="742F8261" w14:textId="77777777" w:rsidR="00B050A2" w:rsidRPr="005744AB" w:rsidRDefault="00B050A2" w:rsidP="00B050A2">
      <w:pPr>
        <w:pStyle w:val="BodyTextIndent2"/>
        <w:ind w:left="0" w:firstLine="0"/>
        <w:jc w:val="both"/>
        <w:rPr>
          <w:sz w:val="22"/>
        </w:rPr>
      </w:pPr>
    </w:p>
    <w:p w14:paraId="5DA9BECB" w14:textId="143DDF24" w:rsidR="00B050A2" w:rsidRPr="006B699F" w:rsidRDefault="00CB3584" w:rsidP="00B050A2">
      <w:pPr>
        <w:pStyle w:val="BodyTextIndent2"/>
        <w:ind w:left="0" w:firstLine="0"/>
        <w:jc w:val="both"/>
        <w:rPr>
          <w:sz w:val="22"/>
        </w:rPr>
      </w:pPr>
      <w:r w:rsidRPr="00CD5FDA">
        <w:rPr>
          <w:sz w:val="22"/>
        </w:rPr>
        <w:t xml:space="preserve">It shall be the Design-Build Firm’s responsibility to field inventory and show all existing signs within the Project limits and address all signage </w:t>
      </w:r>
      <w:r w:rsidR="003D4560" w:rsidRPr="00CD5FDA">
        <w:rPr>
          <w:sz w:val="22"/>
        </w:rPr>
        <w:t xml:space="preserve">within </w:t>
      </w:r>
      <w:r w:rsidRPr="00CD5FDA">
        <w:rPr>
          <w:sz w:val="22"/>
        </w:rPr>
        <w:t>the Project</w:t>
      </w:r>
      <w:r w:rsidR="003D4560" w:rsidRPr="00CD5FDA">
        <w:rPr>
          <w:sz w:val="22"/>
        </w:rPr>
        <w:t xml:space="preserve"> limits</w:t>
      </w:r>
      <w:r w:rsidRPr="00CD5FDA">
        <w:rPr>
          <w:sz w:val="22"/>
        </w:rPr>
        <w:t>.</w:t>
      </w:r>
      <w:r w:rsidRPr="005744AB">
        <w:rPr>
          <w:sz w:val="22"/>
        </w:rPr>
        <w:t xml:space="preserve"> Existing single and multi-post sign assemblies impacted by construction shall be entirely replaced and upgraded to meet current standards.  Existing sign assemblies not impacted by construction can remain.</w:t>
      </w:r>
    </w:p>
    <w:p w14:paraId="54095FD1" w14:textId="77777777" w:rsidR="00B050A2" w:rsidRPr="008A30EA" w:rsidRDefault="00B050A2" w:rsidP="00826531">
      <w:pPr>
        <w:pStyle w:val="BodyTextIndent2"/>
        <w:ind w:left="0" w:firstLine="0"/>
        <w:rPr>
          <w:sz w:val="22"/>
        </w:rPr>
      </w:pPr>
    </w:p>
    <w:p w14:paraId="06ADA840" w14:textId="77777777" w:rsidR="00E31A4D" w:rsidRPr="004A00C9" w:rsidRDefault="005664BA" w:rsidP="00E31A4D">
      <w:pPr>
        <w:pStyle w:val="BodyTextIndent2"/>
        <w:numPr>
          <w:ilvl w:val="0"/>
          <w:numId w:val="40"/>
        </w:numPr>
        <w:outlineLvl w:val="1"/>
        <w:rPr>
          <w:b/>
          <w:sz w:val="22"/>
        </w:rPr>
      </w:pPr>
      <w:bookmarkStart w:id="240" w:name="LightingPlans"/>
      <w:bookmarkStart w:id="241" w:name="_Toc410890709"/>
      <w:r w:rsidRPr="004A00C9">
        <w:rPr>
          <w:b/>
          <w:sz w:val="22"/>
        </w:rPr>
        <w:t>Lighting Plans</w:t>
      </w:r>
      <w:bookmarkEnd w:id="240"/>
      <w:r w:rsidRPr="004A00C9">
        <w:rPr>
          <w:b/>
          <w:sz w:val="22"/>
        </w:rPr>
        <w:t>:</w:t>
      </w:r>
      <w:bookmarkEnd w:id="241"/>
    </w:p>
    <w:p w14:paraId="4F1C5220" w14:textId="77777777" w:rsidR="005664BA" w:rsidRPr="006B699F" w:rsidRDefault="005664BA" w:rsidP="005664BA">
      <w:pPr>
        <w:pStyle w:val="BodyTextIndent2"/>
        <w:ind w:left="0" w:firstLine="0"/>
        <w:rPr>
          <w:b/>
          <w:sz w:val="22"/>
        </w:rPr>
      </w:pPr>
    </w:p>
    <w:p w14:paraId="0C877C48" w14:textId="77777777" w:rsidR="005664BA" w:rsidRPr="006B699F" w:rsidRDefault="005664BA" w:rsidP="005664BA">
      <w:pPr>
        <w:pStyle w:val="BodyTextIndent2"/>
        <w:ind w:left="0" w:firstLine="0"/>
        <w:rPr>
          <w:sz w:val="22"/>
        </w:rPr>
      </w:pPr>
      <w:r w:rsidRPr="006B699F">
        <w:rPr>
          <w:sz w:val="22"/>
        </w:rPr>
        <w:t xml:space="preserve">The </w:t>
      </w:r>
      <w:r w:rsidR="00C10FB7" w:rsidRPr="006B699F">
        <w:rPr>
          <w:sz w:val="22"/>
        </w:rPr>
        <w:t>Design-Build</w:t>
      </w:r>
      <w:r w:rsidRPr="006B699F">
        <w:rPr>
          <w:sz w:val="22"/>
        </w:rPr>
        <w:t xml:space="preserve"> Firm shall prepare lighting plans in accordance with </w:t>
      </w:r>
      <w:r w:rsidR="005B0AA9" w:rsidRPr="006B699F">
        <w:rPr>
          <w:b/>
          <w:sz w:val="22"/>
        </w:rPr>
        <w:t>Local Agency</w:t>
      </w:r>
      <w:r w:rsidRPr="006B699F">
        <w:rPr>
          <w:sz w:val="22"/>
        </w:rPr>
        <w:t xml:space="preserve"> criteria.</w:t>
      </w:r>
    </w:p>
    <w:p w14:paraId="44B783CA" w14:textId="77777777" w:rsidR="00B050A2" w:rsidRPr="006B699F" w:rsidRDefault="00B050A2" w:rsidP="005664BA">
      <w:pPr>
        <w:pStyle w:val="BodyTextIndent2"/>
        <w:ind w:left="0" w:firstLine="0"/>
        <w:rPr>
          <w:sz w:val="22"/>
        </w:rPr>
      </w:pPr>
    </w:p>
    <w:p w14:paraId="4F47A79C" w14:textId="24A61EED" w:rsidR="00B050A2" w:rsidRPr="005744AB" w:rsidRDefault="00CB3584" w:rsidP="00B050A2">
      <w:pPr>
        <w:pStyle w:val="BodyTextIndent2"/>
        <w:ind w:left="0" w:firstLine="0"/>
        <w:jc w:val="both"/>
        <w:rPr>
          <w:sz w:val="22"/>
        </w:rPr>
      </w:pPr>
      <w:r w:rsidRPr="00CD5FDA">
        <w:rPr>
          <w:sz w:val="22"/>
        </w:rPr>
        <w:t xml:space="preserve">The Design-Build Firm shall develop and submit for approval, a Load Center/Circuit/Pole Number identification plan that is compatible with the </w:t>
      </w:r>
      <w:r w:rsidR="001E3B34" w:rsidRPr="00CD5FDA">
        <w:rPr>
          <w:sz w:val="22"/>
        </w:rPr>
        <w:t xml:space="preserve">existing </w:t>
      </w:r>
      <w:r w:rsidRPr="00CD5FDA">
        <w:rPr>
          <w:sz w:val="22"/>
        </w:rPr>
        <w:t>lighting systems maintenance identification scheme.</w:t>
      </w:r>
    </w:p>
    <w:p w14:paraId="0AF5F39A" w14:textId="77777777" w:rsidR="00B050A2" w:rsidRPr="005744AB" w:rsidRDefault="00B050A2" w:rsidP="00B050A2">
      <w:pPr>
        <w:pStyle w:val="BodyTextIndent2"/>
        <w:ind w:left="0" w:firstLine="0"/>
        <w:jc w:val="both"/>
        <w:rPr>
          <w:sz w:val="22"/>
        </w:rPr>
      </w:pPr>
    </w:p>
    <w:p w14:paraId="188F0BF3" w14:textId="77777777" w:rsidR="00B050A2" w:rsidRPr="005744AB" w:rsidRDefault="00CB3584" w:rsidP="00B050A2">
      <w:pPr>
        <w:pStyle w:val="BodyTextIndent2"/>
        <w:ind w:left="0" w:firstLine="0"/>
        <w:jc w:val="both"/>
        <w:rPr>
          <w:sz w:val="22"/>
        </w:rPr>
      </w:pPr>
      <w:r w:rsidRPr="005744AB">
        <w:rPr>
          <w:sz w:val="22"/>
        </w:rPr>
        <w:t>Where existing roadway lighting circuit sources (services, load centers, etc.) are being removed, the Design-Build Firm shall either:</w:t>
      </w:r>
    </w:p>
    <w:p w14:paraId="42CA3B2D" w14:textId="77777777" w:rsidR="00B050A2" w:rsidRPr="005744AB" w:rsidRDefault="00CB3584" w:rsidP="00B050A2">
      <w:pPr>
        <w:pStyle w:val="BodyTextIndent2"/>
        <w:numPr>
          <w:ilvl w:val="0"/>
          <w:numId w:val="99"/>
        </w:numPr>
        <w:spacing w:before="120"/>
        <w:ind w:left="1440" w:hanging="720"/>
        <w:jc w:val="both"/>
        <w:rPr>
          <w:sz w:val="22"/>
        </w:rPr>
      </w:pPr>
      <w:r w:rsidRPr="005744AB">
        <w:rPr>
          <w:sz w:val="22"/>
        </w:rPr>
        <w:t>Provide a new load center per current codes and all applicable criteria.</w:t>
      </w:r>
    </w:p>
    <w:p w14:paraId="634CF547" w14:textId="22F68B68" w:rsidR="00B050A2" w:rsidRPr="00CD5FDA" w:rsidRDefault="00CB3584" w:rsidP="00B050A2">
      <w:pPr>
        <w:pStyle w:val="BodyTextIndent2"/>
        <w:numPr>
          <w:ilvl w:val="0"/>
          <w:numId w:val="99"/>
        </w:numPr>
        <w:spacing w:before="120"/>
        <w:ind w:left="1440" w:hanging="720"/>
        <w:jc w:val="both"/>
        <w:rPr>
          <w:sz w:val="22"/>
        </w:rPr>
      </w:pPr>
      <w:r w:rsidRPr="00CD5FDA">
        <w:rPr>
          <w:sz w:val="22"/>
        </w:rPr>
        <w:t xml:space="preserve">Identify an existing load center capable of feeding the </w:t>
      </w:r>
      <w:r w:rsidR="009475BB" w:rsidRPr="00CD5FDA">
        <w:rPr>
          <w:sz w:val="22"/>
        </w:rPr>
        <w:t xml:space="preserve">existing and </w:t>
      </w:r>
      <w:r w:rsidRPr="00CD5FDA">
        <w:rPr>
          <w:sz w:val="22"/>
        </w:rPr>
        <w:t xml:space="preserve">proposed lighting while </w:t>
      </w:r>
      <w:r w:rsidRPr="00CD5FDA">
        <w:rPr>
          <w:sz w:val="22"/>
        </w:rPr>
        <w:lastRenderedPageBreak/>
        <w:t>meeting all current codes and all applicable criteria.</w:t>
      </w:r>
    </w:p>
    <w:p w14:paraId="1A6A8D05" w14:textId="77777777" w:rsidR="00B050A2" w:rsidRPr="0032416C" w:rsidRDefault="00B050A2" w:rsidP="00B050A2">
      <w:pPr>
        <w:pStyle w:val="BodyTextIndent2"/>
        <w:rPr>
          <w:sz w:val="22"/>
        </w:rPr>
      </w:pPr>
    </w:p>
    <w:p w14:paraId="04B0C5B2" w14:textId="77777777" w:rsidR="00B050A2" w:rsidRPr="0032416C" w:rsidRDefault="00CB3584" w:rsidP="00B050A2">
      <w:pPr>
        <w:pStyle w:val="BodyTextIndent2"/>
        <w:ind w:left="0" w:firstLine="0"/>
        <w:jc w:val="both"/>
        <w:rPr>
          <w:sz w:val="22"/>
        </w:rPr>
      </w:pPr>
      <w:r w:rsidRPr="0032416C">
        <w:rPr>
          <w:sz w:val="22"/>
        </w:rPr>
        <w:t xml:space="preserve">All modified load centers shall comply with all applicable criteria and shall be in like new condition. </w:t>
      </w:r>
    </w:p>
    <w:p w14:paraId="0C9CFF14" w14:textId="77777777" w:rsidR="00B050A2" w:rsidRPr="0032416C" w:rsidRDefault="00B050A2" w:rsidP="00B050A2">
      <w:pPr>
        <w:pStyle w:val="BodyTextIndent2"/>
        <w:ind w:left="0" w:firstLine="0"/>
        <w:jc w:val="both"/>
        <w:rPr>
          <w:sz w:val="22"/>
        </w:rPr>
      </w:pPr>
    </w:p>
    <w:p w14:paraId="7DF26BB1" w14:textId="77777777" w:rsidR="00B050A2" w:rsidRPr="005744AB" w:rsidRDefault="00CB3584" w:rsidP="00B050A2">
      <w:pPr>
        <w:pStyle w:val="BodyTextIndent2"/>
        <w:ind w:left="0" w:firstLine="0"/>
        <w:jc w:val="both"/>
        <w:rPr>
          <w:sz w:val="22"/>
        </w:rPr>
      </w:pPr>
      <w:r w:rsidRPr="005744AB">
        <w:rPr>
          <w:sz w:val="22"/>
        </w:rPr>
        <w:t>Existing light poles, luminaire arms, luminaires, and load centers identified for removal shall be coordinated with the Local Agency as to whether these features will become the property of Design-Build Firm or salvaged, transported, and delivered to the Local Agency for future use.</w:t>
      </w:r>
    </w:p>
    <w:p w14:paraId="581A65CD" w14:textId="77777777" w:rsidR="00B050A2" w:rsidRPr="005744AB" w:rsidRDefault="00B050A2" w:rsidP="00B050A2">
      <w:pPr>
        <w:pStyle w:val="BodyTextIndent2"/>
        <w:ind w:left="0" w:firstLine="0"/>
        <w:jc w:val="both"/>
        <w:rPr>
          <w:sz w:val="22"/>
        </w:rPr>
      </w:pPr>
    </w:p>
    <w:p w14:paraId="07C05719" w14:textId="75EAA271" w:rsidR="00B050A2" w:rsidRPr="005744AB" w:rsidRDefault="00CB3584" w:rsidP="00B050A2">
      <w:pPr>
        <w:pStyle w:val="BodyTextIndent2"/>
        <w:ind w:left="0" w:firstLine="0"/>
        <w:jc w:val="both"/>
        <w:rPr>
          <w:sz w:val="22"/>
        </w:rPr>
      </w:pPr>
      <w:r w:rsidRPr="00CD5FDA">
        <w:rPr>
          <w:sz w:val="22"/>
        </w:rPr>
        <w:t xml:space="preserve">The Design-Build Firm shall perform detailed field reviews. Review and document all lighting (poles/luminaires, sign luminaires, etc.), circuiting, load centers, service points, utility transformers, etc., within the </w:t>
      </w:r>
      <w:r w:rsidR="009475BB" w:rsidRPr="00CD5FDA">
        <w:rPr>
          <w:sz w:val="22"/>
        </w:rPr>
        <w:t>limits of lighting construction</w:t>
      </w:r>
      <w:r w:rsidRPr="00CD5FDA">
        <w:rPr>
          <w:sz w:val="22"/>
        </w:rPr>
        <w:t xml:space="preserve">. This review </w:t>
      </w:r>
      <w:proofErr w:type="gramStart"/>
      <w:r w:rsidRPr="00CD5FDA">
        <w:rPr>
          <w:sz w:val="22"/>
        </w:rPr>
        <w:t>includes:</w:t>
      </w:r>
      <w:proofErr w:type="gramEnd"/>
      <w:r w:rsidRPr="00CD5FDA">
        <w:rPr>
          <w:sz w:val="22"/>
        </w:rPr>
        <w:t xml:space="preserve"> conductors, conduit, grounding, enclosures, voltages, mounting heights, </w:t>
      </w:r>
      <w:proofErr w:type="spellStart"/>
      <w:r w:rsidRPr="00CD5FDA">
        <w:rPr>
          <w:sz w:val="22"/>
        </w:rPr>
        <w:t>pullboxes</w:t>
      </w:r>
      <w:proofErr w:type="spellEnd"/>
      <w:r w:rsidRPr="00CD5FDA">
        <w:rPr>
          <w:sz w:val="22"/>
        </w:rPr>
        <w:t xml:space="preserve">, etc. This review also includes circuits outside the </w:t>
      </w:r>
      <w:r w:rsidR="009475BB" w:rsidRPr="00CD5FDA">
        <w:rPr>
          <w:sz w:val="22"/>
        </w:rPr>
        <w:t>limits of lighting construction</w:t>
      </w:r>
      <w:r w:rsidR="001D12F4" w:rsidRPr="00CD5FDA">
        <w:rPr>
          <w:sz w:val="22"/>
        </w:rPr>
        <w:t xml:space="preserve"> </w:t>
      </w:r>
      <w:r w:rsidRPr="00CD5FDA">
        <w:rPr>
          <w:sz w:val="22"/>
        </w:rPr>
        <w:t>that originate or touch this Project’s scope of work.</w:t>
      </w:r>
    </w:p>
    <w:p w14:paraId="78DA0397" w14:textId="77777777" w:rsidR="00B050A2" w:rsidRPr="005744AB" w:rsidRDefault="00B050A2" w:rsidP="00B050A2">
      <w:pPr>
        <w:pStyle w:val="BodyTextIndent2"/>
        <w:ind w:left="0" w:firstLine="0"/>
        <w:jc w:val="both"/>
        <w:rPr>
          <w:sz w:val="22"/>
        </w:rPr>
      </w:pPr>
    </w:p>
    <w:p w14:paraId="5EC8A9D2" w14:textId="140CCB4F" w:rsidR="00B050A2" w:rsidRPr="005744AB" w:rsidRDefault="00CB3584" w:rsidP="00B050A2">
      <w:pPr>
        <w:pStyle w:val="BodyTextIndent2"/>
        <w:ind w:left="0" w:firstLine="0"/>
        <w:jc w:val="both"/>
        <w:rPr>
          <w:sz w:val="22"/>
        </w:rPr>
      </w:pPr>
      <w:r w:rsidRPr="00CD5FDA">
        <w:rPr>
          <w:sz w:val="22"/>
        </w:rPr>
        <w:t xml:space="preserve">All deficiencies within the </w:t>
      </w:r>
      <w:r w:rsidR="009475BB" w:rsidRPr="00CD5FDA">
        <w:rPr>
          <w:sz w:val="22"/>
        </w:rPr>
        <w:t xml:space="preserve">limits of lighting construction </w:t>
      </w:r>
      <w:r w:rsidRPr="00CD5FDA">
        <w:rPr>
          <w:sz w:val="22"/>
        </w:rPr>
        <w:t xml:space="preserve">shall be identified and corrected. Deficiencies outside the </w:t>
      </w:r>
      <w:r w:rsidR="009475BB" w:rsidRPr="00CD5FDA">
        <w:rPr>
          <w:sz w:val="22"/>
        </w:rPr>
        <w:t xml:space="preserve">limits of lighting construction </w:t>
      </w:r>
      <w:r w:rsidRPr="00CD5FDA">
        <w:rPr>
          <w:sz w:val="22"/>
        </w:rPr>
        <w:t>shall be brought to the attention of the Local Agency.</w:t>
      </w:r>
    </w:p>
    <w:p w14:paraId="5327C1C4" w14:textId="77777777" w:rsidR="00B050A2" w:rsidRPr="005744AB" w:rsidRDefault="00B050A2" w:rsidP="00B050A2">
      <w:pPr>
        <w:pStyle w:val="BodyTextIndent2"/>
        <w:ind w:left="0" w:firstLine="0"/>
        <w:jc w:val="both"/>
        <w:rPr>
          <w:sz w:val="22"/>
        </w:rPr>
      </w:pPr>
    </w:p>
    <w:p w14:paraId="37416C4C" w14:textId="49E06220" w:rsidR="00B050A2" w:rsidRPr="0032416C" w:rsidRDefault="00CB3584" w:rsidP="00B050A2">
      <w:pPr>
        <w:pStyle w:val="BodyTextIndent2"/>
        <w:ind w:left="0" w:firstLine="0"/>
        <w:jc w:val="both"/>
        <w:rPr>
          <w:sz w:val="22"/>
        </w:rPr>
      </w:pPr>
      <w:r w:rsidRPr="00CD5FDA">
        <w:rPr>
          <w:sz w:val="22"/>
        </w:rPr>
        <w:t xml:space="preserve">After the field reviews are completed, </w:t>
      </w:r>
      <w:r w:rsidR="009475BB" w:rsidRPr="00CD5FDA">
        <w:rPr>
          <w:sz w:val="22"/>
        </w:rPr>
        <w:t xml:space="preserve">a list of </w:t>
      </w:r>
      <w:r w:rsidRPr="00CD5FDA">
        <w:rPr>
          <w:sz w:val="22"/>
        </w:rPr>
        <w:t xml:space="preserve">all damaged and/or non-functioning equipment shall be documented and forwarded to the Local Agency prior to the start of construction. All damaged and/or non-functioning equipment within the </w:t>
      </w:r>
      <w:r w:rsidR="009475BB" w:rsidRPr="00CD5FDA">
        <w:rPr>
          <w:sz w:val="22"/>
        </w:rPr>
        <w:t xml:space="preserve">limits of lighting construction </w:t>
      </w:r>
      <w:r w:rsidRPr="00CD5FDA">
        <w:rPr>
          <w:sz w:val="22"/>
        </w:rPr>
        <w:t>are required to be replaced or repaired to meet all applicable criteria and shall be in like-new condition.</w:t>
      </w:r>
    </w:p>
    <w:p w14:paraId="63E46F42" w14:textId="77777777" w:rsidR="00B050A2" w:rsidRPr="0032416C" w:rsidRDefault="00B050A2" w:rsidP="00B050A2">
      <w:pPr>
        <w:pStyle w:val="BodyTextIndent2"/>
        <w:ind w:left="0" w:firstLine="0"/>
        <w:jc w:val="both"/>
        <w:rPr>
          <w:sz w:val="22"/>
        </w:rPr>
      </w:pPr>
    </w:p>
    <w:p w14:paraId="4D8D1409" w14:textId="77777777" w:rsidR="00B050A2" w:rsidRPr="0032416C" w:rsidRDefault="00CB3584" w:rsidP="00B050A2">
      <w:pPr>
        <w:pStyle w:val="BodyTextIndent2"/>
        <w:ind w:left="0" w:firstLine="0"/>
        <w:jc w:val="both"/>
        <w:rPr>
          <w:sz w:val="22"/>
        </w:rPr>
      </w:pPr>
      <w:r w:rsidRPr="0032416C">
        <w:rPr>
          <w:sz w:val="22"/>
        </w:rPr>
        <w:t xml:space="preserve">Where new electrical services are required, the Design-Build </w:t>
      </w:r>
      <w:r w:rsidRPr="00D377A4">
        <w:rPr>
          <w:sz w:val="22"/>
        </w:rPr>
        <w:t xml:space="preserve">Firm shall coordinate </w:t>
      </w:r>
      <w:r w:rsidR="002A2EBA" w:rsidRPr="00D377A4">
        <w:rPr>
          <w:sz w:val="22"/>
        </w:rPr>
        <w:t xml:space="preserve">the </w:t>
      </w:r>
      <w:r w:rsidRPr="00D377A4">
        <w:rPr>
          <w:sz w:val="22"/>
        </w:rPr>
        <w:t>final locations</w:t>
      </w:r>
      <w:r w:rsidRPr="0032416C">
        <w:rPr>
          <w:sz w:val="22"/>
        </w:rPr>
        <w:t xml:space="preserve"> of distribution transformer and service pole to minimize service and branch circuit conductors and conduit lengths. Preliminary electrical service locations have been coordinated with and provided by </w:t>
      </w:r>
      <w:r w:rsidRPr="0032416C">
        <w:rPr>
          <w:b/>
          <w:i/>
          <w:sz w:val="22"/>
          <w:highlight w:val="yellow"/>
          <w:u w:val="single"/>
        </w:rPr>
        <w:t xml:space="preserve">[Note to RFP Developer: </w:t>
      </w:r>
      <w:r w:rsidRPr="0032416C">
        <w:rPr>
          <w:b/>
          <w:i/>
          <w:color w:val="FF0000"/>
          <w:sz w:val="22"/>
          <w:highlight w:val="yellow"/>
        </w:rPr>
        <w:t>Insert Utility Provider(s)</w:t>
      </w:r>
      <w:r w:rsidRPr="0032416C">
        <w:rPr>
          <w:b/>
          <w:i/>
          <w:sz w:val="22"/>
          <w:highlight w:val="yellow"/>
        </w:rPr>
        <w:t>]</w:t>
      </w:r>
      <w:r w:rsidRPr="0032416C">
        <w:rPr>
          <w:sz w:val="22"/>
        </w:rPr>
        <w:t xml:space="preserve">. The preliminary electrical service locations are shown in/on </w:t>
      </w:r>
      <w:r w:rsidRPr="0032416C">
        <w:rPr>
          <w:b/>
          <w:i/>
          <w:sz w:val="22"/>
          <w:highlight w:val="yellow"/>
        </w:rPr>
        <w:t>[</w:t>
      </w:r>
      <w:r w:rsidRPr="0032416C">
        <w:rPr>
          <w:b/>
          <w:i/>
          <w:sz w:val="22"/>
          <w:highlight w:val="yellow"/>
          <w:u w:val="single"/>
        </w:rPr>
        <w:t>Note to RFP Developer</w:t>
      </w:r>
      <w:r w:rsidRPr="0032416C">
        <w:rPr>
          <w:b/>
          <w:i/>
          <w:sz w:val="22"/>
          <w:highlight w:val="yellow"/>
        </w:rPr>
        <w:t xml:space="preserve">: </w:t>
      </w:r>
      <w:r w:rsidRPr="0032416C">
        <w:rPr>
          <w:b/>
          <w:i/>
          <w:color w:val="FF0000"/>
          <w:sz w:val="22"/>
          <w:highlight w:val="yellow"/>
        </w:rPr>
        <w:t>Provide location</w:t>
      </w:r>
      <w:r w:rsidRPr="0032416C">
        <w:rPr>
          <w:b/>
          <w:i/>
          <w:sz w:val="22"/>
          <w:highlight w:val="yellow"/>
        </w:rPr>
        <w:t>]</w:t>
      </w:r>
      <w:r w:rsidRPr="0032416C">
        <w:rPr>
          <w:b/>
          <w:i/>
          <w:sz w:val="22"/>
        </w:rPr>
        <w:t>.</w:t>
      </w:r>
      <w:r w:rsidRPr="0032416C">
        <w:rPr>
          <w:sz w:val="22"/>
        </w:rPr>
        <w:t xml:space="preserve"> Each service point shall be separately metered.</w:t>
      </w:r>
    </w:p>
    <w:p w14:paraId="38468E0A" w14:textId="77777777" w:rsidR="00B050A2" w:rsidRPr="0032416C" w:rsidRDefault="00B050A2" w:rsidP="00B050A2">
      <w:pPr>
        <w:pStyle w:val="BodyTextIndent2"/>
        <w:ind w:left="0" w:firstLine="0"/>
        <w:jc w:val="both"/>
        <w:rPr>
          <w:sz w:val="22"/>
        </w:rPr>
      </w:pPr>
    </w:p>
    <w:p w14:paraId="05C3D746" w14:textId="77777777" w:rsidR="00B050A2" w:rsidRPr="00FD0B24" w:rsidRDefault="00CB3584" w:rsidP="00B050A2">
      <w:pPr>
        <w:pStyle w:val="BodyTextIndent2"/>
        <w:ind w:left="0" w:firstLine="0"/>
        <w:jc w:val="both"/>
        <w:rPr>
          <w:sz w:val="22"/>
        </w:rPr>
      </w:pPr>
      <w:r w:rsidRPr="0032416C">
        <w:rPr>
          <w:sz w:val="22"/>
        </w:rPr>
        <w:t xml:space="preserve">The Design-Build Firm shall comply with the requirements of each jurisdictional authority within the Project limits. Compliance with the jurisdictional authority includes but is not limited </w:t>
      </w:r>
      <w:proofErr w:type="gramStart"/>
      <w:r w:rsidRPr="0032416C">
        <w:rPr>
          <w:sz w:val="22"/>
        </w:rPr>
        <w:t>to:</w:t>
      </w:r>
      <w:proofErr w:type="gramEnd"/>
      <w:r w:rsidRPr="0032416C">
        <w:rPr>
          <w:sz w:val="22"/>
        </w:rPr>
        <w:t xml:space="preserve"> field reviews, technical meetings, special </w:t>
      </w:r>
      <w:proofErr w:type="gramStart"/>
      <w:r w:rsidRPr="0032416C">
        <w:rPr>
          <w:sz w:val="22"/>
        </w:rPr>
        <w:t>deliverable</w:t>
      </w:r>
      <w:proofErr w:type="gramEnd"/>
      <w:r w:rsidRPr="0032416C">
        <w:rPr>
          <w:sz w:val="22"/>
        </w:rPr>
        <w:t>, etc.  It is the Design-build Firm’s responsibility to verify and comply with all jurisdictional authority’s requirements.</w:t>
      </w:r>
    </w:p>
    <w:p w14:paraId="45265067" w14:textId="77777777" w:rsidR="003F51EA" w:rsidRPr="005664BA" w:rsidRDefault="003F51EA" w:rsidP="005664BA">
      <w:pPr>
        <w:pStyle w:val="BodyTextIndent2"/>
        <w:ind w:left="0" w:firstLine="0"/>
        <w:rPr>
          <w:sz w:val="22"/>
        </w:rPr>
      </w:pPr>
    </w:p>
    <w:p w14:paraId="69E74D31" w14:textId="77777777" w:rsidR="003F51EA" w:rsidRPr="003F51EA" w:rsidRDefault="004678A6" w:rsidP="003F51EA">
      <w:pPr>
        <w:pStyle w:val="Iheading2"/>
        <w:numPr>
          <w:ilvl w:val="0"/>
          <w:numId w:val="30"/>
        </w:numPr>
        <w:spacing w:before="0" w:after="0"/>
        <w:outlineLvl w:val="0"/>
        <w:rPr>
          <w:b w:val="0"/>
          <w:caps w:val="0"/>
          <w:sz w:val="22"/>
        </w:rPr>
      </w:pPr>
      <w:bookmarkStart w:id="242" w:name="TechnicalProposalRequirements"/>
      <w:bookmarkStart w:id="243" w:name="_Toc131497875"/>
      <w:bookmarkStart w:id="244" w:name="_Toc410890710"/>
      <w:r>
        <w:rPr>
          <w:rFonts w:ascii="Times New Roman" w:hAnsi="Times New Roman"/>
          <w:caps w:val="0"/>
          <w:sz w:val="22"/>
          <w:u w:val="single"/>
        </w:rPr>
        <w:t>Technical</w:t>
      </w:r>
      <w:r w:rsidR="00465981">
        <w:rPr>
          <w:rFonts w:ascii="Times New Roman" w:hAnsi="Times New Roman"/>
          <w:caps w:val="0"/>
          <w:sz w:val="22"/>
          <w:u w:val="single"/>
        </w:rPr>
        <w:t xml:space="preserve"> </w:t>
      </w:r>
      <w:r>
        <w:rPr>
          <w:rFonts w:ascii="Times New Roman" w:hAnsi="Times New Roman"/>
          <w:caps w:val="0"/>
          <w:sz w:val="22"/>
          <w:u w:val="single"/>
        </w:rPr>
        <w:t>Proposal</w:t>
      </w:r>
      <w:r w:rsidR="00465981">
        <w:rPr>
          <w:rFonts w:ascii="Times New Roman" w:hAnsi="Times New Roman"/>
          <w:caps w:val="0"/>
          <w:sz w:val="22"/>
          <w:u w:val="single"/>
        </w:rPr>
        <w:t xml:space="preserve"> </w:t>
      </w:r>
      <w:r w:rsidR="00465981" w:rsidRPr="00647FF9">
        <w:rPr>
          <w:rFonts w:ascii="Times New Roman" w:hAnsi="Times New Roman"/>
          <w:caps w:val="0"/>
          <w:sz w:val="22"/>
          <w:u w:val="single"/>
        </w:rPr>
        <w:t>Requirements</w:t>
      </w:r>
      <w:bookmarkEnd w:id="242"/>
      <w:bookmarkEnd w:id="243"/>
      <w:r w:rsidR="00227FEE" w:rsidRPr="00647FF9">
        <w:rPr>
          <w:rFonts w:ascii="Times New Roman" w:hAnsi="Times New Roman"/>
          <w:caps w:val="0"/>
          <w:sz w:val="22"/>
          <w:u w:val="single"/>
        </w:rPr>
        <w:t>:</w:t>
      </w:r>
      <w:bookmarkEnd w:id="244"/>
      <w:r w:rsidR="00465981">
        <w:rPr>
          <w:rFonts w:ascii="Times New Roman" w:hAnsi="Times New Roman"/>
          <w:caps w:val="0"/>
          <w:sz w:val="22"/>
          <w:u w:val="single"/>
        </w:rPr>
        <w:t xml:space="preserve"> </w:t>
      </w:r>
    </w:p>
    <w:p w14:paraId="69893F78" w14:textId="77777777" w:rsidR="003F51EA" w:rsidRPr="003F51EA" w:rsidRDefault="003F51EA" w:rsidP="003F51EA">
      <w:pPr>
        <w:pStyle w:val="Iheading2"/>
        <w:spacing w:before="0" w:after="0"/>
        <w:ind w:left="0" w:firstLine="0"/>
        <w:outlineLvl w:val="0"/>
        <w:rPr>
          <w:b w:val="0"/>
          <w:caps w:val="0"/>
          <w:sz w:val="22"/>
        </w:rPr>
      </w:pPr>
    </w:p>
    <w:p w14:paraId="5154C34C" w14:textId="77777777" w:rsidR="00E31A4D" w:rsidRPr="007041CE" w:rsidRDefault="003F51EA" w:rsidP="00E31A4D">
      <w:pPr>
        <w:pStyle w:val="Iheading2"/>
        <w:spacing w:before="0" w:after="0"/>
        <w:ind w:left="0" w:firstLine="0"/>
        <w:jc w:val="both"/>
        <w:rPr>
          <w:rFonts w:ascii="Times New Roman" w:hAnsi="Times New Roman"/>
          <w:i/>
          <w:color w:val="FF0000"/>
          <w:sz w:val="22"/>
        </w:rPr>
      </w:pPr>
      <w:r w:rsidRPr="007041CE">
        <w:rPr>
          <w:rFonts w:ascii="Times New Roman" w:hAnsi="Times New Roman"/>
          <w:i/>
          <w:sz w:val="22"/>
          <w:highlight w:val="yellow"/>
          <w:u w:val="single"/>
        </w:rPr>
        <w:t xml:space="preserve">Note to developer of the RFP: </w:t>
      </w:r>
      <w:r w:rsidRPr="007041CE">
        <w:rPr>
          <w:rFonts w:ascii="Times New Roman" w:hAnsi="Times New Roman"/>
          <w:i/>
          <w:sz w:val="22"/>
          <w:highlight w:val="yellow"/>
        </w:rPr>
        <w:t xml:space="preserve"> </w:t>
      </w:r>
      <w:r w:rsidRPr="007041CE">
        <w:rPr>
          <w:rFonts w:ascii="Times New Roman" w:hAnsi="Times New Roman"/>
          <w:i/>
          <w:color w:val="FF0000"/>
          <w:sz w:val="22"/>
          <w:highlight w:val="yellow"/>
        </w:rPr>
        <w:t>This section as written may not be applicable to the Local Agency or the project.  As a result, this section is subject to review by the Local Agency to verify it is appropriate.</w:t>
      </w:r>
    </w:p>
    <w:p w14:paraId="3BD5193F" w14:textId="77777777" w:rsidR="003F51EA" w:rsidRDefault="003F51EA" w:rsidP="003F51EA">
      <w:pPr>
        <w:pStyle w:val="Iheading2"/>
        <w:spacing w:before="0" w:after="0"/>
        <w:ind w:left="0" w:firstLine="0"/>
        <w:jc w:val="both"/>
        <w:outlineLvl w:val="0"/>
        <w:rPr>
          <w:rFonts w:ascii="Times New Roman" w:hAnsi="Times New Roman"/>
          <w:color w:val="FF0000"/>
          <w:sz w:val="22"/>
        </w:rPr>
      </w:pPr>
    </w:p>
    <w:p w14:paraId="7936492B" w14:textId="77777777" w:rsidR="00465981" w:rsidRDefault="00465981" w:rsidP="003F51EA">
      <w:pPr>
        <w:pStyle w:val="Aheading"/>
        <w:numPr>
          <w:ilvl w:val="0"/>
          <w:numId w:val="38"/>
        </w:numPr>
        <w:spacing w:after="0"/>
        <w:outlineLvl w:val="1"/>
        <w:rPr>
          <w:rFonts w:ascii="Times New Roman" w:hAnsi="Times New Roman"/>
          <w:sz w:val="22"/>
        </w:rPr>
      </w:pPr>
      <w:bookmarkStart w:id="245" w:name="Generaltech"/>
      <w:bookmarkStart w:id="246" w:name="_Toc131497876"/>
      <w:bookmarkStart w:id="247" w:name="_Toc410890711"/>
      <w:r>
        <w:rPr>
          <w:rFonts w:ascii="Times New Roman" w:hAnsi="Times New Roman"/>
          <w:sz w:val="22"/>
        </w:rPr>
        <w:t>General</w:t>
      </w:r>
      <w:bookmarkEnd w:id="245"/>
      <w:r>
        <w:rPr>
          <w:rFonts w:ascii="Times New Roman" w:hAnsi="Times New Roman"/>
          <w:sz w:val="22"/>
        </w:rPr>
        <w:t>:</w:t>
      </w:r>
      <w:bookmarkEnd w:id="246"/>
      <w:bookmarkEnd w:id="247"/>
      <w:r>
        <w:rPr>
          <w:rFonts w:ascii="Times New Roman" w:hAnsi="Times New Roman"/>
          <w:sz w:val="22"/>
        </w:rPr>
        <w:t xml:space="preserve"> </w:t>
      </w:r>
      <w:r w:rsidR="00F63C91">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248" w:name="_Toc24164825"/>
      <w:r>
        <w:rPr>
          <w:rFonts w:ascii="Times New Roman" w:hAnsi="Times New Roman"/>
          <w:b w:val="0"/>
          <w:bCs/>
          <w:sz w:val="22"/>
        </w:rPr>
        <w:instrText>General</w:instrText>
      </w:r>
      <w:bookmarkEnd w:id="248"/>
      <w:r>
        <w:rPr>
          <w:rFonts w:ascii="Times New Roman" w:hAnsi="Times New Roman"/>
          <w:b w:val="0"/>
          <w:bCs/>
          <w:sz w:val="22"/>
        </w:rPr>
        <w:instrText xml:space="preserve">" </w:instrText>
      </w:r>
      <w:r w:rsidR="00F63C91">
        <w:rPr>
          <w:rFonts w:ascii="Times New Roman" w:hAnsi="Times New Roman"/>
          <w:b w:val="0"/>
          <w:bCs/>
          <w:sz w:val="22"/>
        </w:rPr>
        <w:fldChar w:fldCharType="end"/>
      </w:r>
    </w:p>
    <w:p w14:paraId="32A1FB2C" w14:textId="77777777" w:rsidR="00465981" w:rsidRDefault="00465981" w:rsidP="00BA4E26">
      <w:pPr>
        <w:pStyle w:val="Atext"/>
        <w:ind w:left="0" w:firstLine="0"/>
        <w:rPr>
          <w:rFonts w:ascii="Times New Roman" w:hAnsi="Times New Roman"/>
          <w:sz w:val="22"/>
        </w:rPr>
      </w:pPr>
      <w:r>
        <w:rPr>
          <w:rFonts w:ascii="Times New Roman" w:hAnsi="Times New Roman"/>
          <w:sz w:val="22"/>
        </w:rPr>
        <w:t xml:space="preserve">Each </w:t>
      </w:r>
      <w:r w:rsidR="00C10FB7">
        <w:rPr>
          <w:rFonts w:ascii="Times New Roman" w:hAnsi="Times New Roman"/>
          <w:sz w:val="22"/>
        </w:rPr>
        <w:t>Design-Build</w:t>
      </w:r>
      <w:r>
        <w:rPr>
          <w:rFonts w:ascii="Times New Roman" w:hAnsi="Times New Roman"/>
          <w:sz w:val="22"/>
        </w:rPr>
        <w:t xml:space="preserve"> Firm being considered for this </w:t>
      </w:r>
      <w:r w:rsidR="004678A6">
        <w:rPr>
          <w:rFonts w:ascii="Times New Roman" w:hAnsi="Times New Roman"/>
          <w:sz w:val="22"/>
        </w:rPr>
        <w:t>Project</w:t>
      </w:r>
      <w:r>
        <w:rPr>
          <w:rFonts w:ascii="Times New Roman" w:hAnsi="Times New Roman"/>
          <w:sz w:val="22"/>
        </w:rPr>
        <w:t xml:space="preserve"> is required to submit a </w:t>
      </w:r>
      <w:r w:rsidR="004678A6">
        <w:rPr>
          <w:rFonts w:ascii="Times New Roman" w:hAnsi="Times New Roman"/>
          <w:sz w:val="22"/>
        </w:rPr>
        <w:t>Technical</w:t>
      </w:r>
      <w:r>
        <w:rPr>
          <w:rFonts w:ascii="Times New Roman" w:hAnsi="Times New Roman"/>
          <w:sz w:val="22"/>
        </w:rPr>
        <w:t xml:space="preserve"> </w:t>
      </w:r>
      <w:r w:rsidR="004678A6">
        <w:rPr>
          <w:rFonts w:ascii="Times New Roman" w:hAnsi="Times New Roman"/>
          <w:sz w:val="22"/>
        </w:rPr>
        <w:t>Proposal</w:t>
      </w:r>
      <w:r>
        <w:rPr>
          <w:rFonts w:ascii="Times New Roman" w:hAnsi="Times New Roman"/>
          <w:sz w:val="22"/>
        </w:rPr>
        <w:t xml:space="preserve">. The </w:t>
      </w:r>
      <w:r w:rsidR="004678A6">
        <w:rPr>
          <w:rFonts w:ascii="Times New Roman" w:hAnsi="Times New Roman"/>
          <w:sz w:val="22"/>
        </w:rPr>
        <w:t>Proposal</w:t>
      </w:r>
      <w:r>
        <w:rPr>
          <w:rFonts w:ascii="Times New Roman" w:hAnsi="Times New Roman"/>
          <w:sz w:val="22"/>
        </w:rPr>
        <w:t xml:space="preserve"> shall include sufficient information to enable </w:t>
      </w:r>
      <w:r w:rsidRPr="00E35560">
        <w:rPr>
          <w:rFonts w:ascii="Times New Roman" w:hAnsi="Times New Roman"/>
          <w:sz w:val="22"/>
        </w:rPr>
        <w:t xml:space="preserve">the </w:t>
      </w:r>
      <w:r w:rsidR="00E35560" w:rsidRPr="00E35560">
        <w:rPr>
          <w:rFonts w:ascii="Times New Roman" w:hAnsi="Times New Roman"/>
          <w:b/>
          <w:color w:val="000000"/>
          <w:sz w:val="22"/>
        </w:rPr>
        <w:t>Local Agency</w:t>
      </w:r>
      <w:r w:rsidRPr="00E35560">
        <w:rPr>
          <w:rFonts w:ascii="Times New Roman" w:hAnsi="Times New Roman"/>
          <w:sz w:val="22"/>
        </w:rPr>
        <w:t xml:space="preserve"> to evaluate</w:t>
      </w:r>
      <w:r>
        <w:rPr>
          <w:rFonts w:ascii="Times New Roman" w:hAnsi="Times New Roman"/>
          <w:sz w:val="22"/>
        </w:rPr>
        <w:t xml:space="preserve"> the capability of the </w:t>
      </w:r>
      <w:r w:rsidR="00C10FB7">
        <w:rPr>
          <w:rFonts w:ascii="Times New Roman" w:hAnsi="Times New Roman"/>
          <w:sz w:val="22"/>
        </w:rPr>
        <w:t>Design-Build</w:t>
      </w:r>
      <w:r>
        <w:rPr>
          <w:rFonts w:ascii="Times New Roman" w:hAnsi="Times New Roman"/>
          <w:sz w:val="22"/>
        </w:rPr>
        <w:t xml:space="preserve"> Firm to provide the desired services</w:t>
      </w:r>
      <w:r w:rsidR="004F732D">
        <w:rPr>
          <w:rFonts w:ascii="Times New Roman" w:hAnsi="Times New Roman"/>
          <w:sz w:val="22"/>
        </w:rPr>
        <w:t xml:space="preserve"> for the Project</w:t>
      </w:r>
      <w:r>
        <w:rPr>
          <w:rFonts w:ascii="Times New Roman" w:hAnsi="Times New Roman"/>
          <w:sz w:val="22"/>
        </w:rPr>
        <w:t xml:space="preserve">. </w:t>
      </w:r>
    </w:p>
    <w:p w14:paraId="0B2D86E7" w14:textId="77777777" w:rsidR="00465981" w:rsidRDefault="00465981" w:rsidP="004F141B">
      <w:pPr>
        <w:pStyle w:val="Aheading"/>
        <w:numPr>
          <w:ilvl w:val="0"/>
          <w:numId w:val="38"/>
        </w:numPr>
        <w:outlineLvl w:val="1"/>
        <w:rPr>
          <w:rFonts w:ascii="Times New Roman" w:hAnsi="Times New Roman"/>
          <w:b w:val="0"/>
          <w:bCs/>
          <w:sz w:val="22"/>
        </w:rPr>
      </w:pPr>
      <w:bookmarkStart w:id="249" w:name="SubmittalRequirements"/>
      <w:bookmarkStart w:id="250" w:name="_Toc131497877"/>
      <w:bookmarkStart w:id="251" w:name="_Toc410890712"/>
      <w:r>
        <w:rPr>
          <w:rFonts w:ascii="Times New Roman" w:hAnsi="Times New Roman"/>
          <w:sz w:val="22"/>
        </w:rPr>
        <w:t>Submittal Requirements</w:t>
      </w:r>
      <w:bookmarkEnd w:id="249"/>
      <w:r>
        <w:rPr>
          <w:rFonts w:ascii="Times New Roman" w:hAnsi="Times New Roman"/>
          <w:sz w:val="22"/>
        </w:rPr>
        <w:t>:</w:t>
      </w:r>
      <w:bookmarkEnd w:id="250"/>
      <w:bookmarkEnd w:id="251"/>
      <w:r>
        <w:rPr>
          <w:rFonts w:ascii="Times New Roman" w:hAnsi="Times New Roman"/>
          <w:sz w:val="22"/>
        </w:rPr>
        <w:t xml:space="preserve"> </w:t>
      </w:r>
      <w:r w:rsidR="00F63C91">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instrText xml:space="preserve">Submittal Requirements" </w:instrText>
      </w:r>
      <w:r w:rsidR="00F63C91">
        <w:rPr>
          <w:rFonts w:ascii="Times New Roman" w:hAnsi="Times New Roman"/>
          <w:b w:val="0"/>
          <w:bCs/>
          <w:sz w:val="22"/>
        </w:rPr>
        <w:fldChar w:fldCharType="end"/>
      </w:r>
    </w:p>
    <w:p w14:paraId="6C9CFD12" w14:textId="77777777" w:rsidR="0060402C" w:rsidRPr="006D503A" w:rsidRDefault="00465981" w:rsidP="0060402C">
      <w:pPr>
        <w:pStyle w:val="BodyTextIndent2"/>
        <w:ind w:left="0" w:firstLine="0"/>
        <w:jc w:val="both"/>
        <w:rPr>
          <w:sz w:val="22"/>
        </w:rPr>
      </w:pPr>
      <w:r w:rsidRPr="00F1679D">
        <w:rPr>
          <w:sz w:val="22"/>
        </w:rPr>
        <w:t xml:space="preserve">The </w:t>
      </w:r>
      <w:r w:rsidR="004678A6">
        <w:rPr>
          <w:sz w:val="22"/>
        </w:rPr>
        <w:t>Technical</w:t>
      </w:r>
      <w:r w:rsidRPr="00F1679D">
        <w:rPr>
          <w:sz w:val="22"/>
        </w:rPr>
        <w:t xml:space="preserve"> </w:t>
      </w:r>
      <w:r w:rsidR="004678A6" w:rsidRPr="006D503A">
        <w:rPr>
          <w:sz w:val="22"/>
        </w:rPr>
        <w:t>Proposal</w:t>
      </w:r>
      <w:r w:rsidRPr="006D503A">
        <w:rPr>
          <w:sz w:val="22"/>
        </w:rPr>
        <w:t xml:space="preserve"> shall be bound with tabs labeled </w:t>
      </w:r>
      <w:r w:rsidR="007B5412" w:rsidRPr="006D503A">
        <w:rPr>
          <w:sz w:val="22"/>
        </w:rPr>
        <w:t xml:space="preserve">for each </w:t>
      </w:r>
      <w:r w:rsidRPr="006D503A">
        <w:rPr>
          <w:sz w:val="22"/>
        </w:rPr>
        <w:t>Secti</w:t>
      </w:r>
      <w:r w:rsidR="00BA4E26" w:rsidRPr="006D503A">
        <w:rPr>
          <w:sz w:val="22"/>
        </w:rPr>
        <w:t>on </w:t>
      </w:r>
      <w:r w:rsidR="007B5412" w:rsidRPr="006D503A">
        <w:rPr>
          <w:sz w:val="22"/>
        </w:rPr>
        <w:t>and comply with</w:t>
      </w:r>
      <w:r w:rsidR="00BA4E26" w:rsidRPr="006D503A">
        <w:rPr>
          <w:sz w:val="22"/>
        </w:rPr>
        <w:t xml:space="preserve"> the </w:t>
      </w:r>
      <w:r w:rsidRPr="006D503A">
        <w:rPr>
          <w:sz w:val="22"/>
        </w:rPr>
        <w:t xml:space="preserve">information, paper size and page limitation requirements as listed below: </w:t>
      </w:r>
    </w:p>
    <w:p w14:paraId="5DA57B5F" w14:textId="77777777" w:rsidR="00465981" w:rsidRPr="006D503A" w:rsidRDefault="00465981">
      <w:pPr>
        <w:pStyle w:val="BodyTextIndent2"/>
        <w:rPr>
          <w:sz w:val="22"/>
        </w:rPr>
      </w:pPr>
    </w:p>
    <w:p w14:paraId="307AD1A4" w14:textId="11149D98" w:rsidR="007F07B0" w:rsidRPr="00654F43" w:rsidRDefault="007F07B0" w:rsidP="007F07B0">
      <w:pPr>
        <w:pStyle w:val="BodyTextIndent3"/>
        <w:ind w:left="0"/>
        <w:rPr>
          <w:color w:val="auto"/>
          <w:sz w:val="22"/>
          <w:szCs w:val="22"/>
        </w:rPr>
      </w:pPr>
      <w:r w:rsidRPr="00C07C05">
        <w:rPr>
          <w:color w:val="auto"/>
          <w:sz w:val="22"/>
          <w:szCs w:val="22"/>
        </w:rPr>
        <w:t xml:space="preserve">A copy of the “Written Technical Proposal” must also be submitted </w:t>
      </w:r>
      <w:r w:rsidR="00B46B65" w:rsidRPr="00C07C05">
        <w:rPr>
          <w:color w:val="auto"/>
          <w:sz w:val="22"/>
          <w:szCs w:val="22"/>
        </w:rPr>
        <w:t xml:space="preserve">electronically </w:t>
      </w:r>
      <w:r w:rsidRPr="00C07C05">
        <w:rPr>
          <w:color w:val="auto"/>
          <w:sz w:val="22"/>
          <w:szCs w:val="22"/>
        </w:rPr>
        <w:t xml:space="preserve">in </w:t>
      </w:r>
      <w:r w:rsidR="002A2EBA" w:rsidRPr="00C07C05">
        <w:rPr>
          <w:color w:val="auto"/>
          <w:sz w:val="22"/>
          <w:szCs w:val="22"/>
        </w:rPr>
        <w:t xml:space="preserve">PDF </w:t>
      </w:r>
      <w:r w:rsidRPr="00C07C05">
        <w:rPr>
          <w:color w:val="auto"/>
          <w:sz w:val="22"/>
          <w:szCs w:val="22"/>
        </w:rPr>
        <w:t>format.</w:t>
      </w:r>
      <w:r w:rsidRPr="006D503A">
        <w:rPr>
          <w:color w:val="auto"/>
          <w:sz w:val="22"/>
          <w:szCs w:val="22"/>
        </w:rPr>
        <w:t xml:space="preserve"> The</w:t>
      </w:r>
      <w:r w:rsidRPr="00E21100">
        <w:rPr>
          <w:color w:val="auto"/>
          <w:sz w:val="22"/>
          <w:szCs w:val="22"/>
        </w:rPr>
        <w:t xml:space="preserve"> format shall be in Microsoft Word and the file saved in </w:t>
      </w:r>
      <w:r w:rsidRPr="00E21100">
        <w:rPr>
          <w:color w:val="auto"/>
          <w:sz w:val="22"/>
          <w:szCs w:val="22"/>
          <w:u w:val="single"/>
        </w:rPr>
        <w:t xml:space="preserve">.html or </w:t>
      </w:r>
      <w:r w:rsidR="002A2EBA" w:rsidRPr="00433CF6">
        <w:rPr>
          <w:color w:val="auto"/>
          <w:sz w:val="22"/>
          <w:szCs w:val="22"/>
          <w:u w:val="single"/>
        </w:rPr>
        <w:t>PDF</w:t>
      </w:r>
      <w:r w:rsidRPr="00E21100">
        <w:rPr>
          <w:color w:val="auto"/>
          <w:sz w:val="22"/>
          <w:szCs w:val="22"/>
        </w:rPr>
        <w:t xml:space="preserve"> format and must include Bookmarks </w:t>
      </w:r>
      <w:r w:rsidRPr="00E21100">
        <w:rPr>
          <w:color w:val="auto"/>
          <w:sz w:val="22"/>
          <w:szCs w:val="22"/>
        </w:rPr>
        <w:lastRenderedPageBreak/>
        <w:t>for each Section. No macros will be allowed. Minimum font size of ten (10) shall be used. Times New</w:t>
      </w:r>
      <w:r w:rsidRPr="003769AC">
        <w:rPr>
          <w:color w:val="auto"/>
          <w:sz w:val="22"/>
          <w:szCs w:val="22"/>
        </w:rPr>
        <w:t xml:space="preserve"> Roman shall be the req</w:t>
      </w:r>
      <w:r w:rsidR="004F141B" w:rsidRPr="00E42BF3">
        <w:rPr>
          <w:color w:val="auto"/>
          <w:sz w:val="22"/>
          <w:szCs w:val="22"/>
        </w:rPr>
        <w:t xml:space="preserve">uired font type. </w:t>
      </w:r>
      <w:r w:rsidR="00656147" w:rsidRPr="00E42BF3">
        <w:rPr>
          <w:color w:val="auto"/>
          <w:sz w:val="22"/>
          <w:szCs w:val="22"/>
        </w:rPr>
        <w:t>Graphics, tables, charts and photographs not embedded as part of t</w:t>
      </w:r>
      <w:r w:rsidR="00656147" w:rsidRPr="00654F43">
        <w:rPr>
          <w:color w:val="auto"/>
          <w:sz w:val="22"/>
          <w:szCs w:val="22"/>
        </w:rPr>
        <w:t>he text of the Technical Proposal shall be held to a maximum of 5 pages and will be considered as part of the total page count of the Technical Proposal.</w:t>
      </w:r>
    </w:p>
    <w:p w14:paraId="72C94A28" w14:textId="77777777" w:rsidR="007F07B0" w:rsidRPr="00654F43" w:rsidRDefault="007F07B0" w:rsidP="007F07B0">
      <w:pPr>
        <w:pStyle w:val="BodyTextIndent3"/>
        <w:ind w:left="0"/>
        <w:rPr>
          <w:color w:val="auto"/>
          <w:sz w:val="22"/>
          <w:szCs w:val="22"/>
        </w:rPr>
      </w:pPr>
    </w:p>
    <w:p w14:paraId="2F2EC89C" w14:textId="77777777" w:rsidR="007F07B0" w:rsidRPr="00654F43" w:rsidRDefault="007F07B0" w:rsidP="007F07B0">
      <w:pPr>
        <w:pStyle w:val="BodyTextIndent3"/>
        <w:ind w:left="0"/>
        <w:rPr>
          <w:sz w:val="22"/>
          <w:szCs w:val="22"/>
        </w:rPr>
      </w:pPr>
      <w:r w:rsidRPr="00654F43">
        <w:rPr>
          <w:color w:val="auto"/>
          <w:sz w:val="22"/>
          <w:szCs w:val="22"/>
        </w:rPr>
        <w:t xml:space="preserve">The maximum number of pages for the Technical Proposal shall </w:t>
      </w:r>
      <w:proofErr w:type="gramStart"/>
      <w:r w:rsidRPr="00654F43">
        <w:rPr>
          <w:color w:val="auto"/>
          <w:sz w:val="22"/>
          <w:szCs w:val="22"/>
        </w:rPr>
        <w:t xml:space="preserve">be </w:t>
      </w:r>
      <w:r w:rsidRPr="00654F43">
        <w:rPr>
          <w:color w:val="auto"/>
          <w:sz w:val="22"/>
          <w:szCs w:val="22"/>
          <w:u w:val="single"/>
        </w:rPr>
        <w:t xml:space="preserve"> </w:t>
      </w:r>
      <w:r w:rsidRPr="00654F43">
        <w:rPr>
          <w:color w:val="auto"/>
          <w:sz w:val="22"/>
          <w:szCs w:val="22"/>
          <w:highlight w:val="yellow"/>
          <w:u w:val="single"/>
        </w:rPr>
        <w:t>(</w:t>
      </w:r>
      <w:proofErr w:type="gramEnd"/>
      <w:r w:rsidRPr="00D377A4">
        <w:rPr>
          <w:b/>
          <w:i/>
          <w:color w:val="auto"/>
          <w:sz w:val="22"/>
          <w:szCs w:val="22"/>
          <w:highlight w:val="yellow"/>
          <w:u w:val="single"/>
        </w:rPr>
        <w:t>Note to developer of the RFP</w:t>
      </w:r>
      <w:r w:rsidRPr="00D377A4">
        <w:rPr>
          <w:b/>
          <w:color w:val="auto"/>
          <w:sz w:val="22"/>
          <w:szCs w:val="22"/>
          <w:highlight w:val="yellow"/>
          <w:u w:val="single"/>
        </w:rPr>
        <w:t>:</w:t>
      </w:r>
      <w:r w:rsidRPr="00654F43">
        <w:rPr>
          <w:color w:val="auto"/>
          <w:sz w:val="22"/>
          <w:szCs w:val="22"/>
          <w:highlight w:val="yellow"/>
          <w:u w:val="single"/>
        </w:rPr>
        <w:t xml:space="preserve"> </w:t>
      </w:r>
      <w:r w:rsidRPr="00654F43">
        <w:rPr>
          <w:b/>
          <w:i/>
          <w:color w:val="FF0000"/>
          <w:sz w:val="22"/>
          <w:szCs w:val="22"/>
          <w:highlight w:val="yellow"/>
          <w:u w:val="single"/>
        </w:rPr>
        <w:t xml:space="preserve">Max </w:t>
      </w:r>
      <w:r w:rsidR="00741620" w:rsidRPr="00654F43">
        <w:rPr>
          <w:b/>
          <w:i/>
          <w:color w:val="FF0000"/>
          <w:sz w:val="22"/>
          <w:szCs w:val="22"/>
          <w:highlight w:val="yellow"/>
          <w:u w:val="single"/>
        </w:rPr>
        <w:t>15</w:t>
      </w:r>
      <w:proofErr w:type="gramStart"/>
      <w:r w:rsidRPr="00654F43">
        <w:rPr>
          <w:color w:val="auto"/>
          <w:sz w:val="22"/>
          <w:szCs w:val="22"/>
          <w:highlight w:val="yellow"/>
          <w:u w:val="single"/>
        </w:rPr>
        <w:t>)</w:t>
      </w:r>
      <w:r w:rsidRPr="00654F43">
        <w:rPr>
          <w:color w:val="auto"/>
          <w:sz w:val="22"/>
          <w:szCs w:val="22"/>
          <w:u w:val="single"/>
        </w:rPr>
        <w:t xml:space="preserve">  XX</w:t>
      </w:r>
      <w:proofErr w:type="gramEnd"/>
      <w:r w:rsidRPr="00654F43">
        <w:rPr>
          <w:color w:val="auto"/>
          <w:sz w:val="22"/>
          <w:szCs w:val="22"/>
          <w:u w:val="single"/>
        </w:rPr>
        <w:tab/>
      </w:r>
      <w:r w:rsidRPr="00654F43">
        <w:rPr>
          <w:color w:val="auto"/>
          <w:sz w:val="22"/>
          <w:szCs w:val="22"/>
        </w:rPr>
        <w:t xml:space="preserve"> typed pages. </w:t>
      </w:r>
      <w:r w:rsidRPr="00654F43">
        <w:rPr>
          <w:sz w:val="22"/>
          <w:szCs w:val="22"/>
        </w:rPr>
        <w:t>Paper size shall be 8½” x 11”, additional larger charts and graphs may be provided if folded neatly to 8½” x 11”.</w:t>
      </w:r>
    </w:p>
    <w:p w14:paraId="30D2C7B0" w14:textId="77777777" w:rsidR="0060402C" w:rsidRPr="0060402C" w:rsidRDefault="0060402C" w:rsidP="0060402C">
      <w:pPr>
        <w:pStyle w:val="BodyTextIndent3"/>
        <w:ind w:left="0"/>
        <w:rPr>
          <w:sz w:val="24"/>
        </w:rPr>
      </w:pPr>
    </w:p>
    <w:p w14:paraId="21437B90" w14:textId="1556B85E" w:rsidR="0060402C" w:rsidRDefault="00CB3584" w:rsidP="00CD5FDA">
      <w:pPr>
        <w:pStyle w:val="BodyTextIndent3"/>
        <w:ind w:left="0"/>
        <w:jc w:val="left"/>
        <w:rPr>
          <w:color w:val="auto"/>
          <w:sz w:val="22"/>
        </w:rPr>
      </w:pPr>
      <w:r w:rsidRPr="00C07C05">
        <w:rPr>
          <w:color w:val="auto"/>
          <w:sz w:val="22"/>
        </w:rPr>
        <w:t xml:space="preserve">Submit </w:t>
      </w:r>
      <w:r w:rsidR="00383FB8" w:rsidRPr="00C07C05">
        <w:rPr>
          <w:color w:val="auto"/>
          <w:sz w:val="22"/>
        </w:rPr>
        <w:t xml:space="preserve">the Technical Proposal </w:t>
      </w:r>
      <w:r w:rsidR="00B46B65" w:rsidRPr="00C07C05">
        <w:rPr>
          <w:color w:val="auto"/>
          <w:sz w:val="22"/>
        </w:rPr>
        <w:t xml:space="preserve">electronically </w:t>
      </w:r>
      <w:r w:rsidR="00383FB8" w:rsidRPr="00C07C05">
        <w:rPr>
          <w:color w:val="auto"/>
          <w:sz w:val="22"/>
        </w:rPr>
        <w:t xml:space="preserve">in </w:t>
      </w:r>
      <w:r w:rsidR="002A2EBA" w:rsidRPr="00C07C05">
        <w:rPr>
          <w:color w:val="auto"/>
          <w:sz w:val="22"/>
        </w:rPr>
        <w:t>PDF</w:t>
      </w:r>
      <w:r w:rsidR="00383FB8" w:rsidRPr="00C07C05">
        <w:rPr>
          <w:color w:val="auto"/>
          <w:sz w:val="22"/>
        </w:rPr>
        <w:t xml:space="preserve"> format</w:t>
      </w:r>
      <w:r w:rsidRPr="00C07C05">
        <w:rPr>
          <w:color w:val="auto"/>
          <w:sz w:val="22"/>
        </w:rPr>
        <w:t xml:space="preserve"> </w:t>
      </w:r>
      <w:proofErr w:type="gramStart"/>
      <w:r w:rsidRPr="00C07C05">
        <w:rPr>
          <w:color w:val="auto"/>
          <w:sz w:val="22"/>
        </w:rPr>
        <w:t>to:</w:t>
      </w:r>
      <w:r w:rsidR="007F07B0" w:rsidRPr="00C07C05">
        <w:rPr>
          <w:color w:val="auto"/>
          <w:sz w:val="22"/>
        </w:rPr>
        <w:t>_</w:t>
      </w:r>
      <w:proofErr w:type="gramEnd"/>
      <w:r w:rsidR="007F07B0" w:rsidRPr="00C07C05">
        <w:rPr>
          <w:color w:val="auto"/>
          <w:sz w:val="22"/>
        </w:rPr>
        <w:t>__________________________________________________________________________</w:t>
      </w:r>
    </w:p>
    <w:p w14:paraId="34E807DF" w14:textId="77777777" w:rsidR="007F07B0" w:rsidRDefault="007F07B0" w:rsidP="007F07B0">
      <w:pPr>
        <w:pStyle w:val="BodyTextIndent3"/>
        <w:ind w:left="0"/>
        <w:rPr>
          <w:color w:val="auto"/>
          <w:sz w:val="22"/>
        </w:rPr>
      </w:pPr>
    </w:p>
    <w:p w14:paraId="4482D792" w14:textId="77777777" w:rsidR="007F07B0" w:rsidRDefault="007F07B0" w:rsidP="007F07B0">
      <w:pPr>
        <w:pStyle w:val="Atext"/>
        <w:ind w:left="0" w:firstLine="0"/>
        <w:rPr>
          <w:rFonts w:ascii="Times New Roman" w:hAnsi="Times New Roman"/>
          <w:sz w:val="22"/>
        </w:rPr>
      </w:pPr>
      <w:r>
        <w:rPr>
          <w:rFonts w:ascii="Times New Roman" w:hAnsi="Times New Roman"/>
          <w:sz w:val="22"/>
        </w:rPr>
        <w:t>The minimum information to be included:</w:t>
      </w:r>
    </w:p>
    <w:p w14:paraId="6A94C28B" w14:textId="77777777" w:rsidR="00E31A4D" w:rsidRDefault="009F4C07" w:rsidP="00E31A4D">
      <w:pPr>
        <w:ind w:left="720" w:firstLine="720"/>
      </w:pPr>
      <w:r w:rsidRPr="00950EAB">
        <w:rPr>
          <w:sz w:val="22"/>
          <w:szCs w:val="22"/>
        </w:rPr>
        <w:t xml:space="preserve">Section 1: </w:t>
      </w:r>
      <w:r>
        <w:rPr>
          <w:sz w:val="22"/>
          <w:szCs w:val="22"/>
        </w:rPr>
        <w:t xml:space="preserve">  Written Technical Proposal</w:t>
      </w:r>
    </w:p>
    <w:p w14:paraId="67F84BC6" w14:textId="77777777" w:rsidR="00465981" w:rsidRDefault="00465981" w:rsidP="004F141B">
      <w:pPr>
        <w:pStyle w:val="Aheading"/>
        <w:numPr>
          <w:ilvl w:val="0"/>
          <w:numId w:val="13"/>
        </w:numPr>
        <w:rPr>
          <w:rFonts w:ascii="Times New Roman" w:hAnsi="Times New Roman"/>
          <w:b w:val="0"/>
          <w:bCs/>
          <w:sz w:val="22"/>
        </w:rPr>
      </w:pPr>
      <w:r>
        <w:rPr>
          <w:rFonts w:ascii="Times New Roman" w:hAnsi="Times New Roman"/>
          <w:sz w:val="22"/>
          <w:u w:val="single"/>
        </w:rPr>
        <w:t xml:space="preserve">Approach and Understanding of the </w:t>
      </w:r>
      <w:r w:rsidR="004678A6">
        <w:rPr>
          <w:rFonts w:ascii="Times New Roman" w:hAnsi="Times New Roman"/>
          <w:sz w:val="22"/>
          <w:u w:val="single"/>
        </w:rPr>
        <w:t>Project</w:t>
      </w:r>
      <w:r>
        <w:rPr>
          <w:rFonts w:ascii="Times New Roman" w:hAnsi="Times New Roman"/>
          <w:b w:val="0"/>
          <w:bCs/>
          <w:sz w:val="22"/>
        </w:rPr>
        <w:t xml:space="preserve">: </w:t>
      </w:r>
      <w:r w:rsidR="00F63C91">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252" w:name="_Toc24164826"/>
      <w:r>
        <w:rPr>
          <w:rFonts w:ascii="Times New Roman" w:hAnsi="Times New Roman"/>
          <w:b w:val="0"/>
          <w:bCs/>
          <w:sz w:val="22"/>
        </w:rPr>
        <w:instrText>Approach and Understanding of the Projects</w:instrText>
      </w:r>
      <w:bookmarkEnd w:id="252"/>
      <w:r>
        <w:rPr>
          <w:rFonts w:ascii="Times New Roman" w:hAnsi="Times New Roman"/>
          <w:b w:val="0"/>
          <w:bCs/>
          <w:sz w:val="22"/>
        </w:rPr>
        <w:instrText xml:space="preserve">" </w:instrText>
      </w:r>
      <w:r w:rsidR="00F63C91">
        <w:rPr>
          <w:rFonts w:ascii="Times New Roman" w:hAnsi="Times New Roman"/>
          <w:b w:val="0"/>
          <w:bCs/>
          <w:sz w:val="22"/>
        </w:rPr>
        <w:fldChar w:fldCharType="end"/>
      </w:r>
    </w:p>
    <w:p w14:paraId="3B7FDFBE" w14:textId="77777777" w:rsidR="0060402C" w:rsidRDefault="00741620" w:rsidP="0060402C">
      <w:pPr>
        <w:pStyle w:val="Atext"/>
        <w:ind w:left="2520" w:firstLine="0"/>
        <w:rPr>
          <w:rFonts w:ascii="Times New Roman" w:hAnsi="Times New Roman"/>
          <w:sz w:val="22"/>
          <w:szCs w:val="22"/>
        </w:rPr>
      </w:pPr>
      <w:r w:rsidRPr="00741620">
        <w:rPr>
          <w:rFonts w:ascii="Times New Roman" w:hAnsi="Times New Roman"/>
          <w:sz w:val="22"/>
          <w:szCs w:val="22"/>
        </w:rPr>
        <w:t xml:space="preserve">Present a plan for completing the specified work. The plan should address all significant design and construction issues and constraints and should demonstrate efficient use of manpower, materials, equipment, construction schemes, and techniques for completing the project.  Coordination with the </w:t>
      </w:r>
      <w:r w:rsidR="00E35560" w:rsidRPr="00E35560">
        <w:rPr>
          <w:rFonts w:ascii="Times New Roman" w:hAnsi="Times New Roman"/>
          <w:b/>
          <w:color w:val="000000"/>
          <w:sz w:val="22"/>
        </w:rPr>
        <w:t>Local Agency</w:t>
      </w:r>
      <w:r w:rsidRPr="00741620">
        <w:rPr>
          <w:rFonts w:ascii="Times New Roman" w:hAnsi="Times New Roman"/>
          <w:sz w:val="22"/>
          <w:szCs w:val="22"/>
        </w:rPr>
        <w:t xml:space="preserve"> on public involvement, railroad encroachments, affected utilities shall also be discussed in this section.</w:t>
      </w:r>
    </w:p>
    <w:p w14:paraId="33B75CAF" w14:textId="77777777" w:rsidR="00465981" w:rsidRDefault="00465981" w:rsidP="004F141B">
      <w:pPr>
        <w:pStyle w:val="Aheading"/>
        <w:numPr>
          <w:ilvl w:val="0"/>
          <w:numId w:val="13"/>
        </w:numPr>
        <w:rPr>
          <w:rFonts w:ascii="Times New Roman" w:hAnsi="Times New Roman"/>
          <w:sz w:val="22"/>
        </w:rPr>
      </w:pPr>
      <w:r>
        <w:rPr>
          <w:rFonts w:ascii="Times New Roman" w:hAnsi="Times New Roman"/>
          <w:sz w:val="22"/>
          <w:u w:val="single"/>
        </w:rPr>
        <w:t>Staffing</w:t>
      </w:r>
      <w:r>
        <w:rPr>
          <w:rFonts w:ascii="Times New Roman" w:hAnsi="Times New Roman"/>
          <w:sz w:val="22"/>
        </w:rPr>
        <w:t xml:space="preserve">: </w:t>
      </w:r>
      <w:r w:rsidR="00F63C91">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253" w:name="_Toc24164827"/>
      <w:r>
        <w:rPr>
          <w:rFonts w:ascii="Times New Roman" w:hAnsi="Times New Roman"/>
          <w:b w:val="0"/>
          <w:bCs/>
          <w:sz w:val="22"/>
        </w:rPr>
        <w:instrText>Staffing Plan</w:instrText>
      </w:r>
      <w:bookmarkEnd w:id="253"/>
      <w:r>
        <w:rPr>
          <w:rFonts w:ascii="Times New Roman" w:hAnsi="Times New Roman"/>
          <w:b w:val="0"/>
          <w:bCs/>
          <w:sz w:val="22"/>
        </w:rPr>
        <w:instrText xml:space="preserve">" </w:instrText>
      </w:r>
      <w:r w:rsidR="00F63C91">
        <w:rPr>
          <w:rFonts w:ascii="Times New Roman" w:hAnsi="Times New Roman"/>
          <w:b w:val="0"/>
          <w:bCs/>
          <w:sz w:val="22"/>
        </w:rPr>
        <w:fldChar w:fldCharType="end"/>
      </w:r>
    </w:p>
    <w:p w14:paraId="1C6B6531" w14:textId="77777777" w:rsidR="00741620" w:rsidRPr="00741620" w:rsidRDefault="00741620" w:rsidP="004F141B">
      <w:pPr>
        <w:pStyle w:val="ListParagraph"/>
        <w:numPr>
          <w:ilvl w:val="0"/>
          <w:numId w:val="13"/>
        </w:numPr>
        <w:tabs>
          <w:tab w:val="clear" w:pos="2520"/>
          <w:tab w:val="num" w:pos="2880"/>
        </w:tabs>
        <w:ind w:left="2880"/>
        <w:rPr>
          <w:sz w:val="22"/>
          <w:szCs w:val="22"/>
        </w:rPr>
      </w:pPr>
      <w:r w:rsidRPr="00741620">
        <w:rPr>
          <w:sz w:val="22"/>
          <w:szCs w:val="22"/>
        </w:rPr>
        <w:t>Contractor Name &amp; Applicable Prequalification Work Classes:</w:t>
      </w:r>
    </w:p>
    <w:p w14:paraId="5F15C471" w14:textId="77777777" w:rsidR="00741620" w:rsidRPr="00741620" w:rsidRDefault="00741620" w:rsidP="004F141B">
      <w:pPr>
        <w:pStyle w:val="ListParagraph"/>
        <w:numPr>
          <w:ilvl w:val="0"/>
          <w:numId w:val="13"/>
        </w:numPr>
        <w:tabs>
          <w:tab w:val="clear" w:pos="2520"/>
          <w:tab w:val="num" w:pos="2880"/>
        </w:tabs>
        <w:ind w:left="2880"/>
        <w:rPr>
          <w:sz w:val="22"/>
          <w:szCs w:val="22"/>
        </w:rPr>
      </w:pPr>
      <w:r w:rsidRPr="00741620">
        <w:rPr>
          <w:sz w:val="22"/>
          <w:szCs w:val="22"/>
        </w:rPr>
        <w:t>Construction Project Manager:</w:t>
      </w:r>
    </w:p>
    <w:p w14:paraId="611E135E" w14:textId="77777777" w:rsidR="00741620" w:rsidRPr="00741620" w:rsidRDefault="00741620" w:rsidP="004F141B">
      <w:pPr>
        <w:pStyle w:val="ListParagraph"/>
        <w:numPr>
          <w:ilvl w:val="0"/>
          <w:numId w:val="13"/>
        </w:numPr>
        <w:tabs>
          <w:tab w:val="clear" w:pos="2520"/>
          <w:tab w:val="num" w:pos="2880"/>
        </w:tabs>
        <w:ind w:left="2880"/>
        <w:rPr>
          <w:sz w:val="22"/>
          <w:szCs w:val="22"/>
        </w:rPr>
      </w:pPr>
      <w:r w:rsidRPr="00741620">
        <w:rPr>
          <w:sz w:val="22"/>
          <w:szCs w:val="22"/>
        </w:rPr>
        <w:t xml:space="preserve">Construction </w:t>
      </w:r>
      <w:proofErr w:type="spellStart"/>
      <w:r w:rsidRPr="00741620">
        <w:rPr>
          <w:sz w:val="22"/>
          <w:szCs w:val="22"/>
        </w:rPr>
        <w:t>Superintendant</w:t>
      </w:r>
      <w:proofErr w:type="spellEnd"/>
      <w:r w:rsidRPr="00741620">
        <w:rPr>
          <w:sz w:val="22"/>
          <w:szCs w:val="22"/>
        </w:rPr>
        <w:t>:</w:t>
      </w:r>
    </w:p>
    <w:p w14:paraId="59D9E1B3" w14:textId="77777777" w:rsidR="00741620" w:rsidRPr="00741620" w:rsidRDefault="00741620" w:rsidP="004F141B">
      <w:pPr>
        <w:pStyle w:val="ListParagraph"/>
        <w:numPr>
          <w:ilvl w:val="0"/>
          <w:numId w:val="13"/>
        </w:numPr>
        <w:tabs>
          <w:tab w:val="clear" w:pos="2520"/>
          <w:tab w:val="num" w:pos="2880"/>
        </w:tabs>
        <w:ind w:left="2880"/>
        <w:rPr>
          <w:sz w:val="22"/>
          <w:szCs w:val="22"/>
        </w:rPr>
      </w:pPr>
      <w:r w:rsidRPr="00741620">
        <w:rPr>
          <w:sz w:val="22"/>
          <w:szCs w:val="22"/>
        </w:rPr>
        <w:t>Consulting Engineer Name and Applicable Prequalified Work Types:</w:t>
      </w:r>
    </w:p>
    <w:p w14:paraId="16B48717" w14:textId="77777777" w:rsidR="00741620" w:rsidRPr="00741620" w:rsidRDefault="00741620" w:rsidP="004F141B">
      <w:pPr>
        <w:pStyle w:val="ListParagraph"/>
        <w:numPr>
          <w:ilvl w:val="0"/>
          <w:numId w:val="13"/>
        </w:numPr>
        <w:tabs>
          <w:tab w:val="clear" w:pos="2520"/>
          <w:tab w:val="num" w:pos="2880"/>
        </w:tabs>
        <w:ind w:left="2880"/>
        <w:rPr>
          <w:sz w:val="22"/>
          <w:szCs w:val="22"/>
        </w:rPr>
      </w:pPr>
      <w:r w:rsidRPr="00741620">
        <w:rPr>
          <w:sz w:val="22"/>
          <w:szCs w:val="22"/>
        </w:rPr>
        <w:t>Subconsultant Name(s) and Applicable Prequalified Work Types:</w:t>
      </w:r>
    </w:p>
    <w:p w14:paraId="26AF48E3" w14:textId="77777777" w:rsidR="00741620" w:rsidRPr="00741620" w:rsidRDefault="00741620" w:rsidP="004F141B">
      <w:pPr>
        <w:pStyle w:val="ListParagraph"/>
        <w:numPr>
          <w:ilvl w:val="0"/>
          <w:numId w:val="13"/>
        </w:numPr>
        <w:tabs>
          <w:tab w:val="clear" w:pos="2520"/>
          <w:tab w:val="num" w:pos="2880"/>
        </w:tabs>
        <w:ind w:left="2880"/>
        <w:rPr>
          <w:sz w:val="22"/>
          <w:szCs w:val="22"/>
        </w:rPr>
      </w:pPr>
      <w:r w:rsidRPr="00741620">
        <w:rPr>
          <w:sz w:val="22"/>
          <w:szCs w:val="22"/>
        </w:rPr>
        <w:t>Design Project Manager:</w:t>
      </w:r>
    </w:p>
    <w:p w14:paraId="2D8BE38A" w14:textId="77777777" w:rsidR="00741620" w:rsidRPr="00741620" w:rsidRDefault="00741620" w:rsidP="004F141B">
      <w:pPr>
        <w:pStyle w:val="ListParagraph"/>
        <w:numPr>
          <w:ilvl w:val="0"/>
          <w:numId w:val="13"/>
        </w:numPr>
        <w:tabs>
          <w:tab w:val="clear" w:pos="2520"/>
          <w:tab w:val="num" w:pos="2880"/>
        </w:tabs>
        <w:ind w:left="2880"/>
        <w:rPr>
          <w:sz w:val="22"/>
          <w:szCs w:val="22"/>
        </w:rPr>
      </w:pPr>
      <w:r w:rsidRPr="00741620">
        <w:rPr>
          <w:sz w:val="22"/>
          <w:szCs w:val="22"/>
        </w:rPr>
        <w:t>Design Engineer of Record:</w:t>
      </w:r>
    </w:p>
    <w:p w14:paraId="6AA4EC03" w14:textId="77777777" w:rsidR="00741620" w:rsidRPr="00741620" w:rsidRDefault="00741620" w:rsidP="004F141B">
      <w:pPr>
        <w:pStyle w:val="ListParagraph"/>
        <w:numPr>
          <w:ilvl w:val="0"/>
          <w:numId w:val="13"/>
        </w:numPr>
        <w:tabs>
          <w:tab w:val="clear" w:pos="2520"/>
          <w:tab w:val="num" w:pos="2880"/>
        </w:tabs>
        <w:ind w:left="2880"/>
        <w:rPr>
          <w:sz w:val="22"/>
          <w:szCs w:val="22"/>
        </w:rPr>
      </w:pPr>
      <w:r w:rsidRPr="00741620">
        <w:rPr>
          <w:sz w:val="22"/>
          <w:szCs w:val="22"/>
        </w:rPr>
        <w:t>MOT Certified Designer:</w:t>
      </w:r>
    </w:p>
    <w:p w14:paraId="53FF28D9" w14:textId="3DEBD919" w:rsidR="00465981" w:rsidRPr="006D503A" w:rsidRDefault="00741620" w:rsidP="00CD5FDA">
      <w:pPr>
        <w:pStyle w:val="1text"/>
        <w:numPr>
          <w:ilvl w:val="0"/>
          <w:numId w:val="13"/>
        </w:numPr>
        <w:tabs>
          <w:tab w:val="clear" w:pos="2520"/>
          <w:tab w:val="num" w:pos="2880"/>
        </w:tabs>
        <w:spacing w:after="0"/>
        <w:ind w:left="2880"/>
        <w:rPr>
          <w:rFonts w:ascii="Times New Roman" w:hAnsi="Times New Roman"/>
          <w:sz w:val="22"/>
        </w:rPr>
      </w:pPr>
      <w:r w:rsidRPr="006D503A">
        <w:rPr>
          <w:rFonts w:ascii="Times New Roman" w:hAnsi="Times New Roman"/>
          <w:sz w:val="22"/>
          <w:szCs w:val="22"/>
        </w:rPr>
        <w:t>Specification Package Technician</w:t>
      </w:r>
    </w:p>
    <w:p w14:paraId="041E649C" w14:textId="77777777" w:rsidR="00C33884" w:rsidRPr="00C07C05" w:rsidRDefault="00C33884" w:rsidP="00CD5FDA">
      <w:pPr>
        <w:pStyle w:val="1text"/>
        <w:numPr>
          <w:ilvl w:val="0"/>
          <w:numId w:val="13"/>
        </w:numPr>
        <w:tabs>
          <w:tab w:val="clear" w:pos="2520"/>
          <w:tab w:val="num" w:pos="2880"/>
        </w:tabs>
        <w:spacing w:after="0"/>
        <w:ind w:left="2880"/>
        <w:rPr>
          <w:rFonts w:ascii="Times New Roman" w:hAnsi="Times New Roman"/>
          <w:sz w:val="22"/>
        </w:rPr>
      </w:pPr>
      <w:r w:rsidRPr="00C07C05">
        <w:rPr>
          <w:rFonts w:ascii="Times New Roman" w:hAnsi="Times New Roman"/>
          <w:sz w:val="22"/>
          <w:szCs w:val="22"/>
        </w:rPr>
        <w:t>Utility Coordination Manager</w:t>
      </w:r>
    </w:p>
    <w:p w14:paraId="1BF45E1D" w14:textId="3953988D" w:rsidR="00A2542B" w:rsidRPr="002703C4" w:rsidRDefault="00A2542B" w:rsidP="00CD5FDA">
      <w:pPr>
        <w:pStyle w:val="1text"/>
        <w:ind w:left="2520" w:firstLine="0"/>
        <w:rPr>
          <w:rFonts w:ascii="Times New Roman" w:hAnsi="Times New Roman"/>
          <w:sz w:val="22"/>
        </w:rPr>
      </w:pPr>
    </w:p>
    <w:p w14:paraId="7ECEED09" w14:textId="77777777" w:rsidR="00465981" w:rsidRDefault="00465981" w:rsidP="004F141B">
      <w:pPr>
        <w:pStyle w:val="Aheading"/>
        <w:numPr>
          <w:ilvl w:val="0"/>
          <w:numId w:val="13"/>
        </w:numPr>
        <w:rPr>
          <w:rFonts w:ascii="Times New Roman" w:hAnsi="Times New Roman"/>
          <w:sz w:val="22"/>
        </w:rPr>
      </w:pPr>
      <w:r>
        <w:rPr>
          <w:rFonts w:ascii="Times New Roman" w:hAnsi="Times New Roman"/>
          <w:sz w:val="22"/>
          <w:u w:val="single"/>
        </w:rPr>
        <w:t>Responsible Office</w:t>
      </w:r>
      <w:r>
        <w:rPr>
          <w:rFonts w:ascii="Times New Roman" w:hAnsi="Times New Roman"/>
          <w:sz w:val="22"/>
        </w:rPr>
        <w:t xml:space="preserve">: </w:t>
      </w:r>
      <w:r w:rsidR="00F63C91">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254" w:name="_Toc24164828"/>
      <w:r>
        <w:rPr>
          <w:rFonts w:ascii="Times New Roman" w:hAnsi="Times New Roman"/>
          <w:b w:val="0"/>
          <w:bCs/>
          <w:sz w:val="22"/>
        </w:rPr>
        <w:instrText>Responsible</w:instrText>
      </w:r>
      <w:bookmarkEnd w:id="254"/>
      <w:r>
        <w:rPr>
          <w:rFonts w:ascii="Times New Roman" w:hAnsi="Times New Roman"/>
          <w:b w:val="0"/>
          <w:bCs/>
          <w:sz w:val="22"/>
        </w:rPr>
        <w:instrText xml:space="preserve">" </w:instrText>
      </w:r>
      <w:r w:rsidR="00F63C91">
        <w:rPr>
          <w:rFonts w:ascii="Times New Roman" w:hAnsi="Times New Roman"/>
          <w:b w:val="0"/>
          <w:bCs/>
          <w:sz w:val="22"/>
        </w:rPr>
        <w:fldChar w:fldCharType="end"/>
      </w:r>
      <w:r>
        <w:rPr>
          <w:rFonts w:ascii="Times New Roman" w:hAnsi="Times New Roman"/>
          <w:sz w:val="22"/>
        </w:rPr>
        <w:t xml:space="preserve"> </w:t>
      </w:r>
    </w:p>
    <w:p w14:paraId="63687B29" w14:textId="77777777" w:rsidR="0060402C" w:rsidRPr="0060402C" w:rsidRDefault="00C10FB7" w:rsidP="0060402C">
      <w:pPr>
        <w:pStyle w:val="Atext"/>
        <w:ind w:left="2520" w:firstLine="0"/>
      </w:pPr>
      <w:r>
        <w:rPr>
          <w:rFonts w:ascii="Times New Roman" w:hAnsi="Times New Roman"/>
          <w:sz w:val="22"/>
        </w:rPr>
        <w:t>Design-Build</w:t>
      </w:r>
      <w:r w:rsidR="00465981">
        <w:rPr>
          <w:rFonts w:ascii="Times New Roman" w:hAnsi="Times New Roman"/>
          <w:sz w:val="22"/>
        </w:rPr>
        <w:t xml:space="preserve"> Firms being considered for this </w:t>
      </w:r>
      <w:r w:rsidR="004678A6">
        <w:rPr>
          <w:rFonts w:ascii="Times New Roman" w:hAnsi="Times New Roman"/>
          <w:sz w:val="22"/>
        </w:rPr>
        <w:t>Project</w:t>
      </w:r>
      <w:r w:rsidR="00465981">
        <w:rPr>
          <w:rFonts w:ascii="Times New Roman" w:hAnsi="Times New Roman"/>
          <w:sz w:val="22"/>
        </w:rPr>
        <w:t xml:space="preserve"> may have more than one office location. The office assigned responsibility for the work shall be identified in the </w:t>
      </w:r>
      <w:r w:rsidR="004678A6">
        <w:rPr>
          <w:rFonts w:ascii="Times New Roman" w:hAnsi="Times New Roman"/>
          <w:sz w:val="22"/>
        </w:rPr>
        <w:t>Technical</w:t>
      </w:r>
      <w:r w:rsidR="00465981">
        <w:rPr>
          <w:rFonts w:ascii="Times New Roman" w:hAnsi="Times New Roman"/>
          <w:sz w:val="22"/>
        </w:rPr>
        <w:t xml:space="preserve"> </w:t>
      </w:r>
      <w:r w:rsidR="004678A6">
        <w:rPr>
          <w:rFonts w:ascii="Times New Roman" w:hAnsi="Times New Roman"/>
          <w:sz w:val="22"/>
        </w:rPr>
        <w:t>Proposal</w:t>
      </w:r>
      <w:r w:rsidR="00465981">
        <w:rPr>
          <w:rFonts w:ascii="Times New Roman" w:hAnsi="Times New Roman"/>
          <w:sz w:val="22"/>
        </w:rPr>
        <w:t>. If different elements of the work will be done at different locations, those locations shall be listed.</w:t>
      </w:r>
      <w:bookmarkStart w:id="255" w:name="_Toc535910507"/>
      <w:bookmarkStart w:id="256" w:name="_Toc535914941"/>
      <w:bookmarkStart w:id="257" w:name="_Toc8025077"/>
      <w:bookmarkStart w:id="258" w:name="_Toc15198409"/>
      <w:r w:rsidR="00465981">
        <w:rPr>
          <w:sz w:val="22"/>
        </w:rPr>
        <w:tab/>
      </w:r>
      <w:r w:rsidR="00465981">
        <w:rPr>
          <w:sz w:val="22"/>
        </w:rPr>
        <w:tab/>
      </w:r>
      <w:bookmarkEnd w:id="255"/>
      <w:bookmarkEnd w:id="256"/>
      <w:bookmarkEnd w:id="257"/>
      <w:bookmarkEnd w:id="258"/>
    </w:p>
    <w:p w14:paraId="3A49CEB4" w14:textId="77777777" w:rsidR="00465981" w:rsidRDefault="00465981">
      <w:pPr>
        <w:pStyle w:val="Heading3"/>
        <w:tabs>
          <w:tab w:val="num" w:pos="1368"/>
        </w:tabs>
        <w:rPr>
          <w:sz w:val="22"/>
        </w:rPr>
      </w:pPr>
      <w:bookmarkStart w:id="259" w:name="_Toc535910508"/>
      <w:bookmarkStart w:id="260" w:name="_Toc535914942"/>
      <w:bookmarkStart w:id="261" w:name="_Toc8025078"/>
      <w:bookmarkStart w:id="262" w:name="_Toc15198410"/>
      <w:r>
        <w:rPr>
          <w:sz w:val="22"/>
        </w:rPr>
        <w:tab/>
      </w:r>
      <w:bookmarkEnd w:id="259"/>
      <w:bookmarkEnd w:id="260"/>
      <w:bookmarkEnd w:id="261"/>
      <w:bookmarkEnd w:id="262"/>
    </w:p>
    <w:p w14:paraId="3C8B9E11" w14:textId="77777777" w:rsidR="00E31A4D" w:rsidRPr="00E31A4D" w:rsidRDefault="00E31A4D" w:rsidP="00E31A4D"/>
    <w:p w14:paraId="533BC160" w14:textId="77777777" w:rsidR="00E31A4D" w:rsidRPr="00E31A4D" w:rsidRDefault="009F4C07" w:rsidP="00E31A4D">
      <w:pPr>
        <w:ind w:left="720"/>
      </w:pPr>
      <w:r>
        <w:rPr>
          <w:sz w:val="22"/>
          <w:szCs w:val="22"/>
        </w:rPr>
        <w:t xml:space="preserve">            Section 2</w:t>
      </w:r>
      <w:r w:rsidRPr="00950EAB">
        <w:rPr>
          <w:sz w:val="22"/>
          <w:szCs w:val="22"/>
        </w:rPr>
        <w:t xml:space="preserve">: </w:t>
      </w:r>
      <w:r>
        <w:rPr>
          <w:sz w:val="22"/>
          <w:szCs w:val="22"/>
        </w:rPr>
        <w:t>Proposed Schedule</w:t>
      </w:r>
    </w:p>
    <w:p w14:paraId="3676597D" w14:textId="77777777" w:rsidR="000F59A9" w:rsidRPr="00754E68" w:rsidRDefault="000F59A9" w:rsidP="004F141B">
      <w:pPr>
        <w:pStyle w:val="bullet3"/>
        <w:numPr>
          <w:ilvl w:val="0"/>
          <w:numId w:val="11"/>
        </w:numPr>
        <w:rPr>
          <w:u w:val="single"/>
        </w:rPr>
      </w:pPr>
      <w:r w:rsidRPr="00754E68">
        <w:t>Identify if the Schedule is based on Calendar or Working Days</w:t>
      </w:r>
    </w:p>
    <w:p w14:paraId="7553F38A" w14:textId="77777777" w:rsidR="00465981" w:rsidRPr="00754E68" w:rsidRDefault="00465981" w:rsidP="004F141B">
      <w:pPr>
        <w:pStyle w:val="bullet3last"/>
        <w:numPr>
          <w:ilvl w:val="0"/>
          <w:numId w:val="12"/>
        </w:numPr>
        <w:rPr>
          <w:b/>
          <w:bCs/>
          <w:i/>
          <w:iCs/>
        </w:rPr>
      </w:pPr>
      <w:r w:rsidRPr="007F6DB7">
        <w:lastRenderedPageBreak/>
        <w:t>The minimum information to be included in the summary schedule of anticipated major milestones and their associated phasing as follows:</w:t>
      </w:r>
    </w:p>
    <w:p w14:paraId="30B2DAE3" w14:textId="77777777" w:rsidR="00465981" w:rsidRDefault="00412628" w:rsidP="00A800D1">
      <w:pPr>
        <w:pStyle w:val="bullet4first"/>
        <w:numPr>
          <w:ilvl w:val="0"/>
          <w:numId w:val="0"/>
        </w:numPr>
        <w:tabs>
          <w:tab w:val="clear" w:pos="2304"/>
        </w:tabs>
        <w:ind w:left="2880"/>
      </w:pPr>
      <w:r>
        <w:t xml:space="preserve">                </w:t>
      </w:r>
      <w:r w:rsidR="00465981">
        <w:t>Anticipated Award Date</w:t>
      </w:r>
    </w:p>
    <w:p w14:paraId="588403B7" w14:textId="77777777" w:rsidR="00465981" w:rsidRDefault="00412628">
      <w:pPr>
        <w:pStyle w:val="bullet4"/>
        <w:numPr>
          <w:ilvl w:val="0"/>
          <w:numId w:val="0"/>
        </w:numPr>
        <w:tabs>
          <w:tab w:val="clear" w:pos="2304"/>
        </w:tabs>
        <w:ind w:left="2880"/>
      </w:pPr>
      <w:r>
        <w:t xml:space="preserve">                </w:t>
      </w:r>
      <w:r w:rsidR="00465981">
        <w:t>Design Schedule</w:t>
      </w:r>
    </w:p>
    <w:p w14:paraId="5B8F67BC" w14:textId="77777777" w:rsidR="00465981" w:rsidRDefault="00465981">
      <w:pPr>
        <w:pStyle w:val="bullet4"/>
        <w:numPr>
          <w:ilvl w:val="0"/>
          <w:numId w:val="0"/>
        </w:numPr>
        <w:ind w:left="2880"/>
      </w:pPr>
      <w:r>
        <w:tab/>
        <w:t xml:space="preserve">    Design Reviews by the </w:t>
      </w:r>
      <w:r w:rsidR="00E35560" w:rsidRPr="00E35560">
        <w:rPr>
          <w:b/>
          <w:color w:val="000000"/>
        </w:rPr>
        <w:t>Local Agency</w:t>
      </w:r>
    </w:p>
    <w:p w14:paraId="278B727D" w14:textId="77777777" w:rsidR="00465981" w:rsidRDefault="00465981">
      <w:pPr>
        <w:pStyle w:val="bullet4"/>
        <w:numPr>
          <w:ilvl w:val="0"/>
          <w:numId w:val="0"/>
        </w:numPr>
        <w:ind w:left="2880"/>
      </w:pPr>
      <w:r>
        <w:tab/>
        <w:t xml:space="preserve">    </w:t>
      </w:r>
      <w:r w:rsidR="004678A6">
        <w:t>Geotechnical</w:t>
      </w:r>
      <w:r>
        <w:t xml:space="preserve"> Investigations</w:t>
      </w:r>
    </w:p>
    <w:p w14:paraId="2BB3DB0F" w14:textId="77777777" w:rsidR="00465981" w:rsidRDefault="00465981">
      <w:pPr>
        <w:pStyle w:val="bullet4"/>
        <w:numPr>
          <w:ilvl w:val="0"/>
          <w:numId w:val="0"/>
        </w:numPr>
        <w:ind w:left="2880"/>
      </w:pPr>
      <w:r>
        <w:tab/>
        <w:t xml:space="preserve">    Permitting</w:t>
      </w:r>
    </w:p>
    <w:p w14:paraId="2DE7AA63" w14:textId="77777777" w:rsidR="00465981" w:rsidRDefault="00465981">
      <w:pPr>
        <w:pStyle w:val="bullet4"/>
        <w:numPr>
          <w:ilvl w:val="0"/>
          <w:numId w:val="0"/>
        </w:numPr>
        <w:ind w:left="2880"/>
      </w:pPr>
      <w:r>
        <w:tab/>
        <w:t xml:space="preserve">    Start of Construction</w:t>
      </w:r>
    </w:p>
    <w:p w14:paraId="2B806CEF" w14:textId="77777777" w:rsidR="00465981" w:rsidRDefault="00465981">
      <w:pPr>
        <w:pStyle w:val="bullet4"/>
        <w:numPr>
          <w:ilvl w:val="0"/>
          <w:numId w:val="0"/>
        </w:numPr>
        <w:ind w:left="2880"/>
      </w:pPr>
      <w:r>
        <w:tab/>
        <w:t xml:space="preserve">    Construction Milestones</w:t>
      </w:r>
    </w:p>
    <w:p w14:paraId="78DFE5E9" w14:textId="77777777" w:rsidR="00465981" w:rsidRDefault="00465981">
      <w:pPr>
        <w:pStyle w:val="bullet4"/>
        <w:numPr>
          <w:ilvl w:val="0"/>
          <w:numId w:val="0"/>
        </w:numPr>
        <w:ind w:left="2880"/>
      </w:pPr>
      <w:r>
        <w:tab/>
        <w:t xml:space="preserve">    Construction Phasing and major MOT shifts</w:t>
      </w:r>
    </w:p>
    <w:p w14:paraId="40841AB9" w14:textId="77777777" w:rsidR="00465981" w:rsidRDefault="00465981">
      <w:pPr>
        <w:pStyle w:val="bullet4"/>
        <w:numPr>
          <w:ilvl w:val="0"/>
          <w:numId w:val="0"/>
        </w:numPr>
        <w:ind w:left="2880"/>
      </w:pPr>
      <w:r>
        <w:tab/>
        <w:t xml:space="preserve">    Utility Relocations</w:t>
      </w:r>
    </w:p>
    <w:p w14:paraId="27020772" w14:textId="77777777" w:rsidR="00465981" w:rsidRDefault="00465981">
      <w:pPr>
        <w:pStyle w:val="bullet4"/>
        <w:numPr>
          <w:ilvl w:val="0"/>
          <w:numId w:val="0"/>
        </w:numPr>
        <w:ind w:left="2880"/>
      </w:pPr>
      <w:r>
        <w:tab/>
        <w:t xml:space="preserve">    Structure Completion Date</w:t>
      </w:r>
    </w:p>
    <w:p w14:paraId="13E46AE5" w14:textId="77777777" w:rsidR="00033BB5" w:rsidRDefault="00465981" w:rsidP="0068368E">
      <w:pPr>
        <w:pStyle w:val="bullet4last"/>
        <w:numPr>
          <w:ilvl w:val="0"/>
          <w:numId w:val="0"/>
        </w:numPr>
        <w:ind w:left="2880"/>
      </w:pPr>
      <w:r>
        <w:tab/>
        <w:t xml:space="preserve">    Final Completion Date for all Work</w:t>
      </w:r>
      <w:bookmarkStart w:id="263" w:name="_Toc535910509"/>
      <w:bookmarkStart w:id="264" w:name="_Toc535914943"/>
      <w:bookmarkStart w:id="265" w:name="_Toc8025079"/>
      <w:bookmarkStart w:id="266" w:name="_Toc15198411"/>
      <w:r>
        <w:tab/>
      </w:r>
      <w:r>
        <w:tab/>
      </w:r>
      <w:bookmarkStart w:id="267" w:name="_Toc535910511"/>
      <w:bookmarkStart w:id="268" w:name="_Toc535914945"/>
      <w:bookmarkStart w:id="269" w:name="_Toc8025081"/>
      <w:bookmarkStart w:id="270" w:name="_Toc15198413"/>
      <w:bookmarkEnd w:id="263"/>
      <w:bookmarkEnd w:id="264"/>
      <w:bookmarkEnd w:id="265"/>
      <w:bookmarkEnd w:id="266"/>
      <w:r>
        <w:tab/>
      </w:r>
      <w:r>
        <w:tab/>
      </w:r>
      <w:bookmarkEnd w:id="267"/>
      <w:bookmarkEnd w:id="268"/>
      <w:bookmarkEnd w:id="269"/>
      <w:bookmarkEnd w:id="270"/>
    </w:p>
    <w:p w14:paraId="3CE59BCC" w14:textId="77777777" w:rsidR="00465981" w:rsidRDefault="00465981" w:rsidP="004F141B">
      <w:pPr>
        <w:pStyle w:val="Aheading"/>
        <w:numPr>
          <w:ilvl w:val="0"/>
          <w:numId w:val="38"/>
        </w:numPr>
        <w:outlineLvl w:val="1"/>
        <w:rPr>
          <w:rFonts w:ascii="Times New Roman" w:hAnsi="Times New Roman"/>
          <w:sz w:val="22"/>
        </w:rPr>
      </w:pPr>
      <w:bookmarkStart w:id="271" w:name="EvaluationCriteria"/>
      <w:bookmarkStart w:id="272" w:name="_Toc131497878"/>
      <w:bookmarkStart w:id="273" w:name="_Toc410890713"/>
      <w:r>
        <w:rPr>
          <w:rFonts w:ascii="Times New Roman" w:hAnsi="Times New Roman"/>
          <w:sz w:val="22"/>
        </w:rPr>
        <w:t>Evaluation Criteria</w:t>
      </w:r>
      <w:bookmarkEnd w:id="271"/>
      <w:r>
        <w:rPr>
          <w:rFonts w:ascii="Times New Roman" w:hAnsi="Times New Roman"/>
          <w:sz w:val="22"/>
        </w:rPr>
        <w:t>:</w:t>
      </w:r>
      <w:bookmarkEnd w:id="272"/>
      <w:bookmarkEnd w:id="273"/>
      <w:r w:rsidR="00F63C91">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274" w:name="_Toc24164834"/>
      <w:r>
        <w:rPr>
          <w:rFonts w:ascii="Times New Roman" w:hAnsi="Times New Roman"/>
          <w:b w:val="0"/>
          <w:bCs/>
          <w:sz w:val="22"/>
        </w:rPr>
        <w:instrText>Evaluation Criteria</w:instrText>
      </w:r>
      <w:bookmarkEnd w:id="274"/>
      <w:r>
        <w:rPr>
          <w:rFonts w:ascii="Times New Roman" w:hAnsi="Times New Roman"/>
          <w:b w:val="0"/>
          <w:bCs/>
          <w:sz w:val="22"/>
        </w:rPr>
        <w:instrText xml:space="preserve">" </w:instrText>
      </w:r>
      <w:r w:rsidR="00F63C91">
        <w:rPr>
          <w:rFonts w:ascii="Times New Roman" w:hAnsi="Times New Roman"/>
          <w:b w:val="0"/>
          <w:bCs/>
          <w:sz w:val="22"/>
        </w:rPr>
        <w:fldChar w:fldCharType="end"/>
      </w:r>
      <w:r>
        <w:rPr>
          <w:rFonts w:ascii="Times New Roman" w:hAnsi="Times New Roman"/>
          <w:sz w:val="22"/>
        </w:rPr>
        <w:t xml:space="preserve"> </w:t>
      </w:r>
    </w:p>
    <w:p w14:paraId="4F96BB53" w14:textId="77777777" w:rsidR="00EA1FD9" w:rsidRPr="00451B9E" w:rsidRDefault="00E50DDC" w:rsidP="00874957">
      <w:pPr>
        <w:pStyle w:val="BodyText2"/>
        <w:spacing w:line="240" w:lineRule="auto"/>
        <w:rPr>
          <w:b/>
          <w:i/>
          <w:sz w:val="22"/>
        </w:rPr>
      </w:pPr>
      <w:r w:rsidRPr="00451B9E">
        <w:rPr>
          <w:b/>
          <w:i/>
          <w:sz w:val="22"/>
          <w:highlight w:val="yellow"/>
          <w:u w:val="single"/>
        </w:rPr>
        <w:t xml:space="preserve">Note to developer of the RFP: </w:t>
      </w:r>
      <w:r w:rsidR="00EA1FD9" w:rsidRPr="00451B9E">
        <w:rPr>
          <w:b/>
          <w:i/>
          <w:sz w:val="22"/>
          <w:highlight w:val="yellow"/>
        </w:rPr>
        <w:t xml:space="preserve"> </w:t>
      </w:r>
      <w:r w:rsidRPr="00451B9E">
        <w:rPr>
          <w:b/>
          <w:i/>
          <w:color w:val="FF0000"/>
          <w:sz w:val="22"/>
          <w:highlight w:val="yellow"/>
        </w:rPr>
        <w:t xml:space="preserve">The Local Agency </w:t>
      </w:r>
      <w:r w:rsidR="00451B9E" w:rsidRPr="00451B9E">
        <w:rPr>
          <w:b/>
          <w:i/>
          <w:color w:val="FF0000"/>
          <w:sz w:val="22"/>
          <w:highlight w:val="yellow"/>
        </w:rPr>
        <w:t>shall</w:t>
      </w:r>
      <w:r w:rsidRPr="00451B9E">
        <w:rPr>
          <w:b/>
          <w:i/>
          <w:color w:val="FF0000"/>
          <w:sz w:val="22"/>
          <w:highlight w:val="yellow"/>
        </w:rPr>
        <w:t xml:space="preserve"> </w:t>
      </w:r>
      <w:r w:rsidR="005257B5" w:rsidRPr="00451B9E">
        <w:rPr>
          <w:b/>
          <w:i/>
          <w:color w:val="FF0000"/>
          <w:sz w:val="22"/>
          <w:highlight w:val="yellow"/>
        </w:rPr>
        <w:t xml:space="preserve">insert </w:t>
      </w:r>
      <w:r w:rsidRPr="00451B9E">
        <w:rPr>
          <w:b/>
          <w:i/>
          <w:color w:val="FF0000"/>
          <w:sz w:val="22"/>
          <w:highlight w:val="yellow"/>
        </w:rPr>
        <w:t>appropriate language in this section.</w:t>
      </w:r>
    </w:p>
    <w:p w14:paraId="649D2D4D" w14:textId="77777777" w:rsidR="00EA1FD9" w:rsidRDefault="00EA1FD9" w:rsidP="00874957">
      <w:pPr>
        <w:pStyle w:val="BodyText2"/>
        <w:spacing w:line="240" w:lineRule="auto"/>
        <w:rPr>
          <w:sz w:val="22"/>
        </w:rPr>
      </w:pPr>
    </w:p>
    <w:p w14:paraId="7CDFCE1E" w14:textId="381921AF" w:rsidR="00874957" w:rsidRDefault="00874957" w:rsidP="00874957">
      <w:pPr>
        <w:pStyle w:val="BodyText2"/>
        <w:spacing w:line="240" w:lineRule="auto"/>
        <w:rPr>
          <w:sz w:val="22"/>
        </w:rPr>
      </w:pPr>
      <w:r>
        <w:rPr>
          <w:sz w:val="22"/>
        </w:rPr>
        <w:t xml:space="preserve">The </w:t>
      </w:r>
      <w:r w:rsidR="00451B9E" w:rsidRPr="00451B9E">
        <w:rPr>
          <w:b/>
          <w:sz w:val="22"/>
        </w:rPr>
        <w:t>Local Agency</w:t>
      </w:r>
      <w:r>
        <w:rPr>
          <w:sz w:val="22"/>
        </w:rPr>
        <w:t xml:space="preserve"> shall open all </w:t>
      </w:r>
      <w:r w:rsidR="004678A6">
        <w:rPr>
          <w:sz w:val="22"/>
        </w:rPr>
        <w:t>Bid</w:t>
      </w:r>
      <w:r>
        <w:rPr>
          <w:sz w:val="22"/>
        </w:rPr>
        <w:t xml:space="preserve">s received at a public </w:t>
      </w:r>
      <w:r w:rsidR="004678A6">
        <w:rPr>
          <w:sz w:val="22"/>
        </w:rPr>
        <w:t>Bid</w:t>
      </w:r>
      <w:r>
        <w:rPr>
          <w:sz w:val="22"/>
        </w:rPr>
        <w:t xml:space="preserve"> opening on the date found in Section II of this document.  The </w:t>
      </w:r>
      <w:r w:rsidR="00451B9E" w:rsidRPr="00451B9E">
        <w:rPr>
          <w:b/>
          <w:sz w:val="22"/>
        </w:rPr>
        <w:t>Local Agency</w:t>
      </w:r>
      <w:r>
        <w:rPr>
          <w:sz w:val="22"/>
        </w:rPr>
        <w:t xml:space="preserve"> </w:t>
      </w:r>
      <w:r w:rsidR="004678A6">
        <w:rPr>
          <w:sz w:val="22"/>
        </w:rPr>
        <w:t>Technical</w:t>
      </w:r>
      <w:r>
        <w:rPr>
          <w:sz w:val="22"/>
        </w:rPr>
        <w:t xml:space="preserve"> Review Committee will review the </w:t>
      </w:r>
      <w:r w:rsidR="004678A6">
        <w:rPr>
          <w:sz w:val="22"/>
        </w:rPr>
        <w:t>Technical</w:t>
      </w:r>
      <w:r>
        <w:rPr>
          <w:sz w:val="22"/>
        </w:rPr>
        <w:t xml:space="preserve"> </w:t>
      </w:r>
      <w:r w:rsidR="004678A6">
        <w:rPr>
          <w:sz w:val="22"/>
        </w:rPr>
        <w:t>Proposal</w:t>
      </w:r>
      <w:r>
        <w:rPr>
          <w:sz w:val="22"/>
        </w:rPr>
        <w:t xml:space="preserve"> of the lowest </w:t>
      </w:r>
      <w:r w:rsidR="004678A6">
        <w:rPr>
          <w:sz w:val="22"/>
        </w:rPr>
        <w:t>Bid</w:t>
      </w:r>
      <w:r>
        <w:rPr>
          <w:sz w:val="22"/>
        </w:rPr>
        <w:t xml:space="preserve">der.  The </w:t>
      </w:r>
      <w:r w:rsidR="004678A6">
        <w:rPr>
          <w:sz w:val="22"/>
        </w:rPr>
        <w:t>Technical</w:t>
      </w:r>
      <w:r>
        <w:rPr>
          <w:sz w:val="22"/>
        </w:rPr>
        <w:t xml:space="preserve"> Review Committee will then establish if the </w:t>
      </w:r>
      <w:r w:rsidR="004678A6">
        <w:rPr>
          <w:sz w:val="22"/>
        </w:rPr>
        <w:t>Technical</w:t>
      </w:r>
      <w:r>
        <w:rPr>
          <w:sz w:val="22"/>
        </w:rPr>
        <w:t xml:space="preserve"> </w:t>
      </w:r>
      <w:r w:rsidR="004678A6">
        <w:rPr>
          <w:sz w:val="22"/>
        </w:rPr>
        <w:t>Proposal</w:t>
      </w:r>
      <w:r>
        <w:rPr>
          <w:sz w:val="22"/>
        </w:rPr>
        <w:t xml:space="preserve"> is responsive or non-responsive based on the criteria described in this document.  If the </w:t>
      </w:r>
      <w:r w:rsidR="004678A6">
        <w:rPr>
          <w:sz w:val="22"/>
        </w:rPr>
        <w:t>Proposal</w:t>
      </w:r>
      <w:r>
        <w:rPr>
          <w:sz w:val="22"/>
        </w:rPr>
        <w:t xml:space="preserve"> is responsive, that </w:t>
      </w:r>
      <w:r w:rsidR="00C10FB7">
        <w:rPr>
          <w:sz w:val="22"/>
        </w:rPr>
        <w:t>Design-Build</w:t>
      </w:r>
      <w:r>
        <w:rPr>
          <w:sz w:val="22"/>
        </w:rPr>
        <w:t xml:space="preserve"> Firm will be awarded the </w:t>
      </w:r>
      <w:r w:rsidR="004678A6">
        <w:rPr>
          <w:sz w:val="22"/>
        </w:rPr>
        <w:t>Project</w:t>
      </w:r>
      <w:r>
        <w:rPr>
          <w:sz w:val="22"/>
        </w:rPr>
        <w:t xml:space="preserve">.  If the </w:t>
      </w:r>
      <w:r w:rsidR="004678A6">
        <w:rPr>
          <w:sz w:val="22"/>
        </w:rPr>
        <w:t>Proposal</w:t>
      </w:r>
      <w:r>
        <w:rPr>
          <w:sz w:val="22"/>
        </w:rPr>
        <w:t xml:space="preserve"> is found to </w:t>
      </w:r>
      <w:r w:rsidRPr="008D28C8">
        <w:rPr>
          <w:sz w:val="22"/>
        </w:rPr>
        <w:t xml:space="preserve">be non-responsive, </w:t>
      </w:r>
      <w:r w:rsidRPr="00F732A2">
        <w:rPr>
          <w:sz w:val="22"/>
        </w:rPr>
        <w:t xml:space="preserve">the </w:t>
      </w:r>
      <w:r w:rsidR="00451B9E" w:rsidRPr="00F732A2">
        <w:rPr>
          <w:b/>
          <w:sz w:val="22"/>
        </w:rPr>
        <w:t>Local Agency</w:t>
      </w:r>
      <w:r w:rsidRPr="00F732A2">
        <w:rPr>
          <w:sz w:val="22"/>
        </w:rPr>
        <w:t xml:space="preserve"> </w:t>
      </w:r>
      <w:r w:rsidR="004678A6" w:rsidRPr="00F732A2">
        <w:rPr>
          <w:sz w:val="22"/>
        </w:rPr>
        <w:t>Technical</w:t>
      </w:r>
      <w:r w:rsidRPr="00F732A2">
        <w:rPr>
          <w:sz w:val="22"/>
        </w:rPr>
        <w:t xml:space="preserve"> Review Committee will review the </w:t>
      </w:r>
      <w:r w:rsidR="004678A6" w:rsidRPr="00F732A2">
        <w:rPr>
          <w:sz w:val="22"/>
        </w:rPr>
        <w:t>Technical</w:t>
      </w:r>
      <w:r w:rsidRPr="00F732A2">
        <w:rPr>
          <w:sz w:val="22"/>
        </w:rPr>
        <w:t xml:space="preserve"> </w:t>
      </w:r>
      <w:r w:rsidR="004678A6" w:rsidRPr="00F732A2">
        <w:rPr>
          <w:sz w:val="22"/>
        </w:rPr>
        <w:t>Proposal</w:t>
      </w:r>
      <w:r w:rsidRPr="00F732A2">
        <w:rPr>
          <w:sz w:val="22"/>
        </w:rPr>
        <w:t xml:space="preserve"> of the next lowest </w:t>
      </w:r>
      <w:r w:rsidR="004678A6" w:rsidRPr="00F732A2">
        <w:rPr>
          <w:sz w:val="22"/>
        </w:rPr>
        <w:t>Bid</w:t>
      </w:r>
      <w:r w:rsidRPr="00F732A2">
        <w:rPr>
          <w:sz w:val="22"/>
        </w:rPr>
        <w:t xml:space="preserve">der and establish if the </w:t>
      </w:r>
      <w:r w:rsidR="004678A6" w:rsidRPr="00F732A2">
        <w:rPr>
          <w:sz w:val="22"/>
        </w:rPr>
        <w:t>Technical</w:t>
      </w:r>
      <w:r w:rsidRPr="00F732A2">
        <w:rPr>
          <w:sz w:val="22"/>
        </w:rPr>
        <w:t xml:space="preserve"> </w:t>
      </w:r>
      <w:r w:rsidR="004678A6" w:rsidRPr="00F732A2">
        <w:rPr>
          <w:sz w:val="22"/>
        </w:rPr>
        <w:t>Proposal</w:t>
      </w:r>
      <w:r w:rsidRPr="00F732A2">
        <w:rPr>
          <w:sz w:val="22"/>
        </w:rPr>
        <w:t xml:space="preserve"> is responsive or non-responsive based on the criteria described in this RFP and so on.</w:t>
      </w:r>
    </w:p>
    <w:p w14:paraId="30F34B5C" w14:textId="77777777" w:rsidR="0068368E" w:rsidRDefault="0068368E" w:rsidP="00874957">
      <w:pPr>
        <w:pStyle w:val="BodyText2"/>
        <w:spacing w:line="240" w:lineRule="auto"/>
        <w:rPr>
          <w:sz w:val="22"/>
        </w:rPr>
      </w:pPr>
    </w:p>
    <w:p w14:paraId="009EE902" w14:textId="77777777" w:rsidR="00465981" w:rsidRDefault="00465981" w:rsidP="004F141B">
      <w:pPr>
        <w:pStyle w:val="Aheading"/>
        <w:keepNext w:val="0"/>
        <w:widowControl w:val="0"/>
        <w:numPr>
          <w:ilvl w:val="0"/>
          <w:numId w:val="38"/>
        </w:numPr>
        <w:outlineLvl w:val="1"/>
        <w:rPr>
          <w:rFonts w:ascii="Times New Roman" w:hAnsi="Times New Roman"/>
          <w:sz w:val="22"/>
        </w:rPr>
      </w:pPr>
      <w:bookmarkStart w:id="275" w:name="FinalSelectionProcess"/>
      <w:bookmarkStart w:id="276" w:name="_Toc131497880"/>
      <w:bookmarkStart w:id="277" w:name="_Toc410890714"/>
      <w:r>
        <w:rPr>
          <w:rFonts w:ascii="Times New Roman" w:hAnsi="Times New Roman"/>
          <w:sz w:val="22"/>
        </w:rPr>
        <w:t>Final Selection Process</w:t>
      </w:r>
      <w:bookmarkEnd w:id="275"/>
      <w:r>
        <w:rPr>
          <w:rFonts w:ascii="Times New Roman" w:hAnsi="Times New Roman"/>
          <w:b w:val="0"/>
          <w:bCs/>
          <w:sz w:val="22"/>
        </w:rPr>
        <w:t>:</w:t>
      </w:r>
      <w:bookmarkEnd w:id="276"/>
      <w:bookmarkEnd w:id="277"/>
      <w:r w:rsidR="00F63C91">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278" w:name="_Toc24164836"/>
      <w:r>
        <w:rPr>
          <w:rFonts w:ascii="Times New Roman" w:hAnsi="Times New Roman"/>
          <w:b w:val="0"/>
          <w:bCs/>
          <w:sz w:val="22"/>
        </w:rPr>
        <w:instrText>Final Selection Process</w:instrText>
      </w:r>
      <w:bookmarkEnd w:id="278"/>
      <w:r>
        <w:rPr>
          <w:rFonts w:ascii="Times New Roman" w:hAnsi="Times New Roman"/>
          <w:b w:val="0"/>
          <w:bCs/>
          <w:sz w:val="22"/>
        </w:rPr>
        <w:instrText xml:space="preserve">" </w:instrText>
      </w:r>
      <w:r w:rsidR="00F63C91">
        <w:rPr>
          <w:rFonts w:ascii="Times New Roman" w:hAnsi="Times New Roman"/>
          <w:b w:val="0"/>
          <w:bCs/>
          <w:sz w:val="22"/>
        </w:rPr>
        <w:fldChar w:fldCharType="end"/>
      </w:r>
      <w:r>
        <w:rPr>
          <w:rFonts w:ascii="Times New Roman" w:hAnsi="Times New Roman"/>
          <w:sz w:val="22"/>
        </w:rPr>
        <w:t xml:space="preserve"> </w:t>
      </w:r>
    </w:p>
    <w:p w14:paraId="6B5DAA5F" w14:textId="77777777" w:rsidR="00874957" w:rsidRDefault="00874957" w:rsidP="00874957">
      <w:pPr>
        <w:pStyle w:val="BodyTextIndent3texthead"/>
        <w:keepNext w:val="0"/>
        <w:widowControl w:val="0"/>
        <w:tabs>
          <w:tab w:val="clear" w:pos="-1440"/>
          <w:tab w:val="clear" w:pos="-1080"/>
          <w:tab w:val="clear" w:pos="-720"/>
          <w:tab w:val="clear" w:pos="-360"/>
          <w:tab w:val="clear" w:pos="1"/>
          <w:tab w:val="clear" w:pos="360"/>
          <w:tab w:val="clear" w:pos="1080"/>
          <w:tab w:val="clear" w:pos="1800"/>
          <w:tab w:val="clear" w:pos="2520"/>
          <w:tab w:val="clear" w:pos="3240"/>
          <w:tab w:val="clear" w:pos="3960"/>
          <w:tab w:val="clear" w:pos="4680"/>
          <w:tab w:val="clear" w:pos="5400"/>
          <w:tab w:val="clear" w:pos="61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0"/>
        </w:tabs>
        <w:autoSpaceDE w:val="0"/>
        <w:autoSpaceDN w:val="0"/>
        <w:adjustRightInd w:val="0"/>
        <w:spacing w:after="0"/>
        <w:ind w:left="0"/>
        <w:rPr>
          <w:szCs w:val="24"/>
        </w:rPr>
      </w:pPr>
      <w:r>
        <w:rPr>
          <w:szCs w:val="24"/>
        </w:rPr>
        <w:t xml:space="preserve">The </w:t>
      </w:r>
      <w:r w:rsidR="004678A6">
        <w:rPr>
          <w:szCs w:val="24"/>
        </w:rPr>
        <w:t>Project</w:t>
      </w:r>
      <w:r>
        <w:rPr>
          <w:szCs w:val="24"/>
        </w:rPr>
        <w:t xml:space="preserve"> shall be awarded to the responsive </w:t>
      </w:r>
      <w:r w:rsidR="004678A6">
        <w:rPr>
          <w:szCs w:val="24"/>
        </w:rPr>
        <w:t>Bid</w:t>
      </w:r>
      <w:r>
        <w:rPr>
          <w:szCs w:val="24"/>
        </w:rPr>
        <w:t xml:space="preserve">der with the lowest </w:t>
      </w:r>
      <w:r w:rsidR="004678A6">
        <w:rPr>
          <w:szCs w:val="24"/>
        </w:rPr>
        <w:t>Price</w:t>
      </w:r>
      <w:r>
        <w:rPr>
          <w:szCs w:val="24"/>
        </w:rPr>
        <w:t xml:space="preserve"> </w:t>
      </w:r>
      <w:r w:rsidR="004678A6">
        <w:rPr>
          <w:szCs w:val="24"/>
        </w:rPr>
        <w:t>Proposal</w:t>
      </w:r>
      <w:r>
        <w:rPr>
          <w:szCs w:val="24"/>
        </w:rPr>
        <w:t>.</w:t>
      </w:r>
    </w:p>
    <w:p w14:paraId="035DE4A5" w14:textId="77777777" w:rsidR="007B0471" w:rsidRDefault="007B0471" w:rsidP="00874957">
      <w:pPr>
        <w:pStyle w:val="BodyTextIndent3texthead"/>
        <w:keepNext w:val="0"/>
        <w:widowControl w:val="0"/>
        <w:tabs>
          <w:tab w:val="clear" w:pos="-1440"/>
          <w:tab w:val="clear" w:pos="-1080"/>
          <w:tab w:val="clear" w:pos="-720"/>
          <w:tab w:val="clear" w:pos="-360"/>
          <w:tab w:val="clear" w:pos="1"/>
          <w:tab w:val="clear" w:pos="360"/>
          <w:tab w:val="clear" w:pos="1080"/>
          <w:tab w:val="clear" w:pos="1800"/>
          <w:tab w:val="clear" w:pos="2520"/>
          <w:tab w:val="clear" w:pos="3240"/>
          <w:tab w:val="clear" w:pos="3960"/>
          <w:tab w:val="clear" w:pos="4680"/>
          <w:tab w:val="clear" w:pos="5400"/>
          <w:tab w:val="clear" w:pos="61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90"/>
        </w:tabs>
        <w:autoSpaceDE w:val="0"/>
        <w:autoSpaceDN w:val="0"/>
        <w:adjustRightInd w:val="0"/>
        <w:spacing w:after="0"/>
        <w:ind w:left="0"/>
        <w:rPr>
          <w:szCs w:val="24"/>
        </w:rPr>
      </w:pPr>
    </w:p>
    <w:p w14:paraId="44193CC6" w14:textId="77777777" w:rsidR="00465981" w:rsidRDefault="004678A6" w:rsidP="004F141B">
      <w:pPr>
        <w:pStyle w:val="Iheading2"/>
        <w:keepNext w:val="0"/>
        <w:numPr>
          <w:ilvl w:val="0"/>
          <w:numId w:val="30"/>
        </w:numPr>
        <w:outlineLvl w:val="0"/>
        <w:rPr>
          <w:rFonts w:ascii="Times New Roman" w:hAnsi="Times New Roman"/>
          <w:caps w:val="0"/>
          <w:sz w:val="22"/>
        </w:rPr>
      </w:pPr>
      <w:bookmarkStart w:id="279" w:name="BIDPROPOSALREQUIREMENTS"/>
      <w:bookmarkStart w:id="280" w:name="_Toc131497882"/>
      <w:bookmarkStart w:id="281" w:name="_Toc410890715"/>
      <w:r>
        <w:rPr>
          <w:rFonts w:ascii="Times New Roman" w:hAnsi="Times New Roman"/>
          <w:caps w:val="0"/>
          <w:sz w:val="22"/>
          <w:u w:val="single"/>
        </w:rPr>
        <w:t>BID</w:t>
      </w:r>
      <w:r w:rsidR="00465981">
        <w:rPr>
          <w:rFonts w:ascii="Times New Roman" w:hAnsi="Times New Roman"/>
          <w:caps w:val="0"/>
          <w:sz w:val="22"/>
          <w:u w:val="single"/>
        </w:rPr>
        <w:t xml:space="preserve"> </w:t>
      </w:r>
      <w:r>
        <w:rPr>
          <w:rFonts w:ascii="Times New Roman" w:hAnsi="Times New Roman"/>
          <w:caps w:val="0"/>
          <w:sz w:val="22"/>
          <w:u w:val="single"/>
        </w:rPr>
        <w:t>PROPOSAL</w:t>
      </w:r>
      <w:r w:rsidR="00465981">
        <w:rPr>
          <w:rFonts w:ascii="Times New Roman" w:hAnsi="Times New Roman"/>
          <w:caps w:val="0"/>
          <w:sz w:val="22"/>
          <w:u w:val="single"/>
        </w:rPr>
        <w:t xml:space="preserve"> REQUIREMENTS</w:t>
      </w:r>
      <w:bookmarkEnd w:id="279"/>
      <w:r w:rsidR="00465981">
        <w:rPr>
          <w:rFonts w:ascii="Times New Roman" w:hAnsi="Times New Roman"/>
          <w:caps w:val="0"/>
          <w:sz w:val="22"/>
          <w:u w:val="single"/>
        </w:rPr>
        <w:t>.</w:t>
      </w:r>
      <w:bookmarkEnd w:id="280"/>
      <w:bookmarkEnd w:id="281"/>
      <w:r w:rsidR="00F63C91">
        <w:rPr>
          <w:rFonts w:ascii="Times New Roman" w:hAnsi="Times New Roman"/>
          <w:caps w:val="0"/>
          <w:sz w:val="22"/>
        </w:rPr>
        <w:fldChar w:fldCharType="begin"/>
      </w:r>
      <w:r w:rsidR="00465981">
        <w:rPr>
          <w:rFonts w:ascii="Times New Roman" w:hAnsi="Times New Roman"/>
          <w:caps w:val="0"/>
          <w:sz w:val="22"/>
        </w:rPr>
        <w:instrText xml:space="preserve"> tc \l1 "</w:instrText>
      </w:r>
      <w:bookmarkStart w:id="282" w:name="_Toc24164838"/>
      <w:r w:rsidR="00465981">
        <w:rPr>
          <w:rFonts w:ascii="Times New Roman" w:hAnsi="Times New Roman"/>
          <w:caps w:val="0"/>
          <w:sz w:val="22"/>
        </w:rPr>
        <w:instrText>VII.</w:instrText>
      </w:r>
      <w:r w:rsidR="00465981">
        <w:rPr>
          <w:rFonts w:ascii="Times New Roman" w:hAnsi="Times New Roman"/>
          <w:caps w:val="0"/>
          <w:sz w:val="22"/>
        </w:rPr>
        <w:tab/>
        <w:instrText>Bid Proposal Requirements</w:instrText>
      </w:r>
      <w:bookmarkEnd w:id="282"/>
      <w:r w:rsidR="00465981">
        <w:rPr>
          <w:rFonts w:ascii="Times New Roman" w:hAnsi="Times New Roman"/>
          <w:caps w:val="0"/>
          <w:sz w:val="22"/>
        </w:rPr>
        <w:instrText xml:space="preserve">" </w:instrText>
      </w:r>
      <w:r w:rsidR="00F63C91">
        <w:rPr>
          <w:rFonts w:ascii="Times New Roman" w:hAnsi="Times New Roman"/>
          <w:caps w:val="0"/>
          <w:sz w:val="22"/>
        </w:rPr>
        <w:fldChar w:fldCharType="end"/>
      </w:r>
    </w:p>
    <w:p w14:paraId="173D3F90" w14:textId="77777777" w:rsidR="00465981" w:rsidRPr="00310D0F" w:rsidRDefault="004678A6" w:rsidP="004F141B">
      <w:pPr>
        <w:pStyle w:val="Aheading"/>
        <w:keepNext w:val="0"/>
        <w:numPr>
          <w:ilvl w:val="0"/>
          <w:numId w:val="39"/>
        </w:numPr>
        <w:outlineLvl w:val="1"/>
        <w:rPr>
          <w:rFonts w:ascii="Times New Roman" w:hAnsi="Times New Roman"/>
          <w:sz w:val="22"/>
        </w:rPr>
      </w:pPr>
      <w:bookmarkStart w:id="283" w:name="BidPriceProposal"/>
      <w:bookmarkStart w:id="284" w:name="_Toc131497883"/>
      <w:bookmarkStart w:id="285" w:name="_Toc410890716"/>
      <w:r w:rsidRPr="0067159A">
        <w:rPr>
          <w:rFonts w:ascii="Times New Roman" w:hAnsi="Times New Roman"/>
          <w:sz w:val="22"/>
        </w:rPr>
        <w:t>Bid</w:t>
      </w:r>
      <w:r w:rsidR="00465981" w:rsidRPr="0067159A">
        <w:rPr>
          <w:rFonts w:ascii="Times New Roman" w:hAnsi="Times New Roman"/>
          <w:sz w:val="22"/>
        </w:rPr>
        <w:t xml:space="preserve"> </w:t>
      </w:r>
      <w:r w:rsidRPr="00310D0F">
        <w:rPr>
          <w:rFonts w:ascii="Times New Roman" w:hAnsi="Times New Roman"/>
          <w:sz w:val="22"/>
        </w:rPr>
        <w:t>Price</w:t>
      </w:r>
      <w:r w:rsidR="00465981" w:rsidRPr="00310D0F">
        <w:rPr>
          <w:rFonts w:ascii="Times New Roman" w:hAnsi="Times New Roman"/>
          <w:sz w:val="22"/>
        </w:rPr>
        <w:t xml:space="preserve"> </w:t>
      </w:r>
      <w:r w:rsidRPr="00310D0F">
        <w:rPr>
          <w:rFonts w:ascii="Times New Roman" w:hAnsi="Times New Roman"/>
          <w:sz w:val="22"/>
        </w:rPr>
        <w:t>Proposal</w:t>
      </w:r>
      <w:bookmarkEnd w:id="283"/>
      <w:r w:rsidR="00465981" w:rsidRPr="00310D0F">
        <w:rPr>
          <w:rFonts w:ascii="Times New Roman" w:hAnsi="Times New Roman"/>
          <w:sz w:val="22"/>
        </w:rPr>
        <w:t>:</w:t>
      </w:r>
      <w:bookmarkEnd w:id="284"/>
      <w:bookmarkEnd w:id="285"/>
      <w:r w:rsidR="00465981" w:rsidRPr="00310D0F">
        <w:rPr>
          <w:rFonts w:ascii="Times New Roman" w:hAnsi="Times New Roman"/>
          <w:sz w:val="22"/>
        </w:rPr>
        <w:t xml:space="preserve"> </w:t>
      </w:r>
    </w:p>
    <w:p w14:paraId="23BC43AB" w14:textId="2BE4245C" w:rsidR="00E1139E" w:rsidRDefault="004678A6" w:rsidP="00451B9E">
      <w:pPr>
        <w:pStyle w:val="Aheading"/>
        <w:keepNext w:val="0"/>
        <w:ind w:left="0" w:firstLine="0"/>
        <w:jc w:val="both"/>
        <w:rPr>
          <w:rFonts w:ascii="Times New Roman" w:hAnsi="Times New Roman"/>
          <w:b w:val="0"/>
          <w:bCs/>
          <w:sz w:val="22"/>
          <w:szCs w:val="22"/>
        </w:rPr>
      </w:pPr>
      <w:r w:rsidRPr="00701D2C">
        <w:rPr>
          <w:rFonts w:ascii="Times New Roman" w:hAnsi="Times New Roman"/>
          <w:b w:val="0"/>
          <w:bCs/>
          <w:sz w:val="22"/>
        </w:rPr>
        <w:t>Bid</w:t>
      </w:r>
      <w:r w:rsidR="00465981" w:rsidRPr="00701D2C">
        <w:rPr>
          <w:rFonts w:ascii="Times New Roman" w:hAnsi="Times New Roman"/>
          <w:b w:val="0"/>
          <w:bCs/>
          <w:sz w:val="22"/>
        </w:rPr>
        <w:t xml:space="preserve"> </w:t>
      </w:r>
      <w:r w:rsidRPr="00701D2C">
        <w:rPr>
          <w:rFonts w:ascii="Times New Roman" w:hAnsi="Times New Roman"/>
          <w:b w:val="0"/>
          <w:bCs/>
          <w:sz w:val="22"/>
        </w:rPr>
        <w:t>Price</w:t>
      </w:r>
      <w:r w:rsidR="00465981" w:rsidRPr="00701D2C">
        <w:rPr>
          <w:rFonts w:ascii="Times New Roman" w:hAnsi="Times New Roman"/>
          <w:b w:val="0"/>
          <w:bCs/>
          <w:sz w:val="22"/>
        </w:rPr>
        <w:t xml:space="preserve"> </w:t>
      </w:r>
      <w:r w:rsidRPr="00701D2C">
        <w:rPr>
          <w:rFonts w:ascii="Times New Roman" w:hAnsi="Times New Roman"/>
          <w:b w:val="0"/>
          <w:bCs/>
          <w:sz w:val="22"/>
        </w:rPr>
        <w:t>Proposal</w:t>
      </w:r>
      <w:r w:rsidR="00465981" w:rsidRPr="00701D2C">
        <w:rPr>
          <w:rFonts w:ascii="Times New Roman" w:hAnsi="Times New Roman"/>
          <w:b w:val="0"/>
          <w:bCs/>
          <w:sz w:val="22"/>
        </w:rPr>
        <w:t xml:space="preserve">s shall be submitted on the </w:t>
      </w:r>
      <w:r w:rsidRPr="00701D2C">
        <w:rPr>
          <w:rFonts w:ascii="Times New Roman" w:hAnsi="Times New Roman"/>
          <w:b w:val="0"/>
          <w:bCs/>
          <w:sz w:val="22"/>
        </w:rPr>
        <w:t>Bid</w:t>
      </w:r>
      <w:r w:rsidR="00465981" w:rsidRPr="00701D2C">
        <w:rPr>
          <w:rFonts w:ascii="Times New Roman" w:hAnsi="Times New Roman"/>
          <w:b w:val="0"/>
          <w:bCs/>
          <w:sz w:val="22"/>
        </w:rPr>
        <w:t xml:space="preserve"> Blank form attached hereto and shall include one lump sum </w:t>
      </w:r>
      <w:r w:rsidRPr="00701D2C">
        <w:rPr>
          <w:rFonts w:ascii="Times New Roman" w:hAnsi="Times New Roman"/>
          <w:b w:val="0"/>
          <w:bCs/>
          <w:sz w:val="22"/>
        </w:rPr>
        <w:t>Price</w:t>
      </w:r>
      <w:r w:rsidR="00465981" w:rsidRPr="00701D2C">
        <w:rPr>
          <w:rFonts w:ascii="Times New Roman" w:hAnsi="Times New Roman"/>
          <w:b w:val="0"/>
          <w:bCs/>
          <w:sz w:val="22"/>
        </w:rPr>
        <w:t xml:space="preserve"> for the </w:t>
      </w:r>
      <w:r w:rsidRPr="00701D2C">
        <w:rPr>
          <w:rFonts w:ascii="Times New Roman" w:hAnsi="Times New Roman"/>
          <w:b w:val="0"/>
          <w:bCs/>
          <w:sz w:val="22"/>
        </w:rPr>
        <w:t>Project</w:t>
      </w:r>
      <w:r w:rsidR="00465981" w:rsidRPr="00701D2C">
        <w:rPr>
          <w:rFonts w:ascii="Times New Roman" w:hAnsi="Times New Roman"/>
          <w:b w:val="0"/>
          <w:bCs/>
          <w:sz w:val="22"/>
        </w:rPr>
        <w:t xml:space="preserve"> within which the Proposer will complete the </w:t>
      </w:r>
      <w:r w:rsidRPr="00701D2C">
        <w:rPr>
          <w:rFonts w:ascii="Times New Roman" w:hAnsi="Times New Roman"/>
          <w:b w:val="0"/>
          <w:bCs/>
          <w:sz w:val="22"/>
        </w:rPr>
        <w:t>Project</w:t>
      </w:r>
      <w:r w:rsidR="00465981" w:rsidRPr="00701D2C">
        <w:rPr>
          <w:rFonts w:ascii="Times New Roman" w:hAnsi="Times New Roman"/>
          <w:b w:val="0"/>
          <w:bCs/>
          <w:sz w:val="22"/>
        </w:rPr>
        <w:t>.</w:t>
      </w:r>
      <w:r w:rsidR="00465981" w:rsidRPr="0067159A">
        <w:rPr>
          <w:rFonts w:ascii="Times New Roman" w:hAnsi="Times New Roman"/>
          <w:b w:val="0"/>
          <w:bCs/>
          <w:sz w:val="22"/>
        </w:rPr>
        <w:t xml:space="preserve">  The lump sum </w:t>
      </w:r>
      <w:r w:rsidRPr="0067159A">
        <w:rPr>
          <w:rFonts w:ascii="Times New Roman" w:hAnsi="Times New Roman"/>
          <w:b w:val="0"/>
          <w:bCs/>
          <w:sz w:val="22"/>
        </w:rPr>
        <w:t>Price</w:t>
      </w:r>
      <w:r w:rsidR="00465981" w:rsidRPr="00310D0F">
        <w:rPr>
          <w:rFonts w:ascii="Times New Roman" w:hAnsi="Times New Roman"/>
          <w:b w:val="0"/>
          <w:bCs/>
          <w:sz w:val="22"/>
        </w:rPr>
        <w:t xml:space="preserve"> shall include all costs for all design, </w:t>
      </w:r>
      <w:r w:rsidRPr="00310D0F">
        <w:rPr>
          <w:rFonts w:ascii="Times New Roman" w:hAnsi="Times New Roman"/>
          <w:b w:val="0"/>
          <w:bCs/>
          <w:sz w:val="22"/>
        </w:rPr>
        <w:t>geotechnical</w:t>
      </w:r>
      <w:r w:rsidR="00465981" w:rsidRPr="00310D0F">
        <w:rPr>
          <w:rFonts w:ascii="Times New Roman" w:hAnsi="Times New Roman"/>
          <w:b w:val="0"/>
          <w:bCs/>
          <w:sz w:val="22"/>
        </w:rPr>
        <w:t xml:space="preserve"> surveys, architectural services, engineering services, </w:t>
      </w:r>
      <w:r w:rsidR="00C10FB7" w:rsidRPr="00310D0F">
        <w:rPr>
          <w:rFonts w:ascii="Times New Roman" w:hAnsi="Times New Roman"/>
          <w:b w:val="0"/>
          <w:bCs/>
          <w:sz w:val="22"/>
        </w:rPr>
        <w:t>Design-Build</w:t>
      </w:r>
      <w:r w:rsidR="00465981" w:rsidRPr="006B417A">
        <w:rPr>
          <w:rFonts w:ascii="Times New Roman" w:hAnsi="Times New Roman"/>
          <w:b w:val="0"/>
          <w:bCs/>
          <w:sz w:val="22"/>
        </w:rPr>
        <w:t xml:space="preserve"> Firms quality plan, construction of that portion of the </w:t>
      </w:r>
      <w:r w:rsidRPr="006B417A">
        <w:rPr>
          <w:rFonts w:ascii="Times New Roman" w:hAnsi="Times New Roman"/>
          <w:b w:val="0"/>
          <w:bCs/>
          <w:sz w:val="22"/>
        </w:rPr>
        <w:t>Project</w:t>
      </w:r>
      <w:r w:rsidR="00465981" w:rsidRPr="001F2D51">
        <w:rPr>
          <w:rFonts w:ascii="Times New Roman" w:hAnsi="Times New Roman"/>
          <w:b w:val="0"/>
          <w:bCs/>
          <w:sz w:val="22"/>
        </w:rPr>
        <w:t>, and all other work necessary</w:t>
      </w:r>
      <w:r w:rsidR="00465981">
        <w:rPr>
          <w:rFonts w:ascii="Times New Roman" w:hAnsi="Times New Roman"/>
          <w:b w:val="0"/>
          <w:bCs/>
          <w:sz w:val="22"/>
        </w:rPr>
        <w:t xml:space="preserve"> to fully and timely complete that portion of the </w:t>
      </w:r>
      <w:r>
        <w:rPr>
          <w:rFonts w:ascii="Times New Roman" w:hAnsi="Times New Roman"/>
          <w:b w:val="0"/>
          <w:bCs/>
          <w:sz w:val="22"/>
        </w:rPr>
        <w:t>Project</w:t>
      </w:r>
      <w:r w:rsidR="00465981">
        <w:rPr>
          <w:rFonts w:ascii="Times New Roman" w:hAnsi="Times New Roman"/>
          <w:b w:val="0"/>
          <w:bCs/>
          <w:sz w:val="22"/>
        </w:rPr>
        <w:t xml:space="preserve"> in accordance with the Contract Documents, as well as all job site and home office overhead, and profit, it being understood that payment of that amount for that portion of the </w:t>
      </w:r>
      <w:r>
        <w:rPr>
          <w:rFonts w:ascii="Times New Roman" w:hAnsi="Times New Roman"/>
          <w:b w:val="0"/>
          <w:bCs/>
          <w:sz w:val="22"/>
        </w:rPr>
        <w:t>Project</w:t>
      </w:r>
      <w:r w:rsidR="00465981">
        <w:rPr>
          <w:rFonts w:ascii="Times New Roman" w:hAnsi="Times New Roman"/>
          <w:b w:val="0"/>
          <w:bCs/>
          <w:sz w:val="22"/>
        </w:rPr>
        <w:t xml:space="preserve"> will be full, complete, and final compensation for the work required to complete that portion of </w:t>
      </w:r>
      <w:r w:rsidR="00465981" w:rsidRPr="00220169">
        <w:rPr>
          <w:rFonts w:ascii="Times New Roman" w:hAnsi="Times New Roman"/>
          <w:b w:val="0"/>
          <w:bCs/>
          <w:sz w:val="22"/>
          <w:szCs w:val="22"/>
        </w:rPr>
        <w:t xml:space="preserve">the </w:t>
      </w:r>
      <w:r>
        <w:rPr>
          <w:rFonts w:ascii="Times New Roman" w:hAnsi="Times New Roman"/>
          <w:b w:val="0"/>
          <w:bCs/>
          <w:sz w:val="22"/>
          <w:szCs w:val="22"/>
        </w:rPr>
        <w:t>Project</w:t>
      </w:r>
      <w:r w:rsidR="00465981" w:rsidRPr="00451B9E">
        <w:rPr>
          <w:rFonts w:ascii="Times New Roman" w:hAnsi="Times New Roman"/>
          <w:b w:val="0"/>
          <w:bCs/>
          <w:sz w:val="22"/>
          <w:szCs w:val="22"/>
        </w:rPr>
        <w:t xml:space="preserve">. </w:t>
      </w:r>
      <w:r w:rsidR="004F141B" w:rsidRPr="00451B9E">
        <w:rPr>
          <w:rFonts w:ascii="Times New Roman" w:hAnsi="Times New Roman"/>
          <w:b w:val="0"/>
          <w:bCs/>
          <w:sz w:val="22"/>
          <w:szCs w:val="22"/>
        </w:rPr>
        <w:t>One (1) hard copy and two (2) digital copies of the</w:t>
      </w:r>
      <w:r w:rsidR="0060402C" w:rsidRPr="00451B9E">
        <w:rPr>
          <w:rFonts w:ascii="Times New Roman" w:hAnsi="Times New Roman"/>
          <w:b w:val="0"/>
          <w:sz w:val="22"/>
        </w:rPr>
        <w:t xml:space="preserve"> Price Proposal shall be hand delivered in a separate sealed package to the following</w:t>
      </w:r>
      <w:r w:rsidR="004F141B" w:rsidRPr="00451B9E">
        <w:rPr>
          <w:rFonts w:ascii="Times New Roman" w:hAnsi="Times New Roman"/>
          <w:b w:val="0"/>
          <w:bCs/>
          <w:sz w:val="22"/>
          <w:szCs w:val="22"/>
        </w:rPr>
        <w:t>:</w:t>
      </w:r>
    </w:p>
    <w:p w14:paraId="087CAE1F" w14:textId="77777777" w:rsidR="00465981" w:rsidRDefault="00465981" w:rsidP="00451B9E">
      <w:pPr>
        <w:pStyle w:val="Aheading"/>
        <w:keepNext w:val="0"/>
        <w:ind w:left="720" w:firstLine="0"/>
        <w:jc w:val="both"/>
        <w:rPr>
          <w:rFonts w:ascii="Times New Roman" w:hAnsi="Times New Roman"/>
          <w:b w:val="0"/>
          <w:bCs/>
          <w:sz w:val="22"/>
          <w:u w:val="single"/>
        </w:rPr>
      </w:pPr>
      <w:r>
        <w:rPr>
          <w:rFonts w:ascii="Times New Roman" w:hAnsi="Times New Roman"/>
          <w:b w:val="0"/>
          <w:bCs/>
          <w:sz w:val="22"/>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p>
    <w:p w14:paraId="32309B2D" w14:textId="77777777" w:rsidR="00465981" w:rsidRDefault="00465981" w:rsidP="00451B9E">
      <w:pPr>
        <w:pStyle w:val="Aheading"/>
        <w:keepNext w:val="0"/>
        <w:ind w:left="720" w:firstLine="0"/>
        <w:jc w:val="both"/>
        <w:rPr>
          <w:rFonts w:ascii="Times New Roman" w:hAnsi="Times New Roman"/>
          <w:b w:val="0"/>
          <w:bCs/>
          <w:sz w:val="22"/>
          <w:u w:val="single"/>
        </w:rPr>
      </w:pPr>
      <w:r>
        <w:rPr>
          <w:rFonts w:ascii="Times New Roman" w:hAnsi="Times New Roman"/>
          <w:b w:val="0"/>
          <w:bCs/>
          <w:sz w:val="22"/>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p>
    <w:p w14:paraId="0DBDE4DE" w14:textId="77777777" w:rsidR="00465981" w:rsidRDefault="00465981" w:rsidP="00451B9E">
      <w:pPr>
        <w:pStyle w:val="Aheading"/>
        <w:keepNext w:val="0"/>
        <w:ind w:left="720" w:firstLine="0"/>
        <w:jc w:val="both"/>
        <w:rPr>
          <w:rFonts w:ascii="Times New Roman" w:hAnsi="Times New Roman"/>
          <w:b w:val="0"/>
          <w:bCs/>
          <w:sz w:val="22"/>
          <w:u w:val="single"/>
        </w:rPr>
      </w:pPr>
      <w:r>
        <w:rPr>
          <w:rFonts w:ascii="Times New Roman" w:hAnsi="Times New Roman"/>
          <w:b w:val="0"/>
          <w:bCs/>
          <w:sz w:val="22"/>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p>
    <w:p w14:paraId="4901D21E" w14:textId="77777777" w:rsidR="00465981" w:rsidRDefault="00465981" w:rsidP="00451B9E">
      <w:pPr>
        <w:pStyle w:val="Aheading"/>
        <w:keepNext w:val="0"/>
        <w:ind w:left="0" w:firstLine="0"/>
        <w:jc w:val="both"/>
      </w:pPr>
      <w:r w:rsidRPr="00433CF6">
        <w:rPr>
          <w:rFonts w:ascii="Times New Roman" w:hAnsi="Times New Roman"/>
          <w:b w:val="0"/>
          <w:bCs/>
          <w:sz w:val="22"/>
        </w:rPr>
        <w:lastRenderedPageBreak/>
        <w:t xml:space="preserve">The package shall indicate clearly that it is the </w:t>
      </w:r>
      <w:r w:rsidR="004678A6" w:rsidRPr="00433CF6">
        <w:rPr>
          <w:rFonts w:ascii="Times New Roman" w:hAnsi="Times New Roman"/>
          <w:b w:val="0"/>
          <w:bCs/>
          <w:sz w:val="22"/>
        </w:rPr>
        <w:t>Price</w:t>
      </w:r>
      <w:r w:rsidRPr="00433CF6">
        <w:rPr>
          <w:rFonts w:ascii="Times New Roman" w:hAnsi="Times New Roman"/>
          <w:b w:val="0"/>
          <w:bCs/>
          <w:sz w:val="22"/>
        </w:rPr>
        <w:t xml:space="preserve"> </w:t>
      </w:r>
      <w:r w:rsidR="004678A6" w:rsidRPr="00433CF6">
        <w:rPr>
          <w:rFonts w:ascii="Times New Roman" w:hAnsi="Times New Roman"/>
          <w:b w:val="0"/>
          <w:bCs/>
          <w:sz w:val="22"/>
        </w:rPr>
        <w:t>Proposal</w:t>
      </w:r>
      <w:r w:rsidRPr="00433CF6">
        <w:rPr>
          <w:rFonts w:ascii="Times New Roman" w:hAnsi="Times New Roman"/>
          <w:b w:val="0"/>
          <w:bCs/>
          <w:sz w:val="22"/>
        </w:rPr>
        <w:t xml:space="preserve"> and shall identify clearly the Proposer’s name, </w:t>
      </w:r>
      <w:r w:rsidR="002A2EBA" w:rsidRPr="00433CF6">
        <w:rPr>
          <w:rFonts w:ascii="Times New Roman" w:hAnsi="Times New Roman"/>
          <w:b w:val="0"/>
          <w:bCs/>
          <w:sz w:val="22"/>
        </w:rPr>
        <w:t xml:space="preserve">contract number, project number, </w:t>
      </w:r>
      <w:r w:rsidRPr="00433CF6">
        <w:rPr>
          <w:rFonts w:ascii="Times New Roman" w:hAnsi="Times New Roman"/>
          <w:b w:val="0"/>
          <w:bCs/>
          <w:sz w:val="22"/>
        </w:rPr>
        <w:t xml:space="preserve">and </w:t>
      </w:r>
      <w:r w:rsidR="004678A6" w:rsidRPr="00433CF6">
        <w:rPr>
          <w:rFonts w:ascii="Times New Roman" w:hAnsi="Times New Roman"/>
          <w:b w:val="0"/>
          <w:bCs/>
          <w:sz w:val="22"/>
        </w:rPr>
        <w:t>Project</w:t>
      </w:r>
      <w:r w:rsidRPr="00433CF6">
        <w:rPr>
          <w:rFonts w:ascii="Times New Roman" w:hAnsi="Times New Roman"/>
          <w:b w:val="0"/>
          <w:bCs/>
          <w:sz w:val="22"/>
        </w:rPr>
        <w:t xml:space="preserve"> description.</w:t>
      </w:r>
      <w:r w:rsidRPr="00E21100">
        <w:rPr>
          <w:rFonts w:ascii="Times New Roman" w:hAnsi="Times New Roman"/>
          <w:b w:val="0"/>
          <w:bCs/>
          <w:sz w:val="22"/>
        </w:rPr>
        <w:t xml:space="preserve"> The </w:t>
      </w:r>
      <w:r w:rsidR="004678A6" w:rsidRPr="00E21100">
        <w:rPr>
          <w:rFonts w:ascii="Times New Roman" w:hAnsi="Times New Roman"/>
          <w:b w:val="0"/>
          <w:bCs/>
          <w:sz w:val="22"/>
        </w:rPr>
        <w:t>Bid</w:t>
      </w:r>
      <w:r w:rsidRPr="00E21100">
        <w:rPr>
          <w:rFonts w:ascii="Times New Roman" w:hAnsi="Times New Roman"/>
          <w:b w:val="0"/>
          <w:bCs/>
          <w:sz w:val="22"/>
        </w:rPr>
        <w:t xml:space="preserve"> </w:t>
      </w:r>
      <w:r w:rsidR="004678A6" w:rsidRPr="00E21100">
        <w:rPr>
          <w:rFonts w:ascii="Times New Roman" w:hAnsi="Times New Roman"/>
          <w:b w:val="0"/>
          <w:bCs/>
          <w:sz w:val="22"/>
        </w:rPr>
        <w:t>Price</w:t>
      </w:r>
      <w:r w:rsidRPr="00E21100">
        <w:rPr>
          <w:rFonts w:ascii="Times New Roman" w:hAnsi="Times New Roman"/>
          <w:b w:val="0"/>
          <w:bCs/>
          <w:sz w:val="22"/>
        </w:rPr>
        <w:t xml:space="preserve"> </w:t>
      </w:r>
      <w:r w:rsidR="004678A6" w:rsidRPr="00E21100">
        <w:rPr>
          <w:rFonts w:ascii="Times New Roman" w:hAnsi="Times New Roman"/>
          <w:b w:val="0"/>
          <w:bCs/>
          <w:sz w:val="22"/>
        </w:rPr>
        <w:t>Proposal</w:t>
      </w:r>
      <w:r w:rsidRPr="00E21100">
        <w:rPr>
          <w:rFonts w:ascii="Times New Roman" w:hAnsi="Times New Roman"/>
          <w:b w:val="0"/>
          <w:bCs/>
          <w:sz w:val="22"/>
        </w:rPr>
        <w:t xml:space="preserve"> shall be secured and unopened until the date specified for opening of </w:t>
      </w:r>
      <w:r w:rsidR="004678A6" w:rsidRPr="00E21100">
        <w:rPr>
          <w:rFonts w:ascii="Times New Roman" w:hAnsi="Times New Roman"/>
          <w:b w:val="0"/>
          <w:bCs/>
          <w:sz w:val="22"/>
        </w:rPr>
        <w:t>Price</w:t>
      </w:r>
      <w:r w:rsidRPr="00E21100">
        <w:rPr>
          <w:rFonts w:ascii="Times New Roman" w:hAnsi="Times New Roman"/>
          <w:b w:val="0"/>
          <w:bCs/>
          <w:sz w:val="22"/>
        </w:rPr>
        <w:t xml:space="preserve"> </w:t>
      </w:r>
      <w:r w:rsidR="004678A6" w:rsidRPr="00E21100">
        <w:rPr>
          <w:rFonts w:ascii="Times New Roman" w:hAnsi="Times New Roman"/>
          <w:b w:val="0"/>
          <w:bCs/>
          <w:sz w:val="22"/>
        </w:rPr>
        <w:t>Proposal</w:t>
      </w:r>
      <w:r w:rsidRPr="00E21100">
        <w:rPr>
          <w:rFonts w:ascii="Times New Roman" w:hAnsi="Times New Roman"/>
          <w:b w:val="0"/>
          <w:bCs/>
          <w:sz w:val="22"/>
        </w:rPr>
        <w:t>s</w:t>
      </w:r>
      <w:r>
        <w:rPr>
          <w:rFonts w:ascii="Times New Roman" w:hAnsi="Times New Roman"/>
          <w:b w:val="0"/>
          <w:bCs/>
          <w:sz w:val="22"/>
        </w:rPr>
        <w:t xml:space="preserve">. </w:t>
      </w:r>
      <w:r w:rsidR="00F63C91">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286" w:name="_Toc24164839"/>
      <w:r>
        <w:rPr>
          <w:rFonts w:ascii="Times New Roman" w:hAnsi="Times New Roman"/>
          <w:b w:val="0"/>
          <w:bCs/>
          <w:sz w:val="22"/>
        </w:rPr>
        <w:instrText>Bid Price Proposal</w:instrText>
      </w:r>
      <w:bookmarkEnd w:id="286"/>
      <w:r>
        <w:rPr>
          <w:rFonts w:ascii="Times New Roman" w:hAnsi="Times New Roman"/>
          <w:b w:val="0"/>
          <w:bCs/>
          <w:sz w:val="22"/>
        </w:rPr>
        <w:instrText>"</w:instrText>
      </w:r>
      <w:r w:rsidR="00F63C91">
        <w:rPr>
          <w:rFonts w:ascii="Times New Roman" w:hAnsi="Times New Roman"/>
          <w:b w:val="0"/>
          <w:bCs/>
          <w:sz w:val="22"/>
        </w:rPr>
        <w:fldChar w:fldCharType="end"/>
      </w:r>
    </w:p>
    <w:p w14:paraId="65E6AEF3" w14:textId="77777777" w:rsidR="00465981" w:rsidRDefault="00465981" w:rsidP="00460D7D">
      <w:pPr>
        <w:pStyle w:val="Heading3"/>
      </w:pPr>
    </w:p>
    <w:sectPr w:rsidR="00465981" w:rsidSect="00D52402">
      <w:footerReference w:type="default" r:id="rId46"/>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B9F31" w14:textId="77777777" w:rsidR="007D79E8" w:rsidRDefault="007D79E8">
      <w:pPr>
        <w:spacing w:line="20" w:lineRule="exact"/>
        <w:rPr>
          <w:sz w:val="20"/>
        </w:rPr>
      </w:pPr>
    </w:p>
  </w:endnote>
  <w:endnote w:type="continuationSeparator" w:id="0">
    <w:p w14:paraId="307EDAC5" w14:textId="77777777" w:rsidR="007D79E8" w:rsidRDefault="007D79E8">
      <w:r>
        <w:rPr>
          <w:sz w:val="20"/>
        </w:rPr>
        <w:t xml:space="preserve"> </w:t>
      </w:r>
    </w:p>
  </w:endnote>
  <w:endnote w:type="continuationNotice" w:id="1">
    <w:p w14:paraId="214355B1" w14:textId="77777777" w:rsidR="007D79E8" w:rsidRDefault="007D79E8">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ugham">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972A" w14:textId="77777777" w:rsidR="00C07C05" w:rsidRDefault="00C07C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D7F7B5" w14:textId="77777777" w:rsidR="00C07C05" w:rsidRDefault="00C07C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C1C0" w14:textId="77777777" w:rsidR="00C07C05" w:rsidRDefault="00C07C05">
    <w:pPr>
      <w:pStyle w:val="Footer"/>
      <w:pBdr>
        <w:bottom w:val="single" w:sz="12" w:space="1" w:color="auto"/>
      </w:pBdr>
    </w:pPr>
  </w:p>
  <w:p w14:paraId="5EB0AD61" w14:textId="77777777" w:rsidR="00C07C05" w:rsidRDefault="00C07C05">
    <w:pPr>
      <w:pStyle w:val="Footer"/>
      <w:tabs>
        <w:tab w:val="clear" w:pos="4320"/>
        <w:tab w:val="clear" w:pos="8640"/>
        <w:tab w:val="right" w:pos="9360"/>
      </w:tabs>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AA4E" w14:textId="77777777" w:rsidR="005800FD" w:rsidRDefault="005800FD" w:rsidP="00CE59CF">
    <w:pPr>
      <w:pStyle w:val="Footer"/>
      <w:tabs>
        <w:tab w:val="clear" w:pos="8640"/>
      </w:tabs>
      <w:ind w:left="7920"/>
    </w:pPr>
  </w:p>
  <w:p w14:paraId="0BD868CD" w14:textId="77777777" w:rsidR="005800FD" w:rsidRDefault="005800FD" w:rsidP="00F1047B">
    <w:pPr>
      <w:pStyle w:val="Footer"/>
      <w:pBdr>
        <w:bottom w:val="single" w:sz="12" w:space="1" w:color="auto"/>
      </w:pBdr>
    </w:pPr>
  </w:p>
  <w:p w14:paraId="08393AB2" w14:textId="77777777" w:rsidR="005800FD" w:rsidRDefault="007D79E8" w:rsidP="00CE59CF">
    <w:pPr>
      <w:pStyle w:val="Footer"/>
      <w:tabs>
        <w:tab w:val="clear" w:pos="8640"/>
      </w:tabs>
      <w:jc w:val="right"/>
    </w:pPr>
    <w:sdt>
      <w:sdtPr>
        <w:rPr>
          <w:rFonts w:asciiTheme="majorHAnsi" w:hAnsiTheme="majorHAnsi"/>
          <w:sz w:val="28"/>
          <w:szCs w:val="28"/>
        </w:rPr>
        <w:id w:val="762497524"/>
        <w:docPartObj>
          <w:docPartGallery w:val="Page Numbers (Bottom of Page)"/>
          <w:docPartUnique/>
        </w:docPartObj>
      </w:sdtPr>
      <w:sdtEndPr>
        <w:rPr>
          <w:rFonts w:ascii="Times New Roman" w:hAnsi="Times New Roman"/>
          <w:sz w:val="24"/>
          <w:szCs w:val="24"/>
        </w:rPr>
      </w:sdtEndPr>
      <w:sdtContent>
        <w:r w:rsidR="005800FD">
          <w:rPr>
            <w:rFonts w:asciiTheme="majorHAnsi" w:hAnsiTheme="majorHAnsi"/>
            <w:sz w:val="28"/>
            <w:szCs w:val="28"/>
          </w:rPr>
          <w:tab/>
        </w:r>
        <w:r w:rsidR="005800FD">
          <w:rPr>
            <w:rFonts w:asciiTheme="majorHAnsi" w:hAnsiTheme="majorHAnsi"/>
            <w:sz w:val="28"/>
            <w:szCs w:val="28"/>
          </w:rPr>
          <w:tab/>
        </w:r>
        <w:r w:rsidR="005800FD">
          <w:rPr>
            <w:rFonts w:asciiTheme="majorHAnsi" w:hAnsiTheme="majorHAnsi"/>
            <w:sz w:val="28"/>
            <w:szCs w:val="28"/>
          </w:rPr>
          <w:tab/>
        </w:r>
        <w:r w:rsidR="005800FD">
          <w:rPr>
            <w:rFonts w:asciiTheme="majorHAnsi" w:hAnsiTheme="majorHAnsi"/>
            <w:sz w:val="28"/>
            <w:szCs w:val="28"/>
          </w:rPr>
          <w:tab/>
        </w:r>
        <w:r w:rsidR="005800FD">
          <w:rPr>
            <w:rFonts w:asciiTheme="majorHAnsi" w:hAnsiTheme="majorHAnsi"/>
            <w:sz w:val="28"/>
            <w:szCs w:val="28"/>
          </w:rPr>
          <w:tab/>
          <w:t xml:space="preserve">  </w:t>
        </w:r>
        <w:r w:rsidR="005800FD">
          <w:rPr>
            <w:rFonts w:asciiTheme="majorHAnsi" w:hAnsiTheme="majorHAnsi"/>
            <w:sz w:val="28"/>
            <w:szCs w:val="28"/>
          </w:rPr>
          <w:tab/>
          <w:t xml:space="preserve">  </w:t>
        </w:r>
        <w:r w:rsidR="005800FD">
          <w:rPr>
            <w:sz w:val="20"/>
          </w:rPr>
          <w:t xml:space="preserve">Page </w:t>
        </w:r>
        <w:r w:rsidR="005800FD">
          <w:rPr>
            <w:rStyle w:val="PageNumber"/>
            <w:sz w:val="20"/>
          </w:rPr>
          <w:fldChar w:fldCharType="begin"/>
        </w:r>
        <w:r w:rsidR="005800FD">
          <w:rPr>
            <w:rStyle w:val="PageNumber"/>
            <w:sz w:val="20"/>
          </w:rPr>
          <w:instrText xml:space="preserve"> PAGE </w:instrText>
        </w:r>
        <w:r w:rsidR="005800FD">
          <w:rPr>
            <w:rStyle w:val="PageNumber"/>
            <w:sz w:val="20"/>
          </w:rPr>
          <w:fldChar w:fldCharType="separate"/>
        </w:r>
        <w:r w:rsidR="005800FD">
          <w:rPr>
            <w:rStyle w:val="PageNumber"/>
            <w:noProof/>
            <w:sz w:val="20"/>
          </w:rPr>
          <w:t>v</w:t>
        </w:r>
        <w:r w:rsidR="005800FD">
          <w:rPr>
            <w:rStyle w:val="PageNumber"/>
            <w:sz w:val="20"/>
          </w:rPr>
          <w:fldChar w:fldCharType="end"/>
        </w:r>
      </w:sdtContent>
    </w:sdt>
  </w:p>
  <w:p w14:paraId="168D7750" w14:textId="77777777" w:rsidR="005800FD" w:rsidRDefault="005800FD" w:rsidP="00F1047B">
    <w:pPr>
      <w:pStyle w:val="Footer"/>
      <w:tabs>
        <w:tab w:val="clear" w:pos="4320"/>
        <w:tab w:val="clear" w:pos="8640"/>
        <w:tab w:val="right" w:pos="936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068C" w14:textId="77777777" w:rsidR="005800FD" w:rsidRDefault="005800FD" w:rsidP="00C3777B">
    <w:pPr>
      <w:pStyle w:val="Footer"/>
      <w:pBdr>
        <w:bottom w:val="single" w:sz="12" w:space="1" w:color="auto"/>
      </w:pBdr>
    </w:pPr>
  </w:p>
  <w:p w14:paraId="5A2918E0" w14:textId="77777777" w:rsidR="005800FD" w:rsidRDefault="005800FD" w:rsidP="00C3777B">
    <w:pPr>
      <w:pStyle w:val="Footer"/>
      <w:tabs>
        <w:tab w:val="clear" w:pos="4320"/>
        <w:tab w:val="clear" w:pos="8640"/>
        <w:tab w:val="right" w:pos="9360"/>
      </w:tabs>
      <w:rPr>
        <w:sz w:val="20"/>
      </w:rPr>
    </w:pPr>
    <w:r>
      <w:rPr>
        <w:sz w:val="20"/>
      </w:rPr>
      <w:t>Rev. &lt;date&gt; 7-9-08</w:t>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49</w:t>
    </w:r>
  </w:p>
  <w:p w14:paraId="75AC387E" w14:textId="77777777" w:rsidR="005800FD" w:rsidRPr="00C3777B" w:rsidRDefault="005800FD" w:rsidP="00C3777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C1AD" w14:textId="77777777" w:rsidR="00C07C05" w:rsidRDefault="00C07C05">
    <w:pPr>
      <w:pStyle w:val="Footer"/>
      <w:pBdr>
        <w:bottom w:val="single" w:sz="12" w:space="1" w:color="auto"/>
      </w:pBdr>
    </w:pPr>
  </w:p>
  <w:p w14:paraId="51AD05EE" w14:textId="368CEF12" w:rsidR="00C07C05" w:rsidRDefault="00C07C05" w:rsidP="00445A27">
    <w:pPr>
      <w:pStyle w:val="Footer"/>
      <w:tabs>
        <w:tab w:val="clear" w:pos="4320"/>
        <w:tab w:val="clear" w:pos="8640"/>
        <w:tab w:val="right" w:pos="9360"/>
      </w:tabs>
      <w:rPr>
        <w:sz w:val="20"/>
      </w:rPr>
    </w:pPr>
    <w:r w:rsidRPr="00DE0F1A">
      <w:rPr>
        <w:sz w:val="20"/>
        <w:highlight w:val="yellow"/>
      </w:rPr>
      <w:t xml:space="preserve">Version </w:t>
    </w:r>
    <w:r>
      <w:rPr>
        <w:sz w:val="20"/>
        <w:highlight w:val="yellow"/>
      </w:rPr>
      <w:t>202</w:t>
    </w:r>
    <w:r w:rsidR="006E4292">
      <w:rPr>
        <w:sz w:val="20"/>
        <w:highlight w:val="yellow"/>
      </w:rPr>
      <w:t>6</w:t>
    </w:r>
    <w:r w:rsidRPr="00F639FE">
      <w:rPr>
        <w:sz w:val="20"/>
        <w:highlight w:val="yellow"/>
      </w:rPr>
      <w:t>-01</w:t>
    </w:r>
    <w:r w:rsidR="00F639FE" w:rsidRPr="00F639FE">
      <w:rPr>
        <w:sz w:val="20"/>
        <w:highlight w:val="yellow"/>
      </w:rPr>
      <w:t>a</w:t>
    </w:r>
    <w:r w:rsidRPr="00F639FE">
      <w:rPr>
        <w:sz w:val="20"/>
        <w:highlight w:val="yellow"/>
      </w:rPr>
      <w:t xml:space="preserve"> </w:t>
    </w:r>
    <w:r w:rsidR="006E4292">
      <w:rPr>
        <w:sz w:val="20"/>
        <w:highlight w:val="yellow"/>
      </w:rPr>
      <w:t>1</w:t>
    </w:r>
    <w:r w:rsidR="00F639FE" w:rsidRPr="0095109A">
      <w:rPr>
        <w:sz w:val="20"/>
        <w:highlight w:val="yellow"/>
      </w:rPr>
      <w:t>/</w:t>
    </w:r>
    <w:r w:rsidR="006E4292">
      <w:rPr>
        <w:sz w:val="20"/>
        <w:highlight w:val="yellow"/>
      </w:rPr>
      <w:t>28</w:t>
    </w:r>
    <w:r w:rsidR="00F639FE" w:rsidRPr="0095109A">
      <w:rPr>
        <w:sz w:val="20"/>
        <w:highlight w:val="yellow"/>
      </w:rPr>
      <w:t>/</w:t>
    </w:r>
    <w:r w:rsidR="006E4292" w:rsidRPr="0095109A">
      <w:rPr>
        <w:sz w:val="20"/>
        <w:highlight w:val="yellow"/>
      </w:rPr>
      <w:t>202</w:t>
    </w:r>
    <w:r w:rsidR="006E4292" w:rsidRPr="00DA09A4">
      <w:rPr>
        <w:sz w:val="20"/>
        <w:highlight w:val="yellow"/>
      </w:rPr>
      <w:t>6</w:t>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18</w:t>
    </w:r>
    <w:r>
      <w:rPr>
        <w:rStyle w:val="PageNumber"/>
        <w:sz w:val="20"/>
      </w:rPr>
      <w:fldChar w:fldCharType="end"/>
    </w:r>
    <w:r>
      <w:rPr>
        <w:rStyle w:val="PageNumber"/>
        <w:sz w:val="20"/>
      </w:rPr>
      <w:t xml:space="preserve"> of 31</w:t>
    </w:r>
  </w:p>
  <w:p w14:paraId="75C94D81" w14:textId="77777777" w:rsidR="00C07C05" w:rsidRDefault="00C07C05">
    <w:pPr>
      <w:pStyle w:val="Footer"/>
      <w:tabs>
        <w:tab w:val="clear" w:pos="4320"/>
        <w:tab w:val="clear" w:pos="8640"/>
        <w:tab w:val="right" w:pos="936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C4E0B" w14:textId="77777777" w:rsidR="007D79E8" w:rsidRDefault="007D79E8">
      <w:r>
        <w:rPr>
          <w:sz w:val="20"/>
        </w:rPr>
        <w:separator/>
      </w:r>
    </w:p>
  </w:footnote>
  <w:footnote w:type="continuationSeparator" w:id="0">
    <w:p w14:paraId="4299E925" w14:textId="77777777" w:rsidR="007D79E8" w:rsidRDefault="007D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F165" w14:textId="77777777" w:rsidR="00C07C05" w:rsidRDefault="00C07C05" w:rsidP="00921978">
    <w:pPr>
      <w:pStyle w:val="Header"/>
      <w:tabs>
        <w:tab w:val="clear" w:pos="8640"/>
        <w:tab w:val="right" w:pos="9360"/>
      </w:tabs>
      <w:rPr>
        <w:sz w:val="20"/>
        <w:u w:val="single"/>
      </w:rPr>
    </w:pPr>
    <w:r>
      <w:rPr>
        <w:sz w:val="20"/>
        <w:u w:val="single"/>
      </w:rPr>
      <w:t>Request for Proposal</w:t>
    </w:r>
  </w:p>
  <w:p w14:paraId="7A566496" w14:textId="056C6E23" w:rsidR="00C07C05" w:rsidRDefault="00C07C05" w:rsidP="00921978">
    <w:pPr>
      <w:pStyle w:val="Header"/>
      <w:tabs>
        <w:tab w:val="clear" w:pos="8640"/>
        <w:tab w:val="right" w:pos="9360"/>
      </w:tabs>
      <w:rPr>
        <w:sz w:val="20"/>
        <w:u w:val="single"/>
      </w:rPr>
    </w:pPr>
    <w:r>
      <w:rPr>
        <w:sz w:val="20"/>
        <w:u w:val="single"/>
      </w:rPr>
      <w:t>&lt;Project Name&gt;</w:t>
    </w:r>
    <w:r>
      <w:rPr>
        <w:sz w:val="20"/>
        <w:u w:val="single"/>
      </w:rPr>
      <w:tab/>
    </w:r>
    <w:r>
      <w:rPr>
        <w:sz w:val="20"/>
        <w:u w:val="single"/>
      </w:rPr>
      <w:tab/>
    </w:r>
    <w:r w:rsidR="005800FD">
      <w:rPr>
        <w:sz w:val="20"/>
        <w:u w:val="single"/>
      </w:rPr>
      <w:t xml:space="preserve">March </w:t>
    </w:r>
    <w:r w:rsidR="00183944">
      <w:rPr>
        <w:sz w:val="20"/>
        <w:u w:val="single"/>
      </w:rPr>
      <w:t>2</w:t>
    </w:r>
    <w:r>
      <w:rPr>
        <w:sz w:val="20"/>
        <w:u w:val="single"/>
      </w:rPr>
      <w:t>, 202</w:t>
    </w:r>
    <w:r w:rsidR="005800FD">
      <w:rPr>
        <w:sz w:val="20"/>
        <w:u w:val="single"/>
      </w:rPr>
      <w:t>3</w:t>
    </w:r>
  </w:p>
  <w:p w14:paraId="5F5DD7D6" w14:textId="77777777" w:rsidR="00C07C05" w:rsidRDefault="00C07C05">
    <w:pPr>
      <w:pStyle w:val="Header"/>
      <w:tabs>
        <w:tab w:val="clear" w:pos="8640"/>
        <w:tab w:val="right" w:pos="9360"/>
      </w:tabs>
      <w:rPr>
        <w:sz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8928" w14:textId="77777777" w:rsidR="005800FD" w:rsidRDefault="00580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77B1" w14:textId="77777777" w:rsidR="005800FD" w:rsidRDefault="005800FD" w:rsidP="001004A3">
    <w:pPr>
      <w:pStyle w:val="Header"/>
      <w:tabs>
        <w:tab w:val="clear" w:pos="8640"/>
        <w:tab w:val="right" w:pos="9360"/>
      </w:tabs>
      <w:rPr>
        <w:sz w:val="20"/>
        <w:u w:val="single"/>
      </w:rPr>
    </w:pPr>
    <w:r>
      <w:rPr>
        <w:sz w:val="20"/>
        <w:u w:val="single"/>
      </w:rPr>
      <w:t>Request for Proposal</w:t>
    </w:r>
  </w:p>
  <w:p w14:paraId="59DD94E2" w14:textId="30CAC5FD" w:rsidR="005800FD" w:rsidRDefault="005800FD" w:rsidP="00150A36">
    <w:pPr>
      <w:pStyle w:val="Header"/>
      <w:tabs>
        <w:tab w:val="clear" w:pos="8640"/>
        <w:tab w:val="right" w:pos="9360"/>
      </w:tabs>
      <w:jc w:val="distribute"/>
      <w:rPr>
        <w:sz w:val="20"/>
        <w:u w:val="single"/>
      </w:rPr>
    </w:pPr>
    <w:r>
      <w:rPr>
        <w:sz w:val="20"/>
        <w:u w:val="single"/>
      </w:rPr>
      <w:t>&lt;Project Name&gt;</w:t>
    </w:r>
    <w:r>
      <w:rPr>
        <w:sz w:val="20"/>
        <w:u w:val="single"/>
      </w:rPr>
      <w:tab/>
    </w:r>
    <w:r>
      <w:rPr>
        <w:sz w:val="20"/>
        <w:u w:val="single"/>
      </w:rPr>
      <w:tab/>
    </w:r>
    <w:r w:rsidR="006E4292">
      <w:rPr>
        <w:sz w:val="20"/>
        <w:u w:val="single"/>
      </w:rPr>
      <w:t>January 28</w:t>
    </w:r>
    <w:r>
      <w:rPr>
        <w:sz w:val="20"/>
        <w:u w:val="single"/>
      </w:rPr>
      <w:t xml:space="preserve">, </w:t>
    </w:r>
    <w:r w:rsidR="006E4292">
      <w:rPr>
        <w:sz w:val="20"/>
        <w:u w:val="single"/>
      </w:rPr>
      <w:t>202</w:t>
    </w:r>
    <w:r w:rsidR="006E4292">
      <w:rPr>
        <w:sz w:val="20"/>
        <w:u w:val="single"/>
      </w:rPr>
      <w:t>6</w:t>
    </w:r>
  </w:p>
  <w:p w14:paraId="24A5808D" w14:textId="77777777" w:rsidR="005800FD" w:rsidRDefault="005800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4999" w14:textId="77777777" w:rsidR="005800FD" w:rsidRDefault="00580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2FC56A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0A0B65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9E55DD"/>
    <w:multiLevelType w:val="hybridMultilevel"/>
    <w:tmpl w:val="B8367094"/>
    <w:lvl w:ilvl="0" w:tplc="8A4C1870">
      <w:start w:val="1"/>
      <w:numFmt w:val="decimal"/>
      <w:lvlText w:val="%1."/>
      <w:lvlJc w:val="left"/>
      <w:pPr>
        <w:tabs>
          <w:tab w:val="num" w:pos="2160"/>
        </w:tabs>
        <w:ind w:left="2160" w:hanging="720"/>
      </w:pPr>
      <w:rPr>
        <w:rFonts w:hint="default"/>
      </w:rPr>
    </w:lvl>
    <w:lvl w:ilvl="1" w:tplc="EFAADA0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757955"/>
    <w:multiLevelType w:val="hybridMultilevel"/>
    <w:tmpl w:val="55D2B182"/>
    <w:lvl w:ilvl="0" w:tplc="7D628506">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F1D2F"/>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5" w15:restartNumberingAfterBreak="0">
    <w:nsid w:val="0306199E"/>
    <w:multiLevelType w:val="hybridMultilevel"/>
    <w:tmpl w:val="0DE8E4A4"/>
    <w:lvl w:ilvl="0" w:tplc="30A6C85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11281F"/>
    <w:multiLevelType w:val="hybridMultilevel"/>
    <w:tmpl w:val="EC54E1F0"/>
    <w:lvl w:ilvl="0" w:tplc="FA0C30F8">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1C1D74"/>
    <w:multiLevelType w:val="hybridMultilevel"/>
    <w:tmpl w:val="C0C49F1E"/>
    <w:lvl w:ilvl="0" w:tplc="DEC611EA">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B8475C"/>
    <w:multiLevelType w:val="hybridMultilevel"/>
    <w:tmpl w:val="A9F49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7B0ADC"/>
    <w:multiLevelType w:val="hybridMultilevel"/>
    <w:tmpl w:val="215AF0E2"/>
    <w:lvl w:ilvl="0" w:tplc="04090001">
      <w:start w:val="1"/>
      <w:numFmt w:val="bullet"/>
      <w:lvlText w:val=""/>
      <w:lvlJc w:val="left"/>
      <w:pPr>
        <w:tabs>
          <w:tab w:val="num" w:pos="2160"/>
        </w:tabs>
        <w:ind w:left="216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10" w15:restartNumberingAfterBreak="0">
    <w:nsid w:val="0CA433CA"/>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7416"/>
        </w:tabs>
        <w:ind w:left="7416" w:hanging="360"/>
      </w:pPr>
      <w:rPr>
        <w:rFonts w:hint="default"/>
      </w:rPr>
    </w:lvl>
    <w:lvl w:ilvl="2" w:tplc="0409001B" w:tentative="1">
      <w:start w:val="1"/>
      <w:numFmt w:val="lowerRoman"/>
      <w:lvlText w:val="%3."/>
      <w:lvlJc w:val="right"/>
      <w:pPr>
        <w:tabs>
          <w:tab w:val="num" w:pos="8136"/>
        </w:tabs>
        <w:ind w:left="8136" w:hanging="180"/>
      </w:pPr>
    </w:lvl>
    <w:lvl w:ilvl="3" w:tplc="0409000F" w:tentative="1">
      <w:start w:val="1"/>
      <w:numFmt w:val="decimal"/>
      <w:lvlText w:val="%4."/>
      <w:lvlJc w:val="left"/>
      <w:pPr>
        <w:tabs>
          <w:tab w:val="num" w:pos="8856"/>
        </w:tabs>
        <w:ind w:left="8856" w:hanging="360"/>
      </w:pPr>
    </w:lvl>
    <w:lvl w:ilvl="4" w:tplc="04090019" w:tentative="1">
      <w:start w:val="1"/>
      <w:numFmt w:val="lowerLetter"/>
      <w:lvlText w:val="%5."/>
      <w:lvlJc w:val="left"/>
      <w:pPr>
        <w:tabs>
          <w:tab w:val="num" w:pos="9576"/>
        </w:tabs>
        <w:ind w:left="9576" w:hanging="360"/>
      </w:pPr>
    </w:lvl>
    <w:lvl w:ilvl="5" w:tplc="0409001B" w:tentative="1">
      <w:start w:val="1"/>
      <w:numFmt w:val="lowerRoman"/>
      <w:lvlText w:val="%6."/>
      <w:lvlJc w:val="right"/>
      <w:pPr>
        <w:tabs>
          <w:tab w:val="num" w:pos="10296"/>
        </w:tabs>
        <w:ind w:left="10296" w:hanging="180"/>
      </w:pPr>
    </w:lvl>
    <w:lvl w:ilvl="6" w:tplc="0409000F" w:tentative="1">
      <w:start w:val="1"/>
      <w:numFmt w:val="decimal"/>
      <w:lvlText w:val="%7."/>
      <w:lvlJc w:val="left"/>
      <w:pPr>
        <w:tabs>
          <w:tab w:val="num" w:pos="11016"/>
        </w:tabs>
        <w:ind w:left="11016" w:hanging="360"/>
      </w:pPr>
    </w:lvl>
    <w:lvl w:ilvl="7" w:tplc="04090019" w:tentative="1">
      <w:start w:val="1"/>
      <w:numFmt w:val="lowerLetter"/>
      <w:lvlText w:val="%8."/>
      <w:lvlJc w:val="left"/>
      <w:pPr>
        <w:tabs>
          <w:tab w:val="num" w:pos="11736"/>
        </w:tabs>
        <w:ind w:left="11736" w:hanging="360"/>
      </w:pPr>
    </w:lvl>
    <w:lvl w:ilvl="8" w:tplc="0409001B" w:tentative="1">
      <w:start w:val="1"/>
      <w:numFmt w:val="lowerRoman"/>
      <w:lvlText w:val="%9."/>
      <w:lvlJc w:val="right"/>
      <w:pPr>
        <w:tabs>
          <w:tab w:val="num" w:pos="12456"/>
        </w:tabs>
        <w:ind w:left="12456" w:hanging="180"/>
      </w:pPr>
    </w:lvl>
  </w:abstractNum>
  <w:abstractNum w:abstractNumId="11" w15:restartNumberingAfterBreak="0">
    <w:nsid w:val="0F607E46"/>
    <w:multiLevelType w:val="hybridMultilevel"/>
    <w:tmpl w:val="BDD2AA3C"/>
    <w:lvl w:ilvl="0" w:tplc="9432C57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34F790E"/>
    <w:multiLevelType w:val="hybridMultilevel"/>
    <w:tmpl w:val="BB961BB4"/>
    <w:lvl w:ilvl="0" w:tplc="FA0C30F8">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780516"/>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14" w15:restartNumberingAfterBreak="0">
    <w:nsid w:val="13E613C7"/>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15" w15:restartNumberingAfterBreak="0">
    <w:nsid w:val="16305F32"/>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167E1478"/>
    <w:multiLevelType w:val="hybridMultilevel"/>
    <w:tmpl w:val="20781366"/>
    <w:lvl w:ilvl="0" w:tplc="7CD22C1C">
      <w:start w:val="1"/>
      <w:numFmt w:val="bullet"/>
      <w:pStyle w:val="Bullet2first"/>
      <w:lvlText w:val=""/>
      <w:lvlJc w:val="left"/>
      <w:pPr>
        <w:tabs>
          <w:tab w:val="num" w:pos="3312"/>
        </w:tabs>
        <w:ind w:left="3312" w:hanging="360"/>
      </w:pPr>
      <w:rPr>
        <w:rFonts w:ascii="Symbol" w:hAnsi="Symbol" w:hint="default"/>
      </w:rPr>
    </w:lvl>
    <w:lvl w:ilvl="1" w:tplc="04090003">
      <w:start w:val="1"/>
      <w:numFmt w:val="bullet"/>
      <w:lvlText w:val="o"/>
      <w:lvlJc w:val="left"/>
      <w:pPr>
        <w:tabs>
          <w:tab w:val="num" w:pos="4032"/>
        </w:tabs>
        <w:ind w:left="4032" w:hanging="360"/>
      </w:pPr>
      <w:rPr>
        <w:rFonts w:ascii="Courier New" w:hAnsi="Courier New" w:hint="default"/>
      </w:rPr>
    </w:lvl>
    <w:lvl w:ilvl="2" w:tplc="04090005" w:tentative="1">
      <w:start w:val="1"/>
      <w:numFmt w:val="bullet"/>
      <w:lvlText w:val=""/>
      <w:lvlJc w:val="left"/>
      <w:pPr>
        <w:tabs>
          <w:tab w:val="num" w:pos="4752"/>
        </w:tabs>
        <w:ind w:left="4752" w:hanging="360"/>
      </w:pPr>
      <w:rPr>
        <w:rFonts w:ascii="Wingdings" w:hAnsi="Wingdings" w:hint="default"/>
      </w:rPr>
    </w:lvl>
    <w:lvl w:ilvl="3" w:tplc="04090001" w:tentative="1">
      <w:start w:val="1"/>
      <w:numFmt w:val="bullet"/>
      <w:lvlText w:val=""/>
      <w:lvlJc w:val="left"/>
      <w:pPr>
        <w:tabs>
          <w:tab w:val="num" w:pos="5472"/>
        </w:tabs>
        <w:ind w:left="5472" w:hanging="360"/>
      </w:pPr>
      <w:rPr>
        <w:rFonts w:ascii="Symbol" w:hAnsi="Symbol" w:hint="default"/>
      </w:rPr>
    </w:lvl>
    <w:lvl w:ilvl="4" w:tplc="04090003" w:tentative="1">
      <w:start w:val="1"/>
      <w:numFmt w:val="bullet"/>
      <w:lvlText w:val="o"/>
      <w:lvlJc w:val="left"/>
      <w:pPr>
        <w:tabs>
          <w:tab w:val="num" w:pos="6192"/>
        </w:tabs>
        <w:ind w:left="6192" w:hanging="360"/>
      </w:pPr>
      <w:rPr>
        <w:rFonts w:ascii="Courier New" w:hAnsi="Courier New" w:hint="default"/>
      </w:rPr>
    </w:lvl>
    <w:lvl w:ilvl="5" w:tplc="04090005" w:tentative="1">
      <w:start w:val="1"/>
      <w:numFmt w:val="bullet"/>
      <w:lvlText w:val=""/>
      <w:lvlJc w:val="left"/>
      <w:pPr>
        <w:tabs>
          <w:tab w:val="num" w:pos="6912"/>
        </w:tabs>
        <w:ind w:left="6912" w:hanging="360"/>
      </w:pPr>
      <w:rPr>
        <w:rFonts w:ascii="Wingdings" w:hAnsi="Wingdings" w:hint="default"/>
      </w:rPr>
    </w:lvl>
    <w:lvl w:ilvl="6" w:tplc="04090001" w:tentative="1">
      <w:start w:val="1"/>
      <w:numFmt w:val="bullet"/>
      <w:lvlText w:val=""/>
      <w:lvlJc w:val="left"/>
      <w:pPr>
        <w:tabs>
          <w:tab w:val="num" w:pos="7632"/>
        </w:tabs>
        <w:ind w:left="7632" w:hanging="360"/>
      </w:pPr>
      <w:rPr>
        <w:rFonts w:ascii="Symbol" w:hAnsi="Symbol" w:hint="default"/>
      </w:rPr>
    </w:lvl>
    <w:lvl w:ilvl="7" w:tplc="04090003" w:tentative="1">
      <w:start w:val="1"/>
      <w:numFmt w:val="bullet"/>
      <w:lvlText w:val="o"/>
      <w:lvlJc w:val="left"/>
      <w:pPr>
        <w:tabs>
          <w:tab w:val="num" w:pos="8352"/>
        </w:tabs>
        <w:ind w:left="8352" w:hanging="360"/>
      </w:pPr>
      <w:rPr>
        <w:rFonts w:ascii="Courier New" w:hAnsi="Courier New" w:hint="default"/>
      </w:rPr>
    </w:lvl>
    <w:lvl w:ilvl="8" w:tplc="04090005" w:tentative="1">
      <w:start w:val="1"/>
      <w:numFmt w:val="bullet"/>
      <w:lvlText w:val=""/>
      <w:lvlJc w:val="left"/>
      <w:pPr>
        <w:tabs>
          <w:tab w:val="num" w:pos="9072"/>
        </w:tabs>
        <w:ind w:left="9072" w:hanging="360"/>
      </w:pPr>
      <w:rPr>
        <w:rFonts w:ascii="Wingdings" w:hAnsi="Wingdings" w:hint="default"/>
      </w:rPr>
    </w:lvl>
  </w:abstractNum>
  <w:abstractNum w:abstractNumId="17" w15:restartNumberingAfterBreak="0">
    <w:nsid w:val="16CF38A8"/>
    <w:multiLevelType w:val="hybridMultilevel"/>
    <w:tmpl w:val="5BF89C0A"/>
    <w:lvl w:ilvl="0" w:tplc="DEC611EA">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83A1123"/>
    <w:multiLevelType w:val="hybridMultilevel"/>
    <w:tmpl w:val="0A940E10"/>
    <w:lvl w:ilvl="0" w:tplc="128CCC6E">
      <w:start w:val="1"/>
      <w:numFmt w:val="decimal"/>
      <w:lvlText w:val="%1."/>
      <w:lvlJc w:val="left"/>
      <w:pPr>
        <w:tabs>
          <w:tab w:val="num" w:pos="2160"/>
        </w:tabs>
        <w:ind w:left="216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199F2F8E"/>
    <w:multiLevelType w:val="hybridMultilevel"/>
    <w:tmpl w:val="BDD2AA3C"/>
    <w:lvl w:ilvl="0" w:tplc="9432C57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1BA00AA4"/>
    <w:multiLevelType w:val="hybridMultilevel"/>
    <w:tmpl w:val="D7EE6F2C"/>
    <w:lvl w:ilvl="0" w:tplc="6DC8F908">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0468E0"/>
    <w:multiLevelType w:val="hybridMultilevel"/>
    <w:tmpl w:val="BDD2AA3C"/>
    <w:lvl w:ilvl="0" w:tplc="9432C57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7CE4345"/>
    <w:multiLevelType w:val="hybridMultilevel"/>
    <w:tmpl w:val="A54C001C"/>
    <w:lvl w:ilvl="0" w:tplc="04090001">
      <w:start w:val="1"/>
      <w:numFmt w:val="bullet"/>
      <w:lvlText w:val=""/>
      <w:lvlJc w:val="left"/>
      <w:pPr>
        <w:tabs>
          <w:tab w:val="num" w:pos="2520"/>
        </w:tabs>
        <w:ind w:left="2520" w:hanging="360"/>
      </w:pPr>
      <w:rPr>
        <w:rFonts w:ascii="Symbol" w:hAnsi="Symbol" w:hint="default"/>
      </w:rPr>
    </w:lvl>
    <w:lvl w:ilvl="1" w:tplc="0409000F">
      <w:start w:val="1"/>
      <w:numFmt w:val="decimal"/>
      <w:lvlText w:val="%2."/>
      <w:lvlJc w:val="left"/>
      <w:pPr>
        <w:tabs>
          <w:tab w:val="num" w:pos="3240"/>
        </w:tabs>
        <w:ind w:left="3240" w:hanging="360"/>
      </w:pPr>
      <w:rPr>
        <w:rFonts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2BC85B55"/>
    <w:multiLevelType w:val="hybridMultilevel"/>
    <w:tmpl w:val="0186F464"/>
    <w:lvl w:ilvl="0" w:tplc="3B06C408">
      <w:start w:val="1"/>
      <w:numFmt w:val="decimal"/>
      <w:lvlText w:val="%1."/>
      <w:lvlJc w:val="lef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2CCC57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2DFE2662"/>
    <w:multiLevelType w:val="hybridMultilevel"/>
    <w:tmpl w:val="6756DA42"/>
    <w:lvl w:ilvl="0" w:tplc="165E6626">
      <w:start w:val="1"/>
      <w:numFmt w:val="decimal"/>
      <w:lvlText w:val="%1."/>
      <w:lvlJc w:val="left"/>
      <w:pPr>
        <w:tabs>
          <w:tab w:val="num" w:pos="1800"/>
        </w:tabs>
        <w:ind w:left="1800" w:hanging="360"/>
      </w:pPr>
      <w:rPr>
        <w:rFonts w:hint="default"/>
      </w:rPr>
    </w:lvl>
    <w:lvl w:ilvl="1" w:tplc="D8DADFA8">
      <w:start w:val="3"/>
      <w:numFmt w:val="lowerLetter"/>
      <w:lvlText w:val="%2."/>
      <w:lvlJc w:val="left"/>
      <w:pPr>
        <w:tabs>
          <w:tab w:val="num" w:pos="2625"/>
        </w:tabs>
        <w:ind w:left="2625" w:hanging="465"/>
      </w:pPr>
      <w:rPr>
        <w:rFonts w:hint="default"/>
        <w:b w:val="0"/>
      </w:rPr>
    </w:lvl>
    <w:lvl w:ilvl="2" w:tplc="0409001B">
      <w:start w:val="1"/>
      <w:numFmt w:val="lowerRoman"/>
      <w:lvlText w:val="%3."/>
      <w:lvlJc w:val="right"/>
      <w:pPr>
        <w:tabs>
          <w:tab w:val="num" w:pos="3240"/>
        </w:tabs>
        <w:ind w:left="3240" w:hanging="180"/>
      </w:pPr>
    </w:lvl>
    <w:lvl w:ilvl="3" w:tplc="DEC611EA">
      <w:start w:val="1"/>
      <w:numFmt w:val="decimal"/>
      <w:lvlText w:val="%4."/>
      <w:lvlJc w:val="left"/>
      <w:pPr>
        <w:tabs>
          <w:tab w:val="num" w:pos="4320"/>
        </w:tabs>
        <w:ind w:left="4320" w:hanging="720"/>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2E802C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EEA1673"/>
    <w:multiLevelType w:val="hybridMultilevel"/>
    <w:tmpl w:val="DD3CDC32"/>
    <w:lvl w:ilvl="0" w:tplc="996AF99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0457DF3"/>
    <w:multiLevelType w:val="hybridMultilevel"/>
    <w:tmpl w:val="8C6EF258"/>
    <w:lvl w:ilvl="0" w:tplc="EF040BCC">
      <w:start w:val="1"/>
      <w:numFmt w:val="decimal"/>
      <w:lvlText w:val="%1."/>
      <w:lvlJc w:val="left"/>
      <w:pPr>
        <w:tabs>
          <w:tab w:val="num" w:pos="1440"/>
        </w:tabs>
        <w:ind w:left="1440" w:hanging="720"/>
      </w:pPr>
      <w:rPr>
        <w:rFonts w:hint="default"/>
      </w:rPr>
    </w:lvl>
    <w:lvl w:ilvl="1" w:tplc="D5408232">
      <w:start w:val="6"/>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15:restartNumberingAfterBreak="0">
    <w:nsid w:val="315D7693"/>
    <w:multiLevelType w:val="hybridMultilevel"/>
    <w:tmpl w:val="69DA5488"/>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0" w15:restartNumberingAfterBreak="0">
    <w:nsid w:val="325F1847"/>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35C91887"/>
    <w:multiLevelType w:val="hybridMultilevel"/>
    <w:tmpl w:val="34A88A68"/>
    <w:lvl w:ilvl="0" w:tplc="3F0AB8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2A6FC5"/>
    <w:multiLevelType w:val="hybridMultilevel"/>
    <w:tmpl w:val="6E0C43BE"/>
    <w:lvl w:ilvl="0" w:tplc="22FC96D2">
      <w:start w:val="1"/>
      <w:numFmt w:val="upperLetter"/>
      <w:lvlText w:val="%1."/>
      <w:lvlJc w:val="left"/>
      <w:pPr>
        <w:tabs>
          <w:tab w:val="num" w:pos="630"/>
        </w:tabs>
        <w:ind w:left="630" w:firstLine="0"/>
      </w:pPr>
      <w:rPr>
        <w:rFonts w:ascii="Times New Roman" w:hAnsi="Times New Roman" w:hint="default"/>
        <w:b/>
        <w:i w:val="0"/>
        <w:sz w:val="22"/>
        <w:szCs w:val="22"/>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33" w15:restartNumberingAfterBreak="0">
    <w:nsid w:val="3B8F0BD3"/>
    <w:multiLevelType w:val="hybridMultilevel"/>
    <w:tmpl w:val="8BD4C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BB2D7C"/>
    <w:multiLevelType w:val="hybridMultilevel"/>
    <w:tmpl w:val="DD86F226"/>
    <w:lvl w:ilvl="0" w:tplc="FA0C30F8">
      <w:start w:val="1"/>
      <w:numFmt w:val="upperLetter"/>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3C8453E3"/>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6" w15:restartNumberingAfterBreak="0">
    <w:nsid w:val="3DA351F1"/>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37" w15:restartNumberingAfterBreak="0">
    <w:nsid w:val="3EFE6218"/>
    <w:multiLevelType w:val="hybridMultilevel"/>
    <w:tmpl w:val="DE3C34E0"/>
    <w:lvl w:ilvl="0" w:tplc="04090001">
      <w:start w:val="1"/>
      <w:numFmt w:val="bullet"/>
      <w:lvlText w:val=""/>
      <w:lvlJc w:val="left"/>
      <w:pPr>
        <w:tabs>
          <w:tab w:val="num" w:pos="2213"/>
        </w:tabs>
        <w:ind w:left="2213" w:hanging="360"/>
      </w:pPr>
      <w:rPr>
        <w:rFonts w:ascii="Symbol" w:hAnsi="Symbol" w:hint="default"/>
      </w:rPr>
    </w:lvl>
    <w:lvl w:ilvl="1" w:tplc="04090003">
      <w:start w:val="1"/>
      <w:numFmt w:val="bullet"/>
      <w:lvlText w:val="o"/>
      <w:lvlJc w:val="left"/>
      <w:pPr>
        <w:tabs>
          <w:tab w:val="num" w:pos="2933"/>
        </w:tabs>
        <w:ind w:left="2933" w:hanging="360"/>
      </w:pPr>
      <w:rPr>
        <w:rFonts w:ascii="Courier New" w:hAnsi="Courier New" w:hint="default"/>
      </w:rPr>
    </w:lvl>
    <w:lvl w:ilvl="2" w:tplc="04090005" w:tentative="1">
      <w:start w:val="1"/>
      <w:numFmt w:val="bullet"/>
      <w:lvlText w:val=""/>
      <w:lvlJc w:val="left"/>
      <w:pPr>
        <w:tabs>
          <w:tab w:val="num" w:pos="3653"/>
        </w:tabs>
        <w:ind w:left="3653" w:hanging="360"/>
      </w:pPr>
      <w:rPr>
        <w:rFonts w:ascii="Wingdings" w:hAnsi="Wingdings" w:hint="default"/>
      </w:rPr>
    </w:lvl>
    <w:lvl w:ilvl="3" w:tplc="04090001" w:tentative="1">
      <w:start w:val="1"/>
      <w:numFmt w:val="bullet"/>
      <w:lvlText w:val=""/>
      <w:lvlJc w:val="left"/>
      <w:pPr>
        <w:tabs>
          <w:tab w:val="num" w:pos="4373"/>
        </w:tabs>
        <w:ind w:left="4373" w:hanging="360"/>
      </w:pPr>
      <w:rPr>
        <w:rFonts w:ascii="Symbol" w:hAnsi="Symbol" w:hint="default"/>
      </w:rPr>
    </w:lvl>
    <w:lvl w:ilvl="4" w:tplc="04090003" w:tentative="1">
      <w:start w:val="1"/>
      <w:numFmt w:val="bullet"/>
      <w:lvlText w:val="o"/>
      <w:lvlJc w:val="left"/>
      <w:pPr>
        <w:tabs>
          <w:tab w:val="num" w:pos="5093"/>
        </w:tabs>
        <w:ind w:left="5093" w:hanging="360"/>
      </w:pPr>
      <w:rPr>
        <w:rFonts w:ascii="Courier New" w:hAnsi="Courier New" w:hint="default"/>
      </w:rPr>
    </w:lvl>
    <w:lvl w:ilvl="5" w:tplc="04090005" w:tentative="1">
      <w:start w:val="1"/>
      <w:numFmt w:val="bullet"/>
      <w:lvlText w:val=""/>
      <w:lvlJc w:val="left"/>
      <w:pPr>
        <w:tabs>
          <w:tab w:val="num" w:pos="5813"/>
        </w:tabs>
        <w:ind w:left="5813" w:hanging="360"/>
      </w:pPr>
      <w:rPr>
        <w:rFonts w:ascii="Wingdings" w:hAnsi="Wingdings" w:hint="default"/>
      </w:rPr>
    </w:lvl>
    <w:lvl w:ilvl="6" w:tplc="04090001" w:tentative="1">
      <w:start w:val="1"/>
      <w:numFmt w:val="bullet"/>
      <w:lvlText w:val=""/>
      <w:lvlJc w:val="left"/>
      <w:pPr>
        <w:tabs>
          <w:tab w:val="num" w:pos="6533"/>
        </w:tabs>
        <w:ind w:left="6533" w:hanging="360"/>
      </w:pPr>
      <w:rPr>
        <w:rFonts w:ascii="Symbol" w:hAnsi="Symbol" w:hint="default"/>
      </w:rPr>
    </w:lvl>
    <w:lvl w:ilvl="7" w:tplc="04090003" w:tentative="1">
      <w:start w:val="1"/>
      <w:numFmt w:val="bullet"/>
      <w:lvlText w:val="o"/>
      <w:lvlJc w:val="left"/>
      <w:pPr>
        <w:tabs>
          <w:tab w:val="num" w:pos="7253"/>
        </w:tabs>
        <w:ind w:left="7253" w:hanging="360"/>
      </w:pPr>
      <w:rPr>
        <w:rFonts w:ascii="Courier New" w:hAnsi="Courier New" w:hint="default"/>
      </w:rPr>
    </w:lvl>
    <w:lvl w:ilvl="8" w:tplc="04090005" w:tentative="1">
      <w:start w:val="1"/>
      <w:numFmt w:val="bullet"/>
      <w:lvlText w:val=""/>
      <w:lvlJc w:val="left"/>
      <w:pPr>
        <w:tabs>
          <w:tab w:val="num" w:pos="7973"/>
        </w:tabs>
        <w:ind w:left="7973" w:hanging="360"/>
      </w:pPr>
      <w:rPr>
        <w:rFonts w:ascii="Wingdings" w:hAnsi="Wingdings" w:hint="default"/>
      </w:rPr>
    </w:lvl>
  </w:abstractNum>
  <w:abstractNum w:abstractNumId="38" w15:restartNumberingAfterBreak="0">
    <w:nsid w:val="3F0B5B31"/>
    <w:multiLevelType w:val="hybridMultilevel"/>
    <w:tmpl w:val="A6661A2C"/>
    <w:lvl w:ilvl="0" w:tplc="165E6626">
      <w:start w:val="1"/>
      <w:numFmt w:val="decimal"/>
      <w:lvlText w:val="%1."/>
      <w:lvlJc w:val="left"/>
      <w:pPr>
        <w:tabs>
          <w:tab w:val="num" w:pos="1800"/>
        </w:tabs>
        <w:ind w:left="1800" w:hanging="360"/>
      </w:pPr>
      <w:rPr>
        <w:rFonts w:hint="default"/>
      </w:rPr>
    </w:lvl>
    <w:lvl w:ilvl="1" w:tplc="FA0C30F8">
      <w:start w:val="1"/>
      <w:numFmt w:val="upperLetter"/>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F7E10B6"/>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0" w15:restartNumberingAfterBreak="0">
    <w:nsid w:val="400D7548"/>
    <w:multiLevelType w:val="hybridMultilevel"/>
    <w:tmpl w:val="3BDCBA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419A6B41"/>
    <w:multiLevelType w:val="hybridMultilevel"/>
    <w:tmpl w:val="E52A1F7C"/>
    <w:lvl w:ilvl="0" w:tplc="0AB4D86E">
      <w:start w:val="1"/>
      <w:numFmt w:val="bullet"/>
      <w:lvlText w:val=""/>
      <w:lvlJc w:val="left"/>
      <w:pPr>
        <w:ind w:left="2160" w:hanging="360"/>
      </w:pPr>
      <w:rPr>
        <w:rFonts w:ascii="Symbol" w:hAnsi="Symbol" w:hint="default"/>
        <w:sz w:val="22"/>
        <w:szCs w:val="18"/>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2" w15:restartNumberingAfterBreak="0">
    <w:nsid w:val="41B33B10"/>
    <w:multiLevelType w:val="hybridMultilevel"/>
    <w:tmpl w:val="6D92D98E"/>
    <w:lvl w:ilvl="0" w:tplc="BC0A3B12">
      <w:start w:val="1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309694B"/>
    <w:multiLevelType w:val="hybridMultilevel"/>
    <w:tmpl w:val="330A5072"/>
    <w:lvl w:ilvl="0" w:tplc="9522C3D8">
      <w:start w:val="1"/>
      <w:numFmt w:val="decimal"/>
      <w:lvlText w:val="%1."/>
      <w:lvlJc w:val="left"/>
      <w:pPr>
        <w:tabs>
          <w:tab w:val="num" w:pos="2160"/>
        </w:tabs>
        <w:ind w:left="2160" w:hanging="720"/>
      </w:pPr>
      <w:rPr>
        <w:rFonts w:hint="default"/>
      </w:rPr>
    </w:lvl>
    <w:lvl w:ilvl="1" w:tplc="FA0C30F8">
      <w:start w:val="1"/>
      <w:numFmt w:val="upperLetter"/>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33F0324"/>
    <w:multiLevelType w:val="hybridMultilevel"/>
    <w:tmpl w:val="59884F02"/>
    <w:lvl w:ilvl="0" w:tplc="D8DADFA8">
      <w:start w:val="3"/>
      <w:numFmt w:val="lowerLetter"/>
      <w:lvlText w:val="%1."/>
      <w:lvlJc w:val="left"/>
      <w:pPr>
        <w:tabs>
          <w:tab w:val="num" w:pos="2625"/>
        </w:tabs>
        <w:ind w:left="2625" w:hanging="46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4039BA"/>
    <w:multiLevelType w:val="hybridMultilevel"/>
    <w:tmpl w:val="8B2A4A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6" w15:restartNumberingAfterBreak="0">
    <w:nsid w:val="43AF4E2A"/>
    <w:multiLevelType w:val="hybridMultilevel"/>
    <w:tmpl w:val="BCFA4B58"/>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42A4B6E"/>
    <w:multiLevelType w:val="hybridMultilevel"/>
    <w:tmpl w:val="1616AC64"/>
    <w:lvl w:ilvl="0" w:tplc="D5408232">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5408232">
      <w:start w:val="6"/>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445649F0"/>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49" w15:restartNumberingAfterBreak="0">
    <w:nsid w:val="448026C5"/>
    <w:multiLevelType w:val="hybridMultilevel"/>
    <w:tmpl w:val="674EBC14"/>
    <w:lvl w:ilvl="0" w:tplc="515214A8">
      <w:start w:val="1"/>
      <w:numFmt w:val="decimal"/>
      <w:lvlText w:val="%1."/>
      <w:lvlJc w:val="left"/>
      <w:pPr>
        <w:tabs>
          <w:tab w:val="num" w:pos="1440"/>
        </w:tabs>
        <w:ind w:left="1440" w:hanging="720"/>
      </w:pPr>
      <w:rPr>
        <w:rFonts w:hint="default"/>
        <w:sz w:val="22"/>
        <w:szCs w:val="22"/>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0" w15:restartNumberingAfterBreak="0">
    <w:nsid w:val="46A02044"/>
    <w:multiLevelType w:val="hybridMultilevel"/>
    <w:tmpl w:val="254C341E"/>
    <w:lvl w:ilvl="0" w:tplc="DEC611EA">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8104E51"/>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52" w15:restartNumberingAfterBreak="0">
    <w:nsid w:val="488141CA"/>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53" w15:restartNumberingAfterBreak="0">
    <w:nsid w:val="4B49782B"/>
    <w:multiLevelType w:val="hybridMultilevel"/>
    <w:tmpl w:val="91C6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50666F"/>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55" w15:restartNumberingAfterBreak="0">
    <w:nsid w:val="511D7F6F"/>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1C776A3"/>
    <w:multiLevelType w:val="hybridMultilevel"/>
    <w:tmpl w:val="8DA206CC"/>
    <w:lvl w:ilvl="0" w:tplc="FA0C30F8">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20E39C4"/>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2A9712F"/>
    <w:multiLevelType w:val="hybridMultilevel"/>
    <w:tmpl w:val="BB961BB4"/>
    <w:lvl w:ilvl="0" w:tplc="DEC611EA">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8F90150"/>
    <w:multiLevelType w:val="hybridMultilevel"/>
    <w:tmpl w:val="EDB0119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9196A77"/>
    <w:multiLevelType w:val="hybridMultilevel"/>
    <w:tmpl w:val="351846B6"/>
    <w:lvl w:ilvl="0" w:tplc="13C61A42">
      <w:start w:val="1"/>
      <w:numFmt w:val="upperRoman"/>
      <w:lvlText w:val="%1."/>
      <w:lvlJc w:val="left"/>
      <w:pPr>
        <w:tabs>
          <w:tab w:val="num" w:pos="0"/>
        </w:tabs>
        <w:ind w:left="0" w:firstLine="0"/>
      </w:pPr>
      <w:rPr>
        <w:rFonts w:ascii="Times New Roman" w:hAnsi="Times New Roman" w:hint="default"/>
        <w:b/>
        <w:i w:val="0"/>
        <w:sz w:val="22"/>
        <w:szCs w:val="22"/>
      </w:rPr>
    </w:lvl>
    <w:lvl w:ilvl="1" w:tplc="FA0C30F8">
      <w:start w:val="1"/>
      <w:numFmt w:val="upperLetter"/>
      <w:lvlText w:val="%2."/>
      <w:lvlJc w:val="left"/>
      <w:pPr>
        <w:tabs>
          <w:tab w:val="num" w:pos="1800"/>
        </w:tabs>
        <w:ind w:left="1800" w:hanging="720"/>
      </w:pPr>
      <w:rPr>
        <w:rFonts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91E0A83"/>
    <w:multiLevelType w:val="hybridMultilevel"/>
    <w:tmpl w:val="B03C7B76"/>
    <w:lvl w:ilvl="0" w:tplc="128CCC6E">
      <w:start w:val="1"/>
      <w:numFmt w:val="decimal"/>
      <w:lvlText w:val="%1."/>
      <w:lvlJc w:val="left"/>
      <w:pPr>
        <w:tabs>
          <w:tab w:val="num" w:pos="2160"/>
        </w:tabs>
        <w:ind w:left="216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9CF2137"/>
    <w:multiLevelType w:val="hybridMultilevel"/>
    <w:tmpl w:val="BD5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15:restartNumberingAfterBreak="0">
    <w:nsid w:val="5C562A5E"/>
    <w:multiLevelType w:val="hybridMultilevel"/>
    <w:tmpl w:val="1C044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DEC611EA">
      <w:start w:val="1"/>
      <w:numFmt w:val="decimal"/>
      <w:lvlText w:val="%4."/>
      <w:lvlJc w:val="left"/>
      <w:pPr>
        <w:tabs>
          <w:tab w:val="num" w:pos="3240"/>
        </w:tabs>
        <w:ind w:left="3240" w:hanging="720"/>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C5B566C"/>
    <w:multiLevelType w:val="hybridMultilevel"/>
    <w:tmpl w:val="759A2CCC"/>
    <w:lvl w:ilvl="0" w:tplc="8AEA9872">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C6593F"/>
    <w:multiLevelType w:val="hybridMultilevel"/>
    <w:tmpl w:val="892CD844"/>
    <w:lvl w:ilvl="0" w:tplc="AECAFB92">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F4065E2"/>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F452E92"/>
    <w:multiLevelType w:val="hybridMultilevel"/>
    <w:tmpl w:val="B6009D9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8" w15:restartNumberingAfterBreak="0">
    <w:nsid w:val="611C38B3"/>
    <w:multiLevelType w:val="hybridMultilevel"/>
    <w:tmpl w:val="C36EE732"/>
    <w:lvl w:ilvl="0" w:tplc="D8A4C75C">
      <w:start w:val="1"/>
      <w:numFmt w:val="decimal"/>
      <w:lvlText w:val="%1."/>
      <w:lvlJc w:val="righ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61BE1273"/>
    <w:multiLevelType w:val="hybridMultilevel"/>
    <w:tmpl w:val="8A2C5136"/>
    <w:lvl w:ilvl="0" w:tplc="1554BA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2EF315B"/>
    <w:multiLevelType w:val="hybridMultilevel"/>
    <w:tmpl w:val="49B65B7E"/>
    <w:lvl w:ilvl="0" w:tplc="AECAFB92">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4056FD1"/>
    <w:multiLevelType w:val="hybridMultilevel"/>
    <w:tmpl w:val="CBD2B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504130D"/>
    <w:multiLevelType w:val="hybridMultilevel"/>
    <w:tmpl w:val="A67A2FEE"/>
    <w:lvl w:ilvl="0" w:tplc="9432C57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15:restartNumberingAfterBreak="0">
    <w:nsid w:val="655A687E"/>
    <w:multiLevelType w:val="hybridMultilevel"/>
    <w:tmpl w:val="215AF0E2"/>
    <w:lvl w:ilvl="0" w:tplc="04090001">
      <w:start w:val="1"/>
      <w:numFmt w:val="bullet"/>
      <w:lvlText w:val=""/>
      <w:lvlJc w:val="left"/>
      <w:pPr>
        <w:tabs>
          <w:tab w:val="num" w:pos="2160"/>
        </w:tabs>
        <w:ind w:left="216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74" w15:restartNumberingAfterBreak="0">
    <w:nsid w:val="67DD6042"/>
    <w:multiLevelType w:val="hybridMultilevel"/>
    <w:tmpl w:val="2D322BCE"/>
    <w:lvl w:ilvl="0" w:tplc="22FC96D2">
      <w:start w:val="1"/>
      <w:numFmt w:val="upperLetter"/>
      <w:lvlText w:val="%1."/>
      <w:lvlJc w:val="left"/>
      <w:pPr>
        <w:tabs>
          <w:tab w:val="num" w:pos="720"/>
        </w:tabs>
        <w:ind w:left="720" w:firstLine="0"/>
      </w:pPr>
      <w:rPr>
        <w:rFonts w:ascii="Times New Roman" w:hAnsi="Times New Roman"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9E36DB4"/>
    <w:multiLevelType w:val="hybridMultilevel"/>
    <w:tmpl w:val="215AF0E2"/>
    <w:lvl w:ilvl="0" w:tplc="04090001">
      <w:start w:val="1"/>
      <w:numFmt w:val="bullet"/>
      <w:lvlText w:val=""/>
      <w:lvlJc w:val="left"/>
      <w:pPr>
        <w:tabs>
          <w:tab w:val="num" w:pos="2160"/>
        </w:tabs>
        <w:ind w:left="216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76" w15:restartNumberingAfterBreak="0">
    <w:nsid w:val="69F81B14"/>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BCA618C"/>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78" w15:restartNumberingAfterBreak="0">
    <w:nsid w:val="6F060038"/>
    <w:multiLevelType w:val="hybridMultilevel"/>
    <w:tmpl w:val="DC5061EE"/>
    <w:lvl w:ilvl="0" w:tplc="58D2E972">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FDC1E3A"/>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0" w15:restartNumberingAfterBreak="0">
    <w:nsid w:val="6FEF796E"/>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1" w15:restartNumberingAfterBreak="0">
    <w:nsid w:val="70CB6C8E"/>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82" w15:restartNumberingAfterBreak="0">
    <w:nsid w:val="715B10C6"/>
    <w:multiLevelType w:val="hybridMultilevel"/>
    <w:tmpl w:val="5EF4551C"/>
    <w:lvl w:ilvl="0" w:tplc="04090001">
      <w:start w:val="1"/>
      <w:numFmt w:val="bullet"/>
      <w:lvlText w:val=""/>
      <w:lvlJc w:val="left"/>
      <w:pPr>
        <w:tabs>
          <w:tab w:val="num" w:pos="2520"/>
        </w:tabs>
        <w:ind w:left="2520" w:hanging="360"/>
      </w:pPr>
      <w:rPr>
        <w:rFonts w:ascii="Symbol" w:hAnsi="Symbol" w:hint="default"/>
      </w:rPr>
    </w:lvl>
    <w:lvl w:ilvl="1" w:tplc="0409000F">
      <w:start w:val="1"/>
      <w:numFmt w:val="decimal"/>
      <w:lvlText w:val="%2."/>
      <w:lvlJc w:val="left"/>
      <w:pPr>
        <w:tabs>
          <w:tab w:val="num" w:pos="3240"/>
        </w:tabs>
        <w:ind w:left="3240" w:hanging="360"/>
      </w:p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3" w15:restartNumberingAfterBreak="0">
    <w:nsid w:val="75034F4B"/>
    <w:multiLevelType w:val="hybridMultilevel"/>
    <w:tmpl w:val="94503DC6"/>
    <w:lvl w:ilvl="0" w:tplc="FA0C30F8">
      <w:start w:val="1"/>
      <w:numFmt w:val="upperLetter"/>
      <w:lvlText w:val="%1."/>
      <w:lvlJc w:val="left"/>
      <w:pPr>
        <w:tabs>
          <w:tab w:val="num" w:pos="1440"/>
        </w:tabs>
        <w:ind w:left="1440" w:hanging="720"/>
      </w:pPr>
      <w:rPr>
        <w:rFonts w:hint="default"/>
        <w:b/>
      </w:rPr>
    </w:lvl>
    <w:lvl w:ilvl="1" w:tplc="8A4C1870">
      <w:start w:val="1"/>
      <w:numFmt w:val="decimal"/>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8D42A65"/>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9A927AE"/>
    <w:multiLevelType w:val="hybridMultilevel"/>
    <w:tmpl w:val="C54C6BE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6" w15:restartNumberingAfterBreak="0">
    <w:nsid w:val="7CAE7C35"/>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D95118C"/>
    <w:multiLevelType w:val="hybridMultilevel"/>
    <w:tmpl w:val="BE6CDE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8" w15:restartNumberingAfterBreak="0">
    <w:nsid w:val="7E4A3C8F"/>
    <w:multiLevelType w:val="hybridMultilevel"/>
    <w:tmpl w:val="F38E3CCE"/>
    <w:lvl w:ilvl="0" w:tplc="999A55E4">
      <w:start w:val="1"/>
      <w:numFmt w:val="upperLetter"/>
      <w:lvlText w:val="%1."/>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666C4F2">
      <w:start w:val="1"/>
      <w:numFmt w:val="bullet"/>
      <w:lvlText w:val=""/>
      <w:lvlJc w:val="left"/>
      <w:pPr>
        <w:tabs>
          <w:tab w:val="num" w:pos="2520"/>
        </w:tabs>
        <w:ind w:left="2520" w:hanging="720"/>
      </w:pPr>
      <w:rPr>
        <w:rFonts w:ascii="Symbol" w:hAnsi="Symbol" w:hint="default"/>
      </w:rPr>
    </w:lvl>
    <w:lvl w:ilvl="2" w:tplc="B26EA12A">
      <w:start w:val="1"/>
      <w:numFmt w:val="decimal"/>
      <w:lvlText w:val="%3."/>
      <w:lvlJc w:val="left"/>
      <w:pPr>
        <w:tabs>
          <w:tab w:val="num" w:pos="3060"/>
        </w:tabs>
        <w:ind w:left="3060" w:hanging="360"/>
      </w:pPr>
      <w:rPr>
        <w:rFonts w:hint="default"/>
        <w:b w:val="0"/>
      </w:rPr>
    </w:lvl>
    <w:lvl w:ilvl="3" w:tplc="3E465344">
      <w:start w:val="1"/>
      <w:numFmt w:val="low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837355135">
    <w:abstractNumId w:val="25"/>
  </w:num>
  <w:num w:numId="2" w16cid:durableId="877550427">
    <w:abstractNumId w:val="26"/>
  </w:num>
  <w:num w:numId="3" w16cid:durableId="79374039">
    <w:abstractNumId w:val="24"/>
  </w:num>
  <w:num w:numId="4" w16cid:durableId="1114641062">
    <w:abstractNumId w:val="63"/>
  </w:num>
  <w:num w:numId="5" w16cid:durableId="2091465507">
    <w:abstractNumId w:val="32"/>
  </w:num>
  <w:num w:numId="6" w16cid:durableId="95371627">
    <w:abstractNumId w:val="88"/>
  </w:num>
  <w:num w:numId="7" w16cid:durableId="1798789777">
    <w:abstractNumId w:val="47"/>
  </w:num>
  <w:num w:numId="8" w16cid:durableId="393358877">
    <w:abstractNumId w:val="16"/>
  </w:num>
  <w:num w:numId="9" w16cid:durableId="169561987">
    <w:abstractNumId w:val="37"/>
  </w:num>
  <w:num w:numId="10" w16cid:durableId="540677021">
    <w:abstractNumId w:val="29"/>
  </w:num>
  <w:num w:numId="11" w16cid:durableId="1243829103">
    <w:abstractNumId w:val="15"/>
  </w:num>
  <w:num w:numId="12" w16cid:durableId="125050891">
    <w:abstractNumId w:val="39"/>
  </w:num>
  <w:num w:numId="13" w16cid:durableId="104889544">
    <w:abstractNumId w:val="13"/>
  </w:num>
  <w:num w:numId="14" w16cid:durableId="1671520169">
    <w:abstractNumId w:val="1"/>
  </w:num>
  <w:num w:numId="15" w16cid:durableId="1175874422">
    <w:abstractNumId w:val="0"/>
  </w:num>
  <w:num w:numId="16" w16cid:durableId="880289042">
    <w:abstractNumId w:val="85"/>
  </w:num>
  <w:num w:numId="17" w16cid:durableId="128671186">
    <w:abstractNumId w:val="82"/>
  </w:num>
  <w:num w:numId="18" w16cid:durableId="1907765036">
    <w:abstractNumId w:val="22"/>
  </w:num>
  <w:num w:numId="19" w16cid:durableId="984818609">
    <w:abstractNumId w:val="72"/>
  </w:num>
  <w:num w:numId="20" w16cid:durableId="201526191">
    <w:abstractNumId w:val="67"/>
  </w:num>
  <w:num w:numId="21" w16cid:durableId="390008597">
    <w:abstractNumId w:val="38"/>
  </w:num>
  <w:num w:numId="22" w16cid:durableId="1434977903">
    <w:abstractNumId w:val="5"/>
  </w:num>
  <w:num w:numId="23" w16cid:durableId="886725560">
    <w:abstractNumId w:val="43"/>
  </w:num>
  <w:num w:numId="24" w16cid:durableId="1625035688">
    <w:abstractNumId w:val="61"/>
  </w:num>
  <w:num w:numId="25" w16cid:durableId="1122116316">
    <w:abstractNumId w:val="18"/>
  </w:num>
  <w:num w:numId="26" w16cid:durableId="441149839">
    <w:abstractNumId w:val="28"/>
  </w:num>
  <w:num w:numId="27" w16cid:durableId="1889683468">
    <w:abstractNumId w:val="49"/>
  </w:num>
  <w:num w:numId="28" w16cid:durableId="651175596">
    <w:abstractNumId w:val="74"/>
  </w:num>
  <w:num w:numId="29" w16cid:durableId="1005086044">
    <w:abstractNumId w:val="34"/>
  </w:num>
  <w:num w:numId="30" w16cid:durableId="330957408">
    <w:abstractNumId w:val="60"/>
  </w:num>
  <w:num w:numId="31" w16cid:durableId="2098594905">
    <w:abstractNumId w:val="2"/>
  </w:num>
  <w:num w:numId="32" w16cid:durableId="496775074">
    <w:abstractNumId w:val="50"/>
  </w:num>
  <w:num w:numId="33" w16cid:durableId="1465389069">
    <w:abstractNumId w:val="17"/>
  </w:num>
  <w:num w:numId="34" w16cid:durableId="2087414518">
    <w:abstractNumId w:val="70"/>
  </w:num>
  <w:num w:numId="35" w16cid:durableId="735248942">
    <w:abstractNumId w:val="65"/>
  </w:num>
  <w:num w:numId="36" w16cid:durableId="926381721">
    <w:abstractNumId w:val="58"/>
  </w:num>
  <w:num w:numId="37" w16cid:durableId="25259954">
    <w:abstractNumId w:val="7"/>
  </w:num>
  <w:num w:numId="38" w16cid:durableId="1695308586">
    <w:abstractNumId w:val="56"/>
  </w:num>
  <w:num w:numId="39" w16cid:durableId="736436983">
    <w:abstractNumId w:val="6"/>
  </w:num>
  <w:num w:numId="40" w16cid:durableId="1893228383">
    <w:abstractNumId w:val="83"/>
  </w:num>
  <w:num w:numId="41" w16cid:durableId="1768963753">
    <w:abstractNumId w:val="46"/>
  </w:num>
  <w:num w:numId="42" w16cid:durableId="1865904953">
    <w:abstractNumId w:val="78"/>
  </w:num>
  <w:num w:numId="43" w16cid:durableId="2069454883">
    <w:abstractNumId w:val="59"/>
  </w:num>
  <w:num w:numId="44" w16cid:durableId="721171514">
    <w:abstractNumId w:val="45"/>
  </w:num>
  <w:num w:numId="45" w16cid:durableId="193416507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4313156">
    <w:abstractNumId w:val="27"/>
  </w:num>
  <w:num w:numId="47" w16cid:durableId="1792437246">
    <w:abstractNumId w:val="3"/>
  </w:num>
  <w:num w:numId="48" w16cid:durableId="1848403041">
    <w:abstractNumId w:val="33"/>
  </w:num>
  <w:num w:numId="49" w16cid:durableId="804197584">
    <w:abstractNumId w:val="68"/>
  </w:num>
  <w:num w:numId="50" w16cid:durableId="1952591965">
    <w:abstractNumId w:val="87"/>
  </w:num>
  <w:num w:numId="51" w16cid:durableId="1619411990">
    <w:abstractNumId w:val="79"/>
  </w:num>
  <w:num w:numId="52" w16cid:durableId="470438218">
    <w:abstractNumId w:val="35"/>
  </w:num>
  <w:num w:numId="53" w16cid:durableId="1922182534">
    <w:abstractNumId w:val="80"/>
  </w:num>
  <w:num w:numId="54" w16cid:durableId="244147086">
    <w:abstractNumId w:val="30"/>
  </w:num>
  <w:num w:numId="55" w16cid:durableId="85461554">
    <w:abstractNumId w:val="10"/>
  </w:num>
  <w:num w:numId="56" w16cid:durableId="1022240156">
    <w:abstractNumId w:val="54"/>
  </w:num>
  <w:num w:numId="57" w16cid:durableId="746809283">
    <w:abstractNumId w:val="4"/>
  </w:num>
  <w:num w:numId="58" w16cid:durableId="187377817">
    <w:abstractNumId w:val="36"/>
  </w:num>
  <w:num w:numId="59" w16cid:durableId="48847521">
    <w:abstractNumId w:val="52"/>
  </w:num>
  <w:num w:numId="60" w16cid:durableId="1629358756">
    <w:abstractNumId w:val="14"/>
  </w:num>
  <w:num w:numId="61" w16cid:durableId="355695967">
    <w:abstractNumId w:val="77"/>
  </w:num>
  <w:num w:numId="62" w16cid:durableId="112141044">
    <w:abstractNumId w:val="81"/>
  </w:num>
  <w:num w:numId="63" w16cid:durableId="94911785">
    <w:abstractNumId w:val="51"/>
  </w:num>
  <w:num w:numId="64" w16cid:durableId="1818910318">
    <w:abstractNumId w:val="48"/>
  </w:num>
  <w:num w:numId="65" w16cid:durableId="1607926690">
    <w:abstractNumId w:val="75"/>
  </w:num>
  <w:num w:numId="66" w16cid:durableId="1504204992">
    <w:abstractNumId w:val="73"/>
  </w:num>
  <w:num w:numId="67" w16cid:durableId="605819356">
    <w:abstractNumId w:val="9"/>
  </w:num>
  <w:num w:numId="68" w16cid:durableId="1027833105">
    <w:abstractNumId w:val="20"/>
  </w:num>
  <w:num w:numId="69" w16cid:durableId="1839540327">
    <w:abstractNumId w:val="6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153710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496285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2706557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02735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82198922">
    <w:abstractNumId w:val="31"/>
  </w:num>
  <w:num w:numId="75" w16cid:durableId="1713461951">
    <w:abstractNumId w:val="57"/>
  </w:num>
  <w:num w:numId="76" w16cid:durableId="1491172457">
    <w:abstractNumId w:val="42"/>
  </w:num>
  <w:num w:numId="77" w16cid:durableId="409161391">
    <w:abstractNumId w:val="64"/>
  </w:num>
  <w:num w:numId="78" w16cid:durableId="878199646">
    <w:abstractNumId w:val="84"/>
  </w:num>
  <w:num w:numId="79" w16cid:durableId="951715120">
    <w:abstractNumId w:val="66"/>
  </w:num>
  <w:num w:numId="80" w16cid:durableId="377364092">
    <w:abstractNumId w:val="76"/>
  </w:num>
  <w:num w:numId="81" w16cid:durableId="1314329210">
    <w:abstractNumId w:val="86"/>
  </w:num>
  <w:num w:numId="82" w16cid:durableId="732968191">
    <w:abstractNumId w:val="55"/>
  </w:num>
  <w:num w:numId="83" w16cid:durableId="12060225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98402977">
    <w:abstractNumId w:val="6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696529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5759450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3826600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038673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7733278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7987045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1258117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5298400">
    <w:abstractNumId w:val="11"/>
  </w:num>
  <w:num w:numId="93" w16cid:durableId="1581019893">
    <w:abstractNumId w:val="8"/>
  </w:num>
  <w:num w:numId="94" w16cid:durableId="2130393078">
    <w:abstractNumId w:val="12"/>
  </w:num>
  <w:num w:numId="95" w16cid:durableId="1797412006">
    <w:abstractNumId w:val="69"/>
  </w:num>
  <w:num w:numId="96" w16cid:durableId="1144006586">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66157026">
    <w:abstractNumId w:val="44"/>
  </w:num>
  <w:num w:numId="98" w16cid:durableId="1157913557">
    <w:abstractNumId w:val="40"/>
  </w:num>
  <w:num w:numId="99" w16cid:durableId="256640641">
    <w:abstractNumId w:val="71"/>
  </w:num>
  <w:num w:numId="100" w16cid:durableId="278798710">
    <w:abstractNumId w:val="53"/>
  </w:num>
  <w:num w:numId="101" w16cid:durableId="932398523">
    <w:abstractNumId w:val="23"/>
  </w:num>
  <w:num w:numId="102" w16cid:durableId="751128192">
    <w:abstractNumId w:val="21"/>
  </w:num>
  <w:num w:numId="103" w16cid:durableId="505555840">
    <w:abstractNumId w:val="19"/>
  </w:num>
  <w:num w:numId="104" w16cid:durableId="52125663">
    <w:abstractNumId w:val="67"/>
  </w:num>
  <w:num w:numId="105" w16cid:durableId="139932728">
    <w:abstractNumId w:val="41"/>
  </w:num>
  <w:num w:numId="106" w16cid:durableId="1599365237">
    <w:abstractNumId w:val="26"/>
  </w:num>
  <w:num w:numId="107" w16cid:durableId="1932275150">
    <w:abstractNumId w:val="47"/>
    <w:lvlOverride w:ilvl="0">
      <w:startOverride w:val="5"/>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cumentProtection w:edit="trackedChanges" w:enforcement="0"/>
  <w:defaultTabStop w:val="720"/>
  <w:hyphenationZone w:val="87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631"/>
    <w:rsid w:val="00000F52"/>
    <w:rsid w:val="00002759"/>
    <w:rsid w:val="00003A9F"/>
    <w:rsid w:val="000056B4"/>
    <w:rsid w:val="000061F6"/>
    <w:rsid w:val="00006B92"/>
    <w:rsid w:val="0000782A"/>
    <w:rsid w:val="00013124"/>
    <w:rsid w:val="00014DA5"/>
    <w:rsid w:val="00014DED"/>
    <w:rsid w:val="000164F2"/>
    <w:rsid w:val="00016E3F"/>
    <w:rsid w:val="00017565"/>
    <w:rsid w:val="00017959"/>
    <w:rsid w:val="000205F7"/>
    <w:rsid w:val="00021698"/>
    <w:rsid w:val="000218A1"/>
    <w:rsid w:val="00023B36"/>
    <w:rsid w:val="0002413A"/>
    <w:rsid w:val="00024412"/>
    <w:rsid w:val="000244EC"/>
    <w:rsid w:val="00024AF8"/>
    <w:rsid w:val="00024B08"/>
    <w:rsid w:val="00024C3E"/>
    <w:rsid w:val="00025601"/>
    <w:rsid w:val="0002614B"/>
    <w:rsid w:val="0002616C"/>
    <w:rsid w:val="00030AF9"/>
    <w:rsid w:val="00031F44"/>
    <w:rsid w:val="00031FC2"/>
    <w:rsid w:val="000331C6"/>
    <w:rsid w:val="00033BB5"/>
    <w:rsid w:val="00033C6B"/>
    <w:rsid w:val="00034A16"/>
    <w:rsid w:val="00034D69"/>
    <w:rsid w:val="0003570F"/>
    <w:rsid w:val="000358B4"/>
    <w:rsid w:val="00035C6F"/>
    <w:rsid w:val="000363E2"/>
    <w:rsid w:val="00036594"/>
    <w:rsid w:val="00036D1F"/>
    <w:rsid w:val="000379A4"/>
    <w:rsid w:val="000404EA"/>
    <w:rsid w:val="00040D42"/>
    <w:rsid w:val="000423CC"/>
    <w:rsid w:val="00051272"/>
    <w:rsid w:val="000519CE"/>
    <w:rsid w:val="000541C5"/>
    <w:rsid w:val="000622CD"/>
    <w:rsid w:val="000624BB"/>
    <w:rsid w:val="000629AE"/>
    <w:rsid w:val="000637EB"/>
    <w:rsid w:val="000644EE"/>
    <w:rsid w:val="00064CA3"/>
    <w:rsid w:val="00067165"/>
    <w:rsid w:val="00067C5C"/>
    <w:rsid w:val="00070BC9"/>
    <w:rsid w:val="0007121C"/>
    <w:rsid w:val="00071226"/>
    <w:rsid w:val="0007166E"/>
    <w:rsid w:val="00071FDB"/>
    <w:rsid w:val="000732F7"/>
    <w:rsid w:val="00077187"/>
    <w:rsid w:val="00077336"/>
    <w:rsid w:val="000773ED"/>
    <w:rsid w:val="000773F6"/>
    <w:rsid w:val="00077A95"/>
    <w:rsid w:val="00080A7D"/>
    <w:rsid w:val="00081AE9"/>
    <w:rsid w:val="00082685"/>
    <w:rsid w:val="00082A6E"/>
    <w:rsid w:val="00084BBD"/>
    <w:rsid w:val="000853AB"/>
    <w:rsid w:val="00085863"/>
    <w:rsid w:val="00087525"/>
    <w:rsid w:val="00087965"/>
    <w:rsid w:val="00090EB3"/>
    <w:rsid w:val="00090F99"/>
    <w:rsid w:val="00091E1C"/>
    <w:rsid w:val="0009295A"/>
    <w:rsid w:val="000942D1"/>
    <w:rsid w:val="000945CA"/>
    <w:rsid w:val="00097DC7"/>
    <w:rsid w:val="000A0830"/>
    <w:rsid w:val="000A0CBB"/>
    <w:rsid w:val="000A1A70"/>
    <w:rsid w:val="000A22EC"/>
    <w:rsid w:val="000A3004"/>
    <w:rsid w:val="000A3A4D"/>
    <w:rsid w:val="000A414B"/>
    <w:rsid w:val="000A62DA"/>
    <w:rsid w:val="000A6F9B"/>
    <w:rsid w:val="000A7EA7"/>
    <w:rsid w:val="000B08AD"/>
    <w:rsid w:val="000B0D02"/>
    <w:rsid w:val="000B200F"/>
    <w:rsid w:val="000B214A"/>
    <w:rsid w:val="000B2F9C"/>
    <w:rsid w:val="000B4A00"/>
    <w:rsid w:val="000B4A5B"/>
    <w:rsid w:val="000B7DCE"/>
    <w:rsid w:val="000C0900"/>
    <w:rsid w:val="000C25DC"/>
    <w:rsid w:val="000C3626"/>
    <w:rsid w:val="000C3EE0"/>
    <w:rsid w:val="000C44EE"/>
    <w:rsid w:val="000C46A9"/>
    <w:rsid w:val="000C5365"/>
    <w:rsid w:val="000C6033"/>
    <w:rsid w:val="000C62EC"/>
    <w:rsid w:val="000C76E3"/>
    <w:rsid w:val="000D2F15"/>
    <w:rsid w:val="000D3932"/>
    <w:rsid w:val="000D4D3A"/>
    <w:rsid w:val="000D6615"/>
    <w:rsid w:val="000D740D"/>
    <w:rsid w:val="000D7A30"/>
    <w:rsid w:val="000E1683"/>
    <w:rsid w:val="000E37BA"/>
    <w:rsid w:val="000E39B4"/>
    <w:rsid w:val="000E3B98"/>
    <w:rsid w:val="000E4276"/>
    <w:rsid w:val="000E50C9"/>
    <w:rsid w:val="000E6D97"/>
    <w:rsid w:val="000F14A6"/>
    <w:rsid w:val="000F227D"/>
    <w:rsid w:val="000F4F52"/>
    <w:rsid w:val="000F55C7"/>
    <w:rsid w:val="000F59A9"/>
    <w:rsid w:val="00101B34"/>
    <w:rsid w:val="00102E12"/>
    <w:rsid w:val="00104739"/>
    <w:rsid w:val="00105290"/>
    <w:rsid w:val="00105724"/>
    <w:rsid w:val="00106016"/>
    <w:rsid w:val="00106FD5"/>
    <w:rsid w:val="0010726A"/>
    <w:rsid w:val="00107CA1"/>
    <w:rsid w:val="00112728"/>
    <w:rsid w:val="001129A1"/>
    <w:rsid w:val="001130D9"/>
    <w:rsid w:val="001132E6"/>
    <w:rsid w:val="00114225"/>
    <w:rsid w:val="001154F8"/>
    <w:rsid w:val="00115F1A"/>
    <w:rsid w:val="00116497"/>
    <w:rsid w:val="0011797E"/>
    <w:rsid w:val="001218F2"/>
    <w:rsid w:val="00121AA3"/>
    <w:rsid w:val="00121C96"/>
    <w:rsid w:val="0012421A"/>
    <w:rsid w:val="001326B8"/>
    <w:rsid w:val="0013298A"/>
    <w:rsid w:val="00136697"/>
    <w:rsid w:val="0014073C"/>
    <w:rsid w:val="00140A13"/>
    <w:rsid w:val="00143456"/>
    <w:rsid w:val="00143A15"/>
    <w:rsid w:val="001441C4"/>
    <w:rsid w:val="00144902"/>
    <w:rsid w:val="001454A4"/>
    <w:rsid w:val="001454CD"/>
    <w:rsid w:val="00145C47"/>
    <w:rsid w:val="00146C59"/>
    <w:rsid w:val="00147978"/>
    <w:rsid w:val="001504C9"/>
    <w:rsid w:val="00150567"/>
    <w:rsid w:val="001506C3"/>
    <w:rsid w:val="0015169C"/>
    <w:rsid w:val="001547B1"/>
    <w:rsid w:val="00154909"/>
    <w:rsid w:val="0015618D"/>
    <w:rsid w:val="00156570"/>
    <w:rsid w:val="00156CE2"/>
    <w:rsid w:val="001577FA"/>
    <w:rsid w:val="00157878"/>
    <w:rsid w:val="00163708"/>
    <w:rsid w:val="00164CF6"/>
    <w:rsid w:val="00164F3A"/>
    <w:rsid w:val="00166065"/>
    <w:rsid w:val="00167094"/>
    <w:rsid w:val="0017118D"/>
    <w:rsid w:val="0017324D"/>
    <w:rsid w:val="001736F5"/>
    <w:rsid w:val="00174888"/>
    <w:rsid w:val="00174B8D"/>
    <w:rsid w:val="00174D2C"/>
    <w:rsid w:val="00174D88"/>
    <w:rsid w:val="001772BB"/>
    <w:rsid w:val="001773B7"/>
    <w:rsid w:val="0018117E"/>
    <w:rsid w:val="00183944"/>
    <w:rsid w:val="00184351"/>
    <w:rsid w:val="00186F27"/>
    <w:rsid w:val="00192172"/>
    <w:rsid w:val="00193A5C"/>
    <w:rsid w:val="001943D6"/>
    <w:rsid w:val="001950F0"/>
    <w:rsid w:val="001A1D08"/>
    <w:rsid w:val="001A48A1"/>
    <w:rsid w:val="001A5568"/>
    <w:rsid w:val="001A5701"/>
    <w:rsid w:val="001A7829"/>
    <w:rsid w:val="001B00B8"/>
    <w:rsid w:val="001B606F"/>
    <w:rsid w:val="001B64B8"/>
    <w:rsid w:val="001B679C"/>
    <w:rsid w:val="001B73E7"/>
    <w:rsid w:val="001C0792"/>
    <w:rsid w:val="001C1339"/>
    <w:rsid w:val="001C2CB1"/>
    <w:rsid w:val="001C2CC6"/>
    <w:rsid w:val="001C47CF"/>
    <w:rsid w:val="001C4C37"/>
    <w:rsid w:val="001C553D"/>
    <w:rsid w:val="001C6DDE"/>
    <w:rsid w:val="001D0857"/>
    <w:rsid w:val="001D11C5"/>
    <w:rsid w:val="001D12F4"/>
    <w:rsid w:val="001D19D8"/>
    <w:rsid w:val="001D2257"/>
    <w:rsid w:val="001D270D"/>
    <w:rsid w:val="001D272B"/>
    <w:rsid w:val="001D3B0A"/>
    <w:rsid w:val="001D416C"/>
    <w:rsid w:val="001D570B"/>
    <w:rsid w:val="001D57D6"/>
    <w:rsid w:val="001D7742"/>
    <w:rsid w:val="001E0B5F"/>
    <w:rsid w:val="001E2A85"/>
    <w:rsid w:val="001E2CE7"/>
    <w:rsid w:val="001E3059"/>
    <w:rsid w:val="001E3375"/>
    <w:rsid w:val="001E3B34"/>
    <w:rsid w:val="001E3E08"/>
    <w:rsid w:val="001E4B5E"/>
    <w:rsid w:val="001E57DC"/>
    <w:rsid w:val="001E70F0"/>
    <w:rsid w:val="001F0197"/>
    <w:rsid w:val="001F1040"/>
    <w:rsid w:val="001F1CA0"/>
    <w:rsid w:val="001F20BC"/>
    <w:rsid w:val="001F2D51"/>
    <w:rsid w:val="001F2E47"/>
    <w:rsid w:val="001F3981"/>
    <w:rsid w:val="001F4FEF"/>
    <w:rsid w:val="001F63EF"/>
    <w:rsid w:val="001F72D8"/>
    <w:rsid w:val="002000DB"/>
    <w:rsid w:val="0020243C"/>
    <w:rsid w:val="00202654"/>
    <w:rsid w:val="00202A9C"/>
    <w:rsid w:val="00202B48"/>
    <w:rsid w:val="00203122"/>
    <w:rsid w:val="0020380D"/>
    <w:rsid w:val="002068BB"/>
    <w:rsid w:val="00206CC7"/>
    <w:rsid w:val="002078BB"/>
    <w:rsid w:val="00210F2E"/>
    <w:rsid w:val="00211041"/>
    <w:rsid w:val="00213B69"/>
    <w:rsid w:val="00217636"/>
    <w:rsid w:val="002177A8"/>
    <w:rsid w:val="00217B20"/>
    <w:rsid w:val="00220169"/>
    <w:rsid w:val="00220A48"/>
    <w:rsid w:val="00221489"/>
    <w:rsid w:val="002217A8"/>
    <w:rsid w:val="002223B2"/>
    <w:rsid w:val="0022253F"/>
    <w:rsid w:val="002225C3"/>
    <w:rsid w:val="00222AC0"/>
    <w:rsid w:val="0022431B"/>
    <w:rsid w:val="00227BBA"/>
    <w:rsid w:val="00227FEE"/>
    <w:rsid w:val="00230ADF"/>
    <w:rsid w:val="002363A3"/>
    <w:rsid w:val="00241905"/>
    <w:rsid w:val="00241FA7"/>
    <w:rsid w:val="00242118"/>
    <w:rsid w:val="00242AD8"/>
    <w:rsid w:val="002447A7"/>
    <w:rsid w:val="002459F4"/>
    <w:rsid w:val="002510B6"/>
    <w:rsid w:val="0025316A"/>
    <w:rsid w:val="00253F5D"/>
    <w:rsid w:val="00256027"/>
    <w:rsid w:val="0026200B"/>
    <w:rsid w:val="0026210D"/>
    <w:rsid w:val="0026635B"/>
    <w:rsid w:val="00266DA5"/>
    <w:rsid w:val="00267EF7"/>
    <w:rsid w:val="002703C4"/>
    <w:rsid w:val="00270423"/>
    <w:rsid w:val="0027132D"/>
    <w:rsid w:val="00271BCF"/>
    <w:rsid w:val="0027253A"/>
    <w:rsid w:val="00272CF6"/>
    <w:rsid w:val="00273F17"/>
    <w:rsid w:val="00275189"/>
    <w:rsid w:val="002770E8"/>
    <w:rsid w:val="0028043C"/>
    <w:rsid w:val="00280CB2"/>
    <w:rsid w:val="0028114D"/>
    <w:rsid w:val="002813E6"/>
    <w:rsid w:val="00282945"/>
    <w:rsid w:val="00282A5E"/>
    <w:rsid w:val="002837BF"/>
    <w:rsid w:val="00284586"/>
    <w:rsid w:val="002847C7"/>
    <w:rsid w:val="00285B49"/>
    <w:rsid w:val="0028618D"/>
    <w:rsid w:val="00286F93"/>
    <w:rsid w:val="0028782D"/>
    <w:rsid w:val="00287D64"/>
    <w:rsid w:val="00291342"/>
    <w:rsid w:val="00291AE4"/>
    <w:rsid w:val="00292B10"/>
    <w:rsid w:val="00292F53"/>
    <w:rsid w:val="00293BE9"/>
    <w:rsid w:val="00295735"/>
    <w:rsid w:val="00297EB1"/>
    <w:rsid w:val="002A0238"/>
    <w:rsid w:val="002A082A"/>
    <w:rsid w:val="002A0A2E"/>
    <w:rsid w:val="002A123A"/>
    <w:rsid w:val="002A1356"/>
    <w:rsid w:val="002A1D18"/>
    <w:rsid w:val="002A2EBA"/>
    <w:rsid w:val="002A3E02"/>
    <w:rsid w:val="002A65F5"/>
    <w:rsid w:val="002A75AF"/>
    <w:rsid w:val="002A7643"/>
    <w:rsid w:val="002B0242"/>
    <w:rsid w:val="002B1A9B"/>
    <w:rsid w:val="002B3F8E"/>
    <w:rsid w:val="002B57BA"/>
    <w:rsid w:val="002B5C16"/>
    <w:rsid w:val="002C1D1C"/>
    <w:rsid w:val="002C399C"/>
    <w:rsid w:val="002C40AD"/>
    <w:rsid w:val="002C4127"/>
    <w:rsid w:val="002C43EA"/>
    <w:rsid w:val="002C50DE"/>
    <w:rsid w:val="002C578B"/>
    <w:rsid w:val="002C7319"/>
    <w:rsid w:val="002D1132"/>
    <w:rsid w:val="002D1674"/>
    <w:rsid w:val="002D2091"/>
    <w:rsid w:val="002D209D"/>
    <w:rsid w:val="002D22CE"/>
    <w:rsid w:val="002D2463"/>
    <w:rsid w:val="002D365D"/>
    <w:rsid w:val="002D380C"/>
    <w:rsid w:val="002D602E"/>
    <w:rsid w:val="002D70C4"/>
    <w:rsid w:val="002D7522"/>
    <w:rsid w:val="002D7740"/>
    <w:rsid w:val="002D77E8"/>
    <w:rsid w:val="002D782D"/>
    <w:rsid w:val="002D7C38"/>
    <w:rsid w:val="002E0FBF"/>
    <w:rsid w:val="002E1AD8"/>
    <w:rsid w:val="002E27BF"/>
    <w:rsid w:val="002E4EC9"/>
    <w:rsid w:val="002E64BE"/>
    <w:rsid w:val="002F05CC"/>
    <w:rsid w:val="002F0C76"/>
    <w:rsid w:val="002F194A"/>
    <w:rsid w:val="002F4558"/>
    <w:rsid w:val="002F7FA1"/>
    <w:rsid w:val="00300427"/>
    <w:rsid w:val="003004B2"/>
    <w:rsid w:val="003009B7"/>
    <w:rsid w:val="00301C4E"/>
    <w:rsid w:val="00301E67"/>
    <w:rsid w:val="00302F2D"/>
    <w:rsid w:val="0030334B"/>
    <w:rsid w:val="00303B82"/>
    <w:rsid w:val="00303EB5"/>
    <w:rsid w:val="00304958"/>
    <w:rsid w:val="00305212"/>
    <w:rsid w:val="00305E8D"/>
    <w:rsid w:val="0030724D"/>
    <w:rsid w:val="00307A80"/>
    <w:rsid w:val="00310A30"/>
    <w:rsid w:val="00310D0F"/>
    <w:rsid w:val="00313802"/>
    <w:rsid w:val="00313AD4"/>
    <w:rsid w:val="00313CBC"/>
    <w:rsid w:val="0031412A"/>
    <w:rsid w:val="00314366"/>
    <w:rsid w:val="00314443"/>
    <w:rsid w:val="00314ECC"/>
    <w:rsid w:val="00315ACA"/>
    <w:rsid w:val="00316D08"/>
    <w:rsid w:val="00316EFE"/>
    <w:rsid w:val="0032157E"/>
    <w:rsid w:val="00323C2E"/>
    <w:rsid w:val="0032416C"/>
    <w:rsid w:val="0032431F"/>
    <w:rsid w:val="00325BC8"/>
    <w:rsid w:val="00331048"/>
    <w:rsid w:val="00331B35"/>
    <w:rsid w:val="00331C15"/>
    <w:rsid w:val="00332945"/>
    <w:rsid w:val="00332E09"/>
    <w:rsid w:val="00332F34"/>
    <w:rsid w:val="003337CB"/>
    <w:rsid w:val="00334470"/>
    <w:rsid w:val="003348D1"/>
    <w:rsid w:val="00335ED4"/>
    <w:rsid w:val="0033628B"/>
    <w:rsid w:val="00336865"/>
    <w:rsid w:val="00336B3B"/>
    <w:rsid w:val="00336BDB"/>
    <w:rsid w:val="00341503"/>
    <w:rsid w:val="003417C3"/>
    <w:rsid w:val="00342E01"/>
    <w:rsid w:val="00343454"/>
    <w:rsid w:val="0034651F"/>
    <w:rsid w:val="00346D71"/>
    <w:rsid w:val="003505BC"/>
    <w:rsid w:val="00350697"/>
    <w:rsid w:val="00352212"/>
    <w:rsid w:val="0035236B"/>
    <w:rsid w:val="003528B6"/>
    <w:rsid w:val="00352B28"/>
    <w:rsid w:val="00356633"/>
    <w:rsid w:val="00360A67"/>
    <w:rsid w:val="003640BE"/>
    <w:rsid w:val="003641C7"/>
    <w:rsid w:val="0036589D"/>
    <w:rsid w:val="00366ABC"/>
    <w:rsid w:val="00371BF8"/>
    <w:rsid w:val="00374EE4"/>
    <w:rsid w:val="003751AD"/>
    <w:rsid w:val="003758E4"/>
    <w:rsid w:val="003769AC"/>
    <w:rsid w:val="00376C13"/>
    <w:rsid w:val="00380F03"/>
    <w:rsid w:val="003819FB"/>
    <w:rsid w:val="00381EB3"/>
    <w:rsid w:val="00382038"/>
    <w:rsid w:val="00383FB8"/>
    <w:rsid w:val="0038452C"/>
    <w:rsid w:val="00384E7C"/>
    <w:rsid w:val="003853E3"/>
    <w:rsid w:val="003853FC"/>
    <w:rsid w:val="00385613"/>
    <w:rsid w:val="00385D87"/>
    <w:rsid w:val="003876D8"/>
    <w:rsid w:val="00387D57"/>
    <w:rsid w:val="00390FF3"/>
    <w:rsid w:val="00391AA4"/>
    <w:rsid w:val="00392348"/>
    <w:rsid w:val="003935E8"/>
    <w:rsid w:val="003937F6"/>
    <w:rsid w:val="00393888"/>
    <w:rsid w:val="003949F4"/>
    <w:rsid w:val="00394A1E"/>
    <w:rsid w:val="00394FD7"/>
    <w:rsid w:val="0039702C"/>
    <w:rsid w:val="003974AC"/>
    <w:rsid w:val="003974EA"/>
    <w:rsid w:val="003A0F2C"/>
    <w:rsid w:val="003A16A0"/>
    <w:rsid w:val="003A2546"/>
    <w:rsid w:val="003A5D30"/>
    <w:rsid w:val="003A7C3A"/>
    <w:rsid w:val="003B00FC"/>
    <w:rsid w:val="003B1572"/>
    <w:rsid w:val="003B2C06"/>
    <w:rsid w:val="003B34EC"/>
    <w:rsid w:val="003B4BE8"/>
    <w:rsid w:val="003B75E9"/>
    <w:rsid w:val="003C101B"/>
    <w:rsid w:val="003C5CFB"/>
    <w:rsid w:val="003C63E0"/>
    <w:rsid w:val="003C727A"/>
    <w:rsid w:val="003C7690"/>
    <w:rsid w:val="003D02B0"/>
    <w:rsid w:val="003D2051"/>
    <w:rsid w:val="003D2630"/>
    <w:rsid w:val="003D391E"/>
    <w:rsid w:val="003D3B7F"/>
    <w:rsid w:val="003D3C13"/>
    <w:rsid w:val="003D4560"/>
    <w:rsid w:val="003D5858"/>
    <w:rsid w:val="003E0463"/>
    <w:rsid w:val="003E04C8"/>
    <w:rsid w:val="003E0690"/>
    <w:rsid w:val="003E12D8"/>
    <w:rsid w:val="003E181F"/>
    <w:rsid w:val="003E1E13"/>
    <w:rsid w:val="003E2942"/>
    <w:rsid w:val="003E7223"/>
    <w:rsid w:val="003E7B6E"/>
    <w:rsid w:val="003F04E9"/>
    <w:rsid w:val="003F102A"/>
    <w:rsid w:val="003F137B"/>
    <w:rsid w:val="003F3224"/>
    <w:rsid w:val="003F51EA"/>
    <w:rsid w:val="003F5A33"/>
    <w:rsid w:val="003F6080"/>
    <w:rsid w:val="003F653C"/>
    <w:rsid w:val="003F6EA2"/>
    <w:rsid w:val="00401DEA"/>
    <w:rsid w:val="00401FD7"/>
    <w:rsid w:val="00403CC4"/>
    <w:rsid w:val="0040491A"/>
    <w:rsid w:val="0040505C"/>
    <w:rsid w:val="00405AB9"/>
    <w:rsid w:val="00407D38"/>
    <w:rsid w:val="00407F3B"/>
    <w:rsid w:val="00410186"/>
    <w:rsid w:val="00411DCC"/>
    <w:rsid w:val="00411E1E"/>
    <w:rsid w:val="00412628"/>
    <w:rsid w:val="0041420D"/>
    <w:rsid w:val="00414437"/>
    <w:rsid w:val="00414B55"/>
    <w:rsid w:val="00414CBB"/>
    <w:rsid w:val="004168DB"/>
    <w:rsid w:val="00417397"/>
    <w:rsid w:val="0042127B"/>
    <w:rsid w:val="00421997"/>
    <w:rsid w:val="004222F3"/>
    <w:rsid w:val="004223D7"/>
    <w:rsid w:val="00422BEF"/>
    <w:rsid w:val="00425F24"/>
    <w:rsid w:val="0043080C"/>
    <w:rsid w:val="00430922"/>
    <w:rsid w:val="00432079"/>
    <w:rsid w:val="004336D4"/>
    <w:rsid w:val="00433CF6"/>
    <w:rsid w:val="00435314"/>
    <w:rsid w:val="0043534F"/>
    <w:rsid w:val="00437912"/>
    <w:rsid w:val="00440EE9"/>
    <w:rsid w:val="0044183C"/>
    <w:rsid w:val="00443D81"/>
    <w:rsid w:val="00443ED0"/>
    <w:rsid w:val="00444872"/>
    <w:rsid w:val="004448C3"/>
    <w:rsid w:val="0044558A"/>
    <w:rsid w:val="00445A27"/>
    <w:rsid w:val="00446F75"/>
    <w:rsid w:val="00447B19"/>
    <w:rsid w:val="00450684"/>
    <w:rsid w:val="00450961"/>
    <w:rsid w:val="00450AD9"/>
    <w:rsid w:val="00451B9E"/>
    <w:rsid w:val="00452244"/>
    <w:rsid w:val="004526CD"/>
    <w:rsid w:val="00452F62"/>
    <w:rsid w:val="00453021"/>
    <w:rsid w:val="0045335C"/>
    <w:rsid w:val="0045576A"/>
    <w:rsid w:val="00460075"/>
    <w:rsid w:val="0046043D"/>
    <w:rsid w:val="00460D7D"/>
    <w:rsid w:val="00461C2D"/>
    <w:rsid w:val="00462106"/>
    <w:rsid w:val="00462C59"/>
    <w:rsid w:val="00462D82"/>
    <w:rsid w:val="004630DE"/>
    <w:rsid w:val="00464359"/>
    <w:rsid w:val="00465981"/>
    <w:rsid w:val="004678A6"/>
    <w:rsid w:val="0046797A"/>
    <w:rsid w:val="004705B4"/>
    <w:rsid w:val="0047159A"/>
    <w:rsid w:val="004723A1"/>
    <w:rsid w:val="00473EFE"/>
    <w:rsid w:val="00476000"/>
    <w:rsid w:val="00477B92"/>
    <w:rsid w:val="00480BB8"/>
    <w:rsid w:val="004812F7"/>
    <w:rsid w:val="004813C2"/>
    <w:rsid w:val="004818E4"/>
    <w:rsid w:val="00482173"/>
    <w:rsid w:val="004824A6"/>
    <w:rsid w:val="00482CCA"/>
    <w:rsid w:val="0048324C"/>
    <w:rsid w:val="004833C6"/>
    <w:rsid w:val="00490C9E"/>
    <w:rsid w:val="00492756"/>
    <w:rsid w:val="004927FC"/>
    <w:rsid w:val="004929B8"/>
    <w:rsid w:val="00493BBB"/>
    <w:rsid w:val="00493C9A"/>
    <w:rsid w:val="00494492"/>
    <w:rsid w:val="00494775"/>
    <w:rsid w:val="00496C59"/>
    <w:rsid w:val="00497428"/>
    <w:rsid w:val="00497792"/>
    <w:rsid w:val="00497CF6"/>
    <w:rsid w:val="004A00C9"/>
    <w:rsid w:val="004A1358"/>
    <w:rsid w:val="004A279E"/>
    <w:rsid w:val="004A2B87"/>
    <w:rsid w:val="004A2F9E"/>
    <w:rsid w:val="004A4C42"/>
    <w:rsid w:val="004A62B3"/>
    <w:rsid w:val="004B050A"/>
    <w:rsid w:val="004B0E9B"/>
    <w:rsid w:val="004B2201"/>
    <w:rsid w:val="004B4033"/>
    <w:rsid w:val="004B5673"/>
    <w:rsid w:val="004B798C"/>
    <w:rsid w:val="004C030C"/>
    <w:rsid w:val="004C0BA4"/>
    <w:rsid w:val="004C0D4C"/>
    <w:rsid w:val="004C0D65"/>
    <w:rsid w:val="004C0E13"/>
    <w:rsid w:val="004C1C85"/>
    <w:rsid w:val="004C4833"/>
    <w:rsid w:val="004C484E"/>
    <w:rsid w:val="004C5CC7"/>
    <w:rsid w:val="004C6952"/>
    <w:rsid w:val="004D0C75"/>
    <w:rsid w:val="004D1031"/>
    <w:rsid w:val="004D201D"/>
    <w:rsid w:val="004D2347"/>
    <w:rsid w:val="004D3B44"/>
    <w:rsid w:val="004D452E"/>
    <w:rsid w:val="004D4D93"/>
    <w:rsid w:val="004D6FD2"/>
    <w:rsid w:val="004E40FF"/>
    <w:rsid w:val="004E4574"/>
    <w:rsid w:val="004E4617"/>
    <w:rsid w:val="004F141B"/>
    <w:rsid w:val="004F1E54"/>
    <w:rsid w:val="004F2FD9"/>
    <w:rsid w:val="004F3B3B"/>
    <w:rsid w:val="004F685E"/>
    <w:rsid w:val="004F732D"/>
    <w:rsid w:val="004F7728"/>
    <w:rsid w:val="00500C9A"/>
    <w:rsid w:val="00501972"/>
    <w:rsid w:val="0050222D"/>
    <w:rsid w:val="00502265"/>
    <w:rsid w:val="00502B57"/>
    <w:rsid w:val="00502BB9"/>
    <w:rsid w:val="005030ED"/>
    <w:rsid w:val="005046DA"/>
    <w:rsid w:val="00505F05"/>
    <w:rsid w:val="00511A4A"/>
    <w:rsid w:val="00512165"/>
    <w:rsid w:val="0051224E"/>
    <w:rsid w:val="00512BDA"/>
    <w:rsid w:val="00513DD9"/>
    <w:rsid w:val="005140A1"/>
    <w:rsid w:val="00514F8E"/>
    <w:rsid w:val="005151EF"/>
    <w:rsid w:val="00515B85"/>
    <w:rsid w:val="0052535B"/>
    <w:rsid w:val="005257B5"/>
    <w:rsid w:val="00526F76"/>
    <w:rsid w:val="00530DCA"/>
    <w:rsid w:val="00532E46"/>
    <w:rsid w:val="00535747"/>
    <w:rsid w:val="00537D44"/>
    <w:rsid w:val="005412F1"/>
    <w:rsid w:val="00542F9D"/>
    <w:rsid w:val="00543584"/>
    <w:rsid w:val="00543B3E"/>
    <w:rsid w:val="00544ABD"/>
    <w:rsid w:val="00544CC5"/>
    <w:rsid w:val="00546B32"/>
    <w:rsid w:val="00555DBD"/>
    <w:rsid w:val="00556942"/>
    <w:rsid w:val="005577C9"/>
    <w:rsid w:val="00557A54"/>
    <w:rsid w:val="00560223"/>
    <w:rsid w:val="00561B0B"/>
    <w:rsid w:val="0056234F"/>
    <w:rsid w:val="00563D9B"/>
    <w:rsid w:val="00564519"/>
    <w:rsid w:val="00564B70"/>
    <w:rsid w:val="00565A7D"/>
    <w:rsid w:val="005664BA"/>
    <w:rsid w:val="00566DF0"/>
    <w:rsid w:val="00567773"/>
    <w:rsid w:val="0056793A"/>
    <w:rsid w:val="005717AC"/>
    <w:rsid w:val="00572631"/>
    <w:rsid w:val="005733C7"/>
    <w:rsid w:val="00573A64"/>
    <w:rsid w:val="005743F3"/>
    <w:rsid w:val="005744AB"/>
    <w:rsid w:val="00574B44"/>
    <w:rsid w:val="00574E5F"/>
    <w:rsid w:val="0057615E"/>
    <w:rsid w:val="005800FD"/>
    <w:rsid w:val="0058150F"/>
    <w:rsid w:val="0058316D"/>
    <w:rsid w:val="00585597"/>
    <w:rsid w:val="00585AE5"/>
    <w:rsid w:val="005866B0"/>
    <w:rsid w:val="005867AD"/>
    <w:rsid w:val="00590512"/>
    <w:rsid w:val="00590D82"/>
    <w:rsid w:val="00593B05"/>
    <w:rsid w:val="00593CB2"/>
    <w:rsid w:val="0059428E"/>
    <w:rsid w:val="005948D4"/>
    <w:rsid w:val="00597AA5"/>
    <w:rsid w:val="005A09CD"/>
    <w:rsid w:val="005A1691"/>
    <w:rsid w:val="005A20D9"/>
    <w:rsid w:val="005A481C"/>
    <w:rsid w:val="005A497F"/>
    <w:rsid w:val="005A4F09"/>
    <w:rsid w:val="005A60EB"/>
    <w:rsid w:val="005B0AA9"/>
    <w:rsid w:val="005B0D32"/>
    <w:rsid w:val="005B1ADB"/>
    <w:rsid w:val="005B2380"/>
    <w:rsid w:val="005B2446"/>
    <w:rsid w:val="005B4766"/>
    <w:rsid w:val="005B75FA"/>
    <w:rsid w:val="005C3300"/>
    <w:rsid w:val="005C47DE"/>
    <w:rsid w:val="005C5131"/>
    <w:rsid w:val="005C6847"/>
    <w:rsid w:val="005C74C0"/>
    <w:rsid w:val="005D06C6"/>
    <w:rsid w:val="005D0879"/>
    <w:rsid w:val="005D0892"/>
    <w:rsid w:val="005D0A0E"/>
    <w:rsid w:val="005D1E23"/>
    <w:rsid w:val="005D212E"/>
    <w:rsid w:val="005D2FD3"/>
    <w:rsid w:val="005D79E3"/>
    <w:rsid w:val="005E2400"/>
    <w:rsid w:val="005E2D05"/>
    <w:rsid w:val="005E316A"/>
    <w:rsid w:val="005E433D"/>
    <w:rsid w:val="005E47CF"/>
    <w:rsid w:val="005E533F"/>
    <w:rsid w:val="005E6C12"/>
    <w:rsid w:val="005E7221"/>
    <w:rsid w:val="005E756B"/>
    <w:rsid w:val="005F00EA"/>
    <w:rsid w:val="005F02D7"/>
    <w:rsid w:val="005F13F5"/>
    <w:rsid w:val="005F1562"/>
    <w:rsid w:val="005F27D8"/>
    <w:rsid w:val="005F45AC"/>
    <w:rsid w:val="005F4C64"/>
    <w:rsid w:val="005F5109"/>
    <w:rsid w:val="005F68B1"/>
    <w:rsid w:val="006004F0"/>
    <w:rsid w:val="006011A6"/>
    <w:rsid w:val="00601D2B"/>
    <w:rsid w:val="0060402C"/>
    <w:rsid w:val="00604A59"/>
    <w:rsid w:val="00605E5C"/>
    <w:rsid w:val="00605FF4"/>
    <w:rsid w:val="006108FC"/>
    <w:rsid w:val="006114BF"/>
    <w:rsid w:val="00612671"/>
    <w:rsid w:val="00615D14"/>
    <w:rsid w:val="006176FC"/>
    <w:rsid w:val="00620986"/>
    <w:rsid w:val="00621DB9"/>
    <w:rsid w:val="006231C5"/>
    <w:rsid w:val="006241C4"/>
    <w:rsid w:val="00625CF3"/>
    <w:rsid w:val="00626B19"/>
    <w:rsid w:val="00627261"/>
    <w:rsid w:val="00631933"/>
    <w:rsid w:val="00631F16"/>
    <w:rsid w:val="0063202C"/>
    <w:rsid w:val="00632C92"/>
    <w:rsid w:val="00636AF3"/>
    <w:rsid w:val="00636FBE"/>
    <w:rsid w:val="00637863"/>
    <w:rsid w:val="00641F5D"/>
    <w:rsid w:val="00643661"/>
    <w:rsid w:val="00643839"/>
    <w:rsid w:val="00643F25"/>
    <w:rsid w:val="006443D3"/>
    <w:rsid w:val="00644A8D"/>
    <w:rsid w:val="006460CC"/>
    <w:rsid w:val="006470C2"/>
    <w:rsid w:val="00647FF9"/>
    <w:rsid w:val="00650DE7"/>
    <w:rsid w:val="00650E76"/>
    <w:rsid w:val="006529EB"/>
    <w:rsid w:val="00652A78"/>
    <w:rsid w:val="00652D6A"/>
    <w:rsid w:val="00652F3C"/>
    <w:rsid w:val="00653637"/>
    <w:rsid w:val="00654C51"/>
    <w:rsid w:val="00654DFE"/>
    <w:rsid w:val="00654F0E"/>
    <w:rsid w:val="00654F43"/>
    <w:rsid w:val="00656147"/>
    <w:rsid w:val="00656BE7"/>
    <w:rsid w:val="0065765D"/>
    <w:rsid w:val="0066171E"/>
    <w:rsid w:val="00662A07"/>
    <w:rsid w:val="00662D76"/>
    <w:rsid w:val="00663420"/>
    <w:rsid w:val="00664508"/>
    <w:rsid w:val="006652F3"/>
    <w:rsid w:val="00667376"/>
    <w:rsid w:val="0067159A"/>
    <w:rsid w:val="00672E3D"/>
    <w:rsid w:val="00674C06"/>
    <w:rsid w:val="00676B8D"/>
    <w:rsid w:val="00676FF4"/>
    <w:rsid w:val="00682850"/>
    <w:rsid w:val="00682A7B"/>
    <w:rsid w:val="0068368E"/>
    <w:rsid w:val="00686888"/>
    <w:rsid w:val="00687436"/>
    <w:rsid w:val="00690CB4"/>
    <w:rsid w:val="00690F8F"/>
    <w:rsid w:val="00691D6A"/>
    <w:rsid w:val="00692FF4"/>
    <w:rsid w:val="00693281"/>
    <w:rsid w:val="006937DC"/>
    <w:rsid w:val="00694150"/>
    <w:rsid w:val="006946B2"/>
    <w:rsid w:val="00695560"/>
    <w:rsid w:val="00695842"/>
    <w:rsid w:val="00695C6E"/>
    <w:rsid w:val="0069793C"/>
    <w:rsid w:val="006A3E53"/>
    <w:rsid w:val="006A3EAF"/>
    <w:rsid w:val="006A473E"/>
    <w:rsid w:val="006A5255"/>
    <w:rsid w:val="006A5A8F"/>
    <w:rsid w:val="006A6DD5"/>
    <w:rsid w:val="006A7DE5"/>
    <w:rsid w:val="006B0880"/>
    <w:rsid w:val="006B3585"/>
    <w:rsid w:val="006B417A"/>
    <w:rsid w:val="006B42A0"/>
    <w:rsid w:val="006B5F2D"/>
    <w:rsid w:val="006B699F"/>
    <w:rsid w:val="006B70BD"/>
    <w:rsid w:val="006B7D34"/>
    <w:rsid w:val="006C030A"/>
    <w:rsid w:val="006C05AC"/>
    <w:rsid w:val="006C1425"/>
    <w:rsid w:val="006C179A"/>
    <w:rsid w:val="006C2E34"/>
    <w:rsid w:val="006C5DC6"/>
    <w:rsid w:val="006C6C6E"/>
    <w:rsid w:val="006C7795"/>
    <w:rsid w:val="006C7EA1"/>
    <w:rsid w:val="006D0517"/>
    <w:rsid w:val="006D411C"/>
    <w:rsid w:val="006D503A"/>
    <w:rsid w:val="006D565E"/>
    <w:rsid w:val="006D5822"/>
    <w:rsid w:val="006D5CA0"/>
    <w:rsid w:val="006D7E30"/>
    <w:rsid w:val="006E2354"/>
    <w:rsid w:val="006E3685"/>
    <w:rsid w:val="006E4292"/>
    <w:rsid w:val="006F07C8"/>
    <w:rsid w:val="006F1716"/>
    <w:rsid w:val="006F1E7F"/>
    <w:rsid w:val="006F2728"/>
    <w:rsid w:val="006F34AE"/>
    <w:rsid w:val="006F35BE"/>
    <w:rsid w:val="006F3DCB"/>
    <w:rsid w:val="006F62C0"/>
    <w:rsid w:val="006F6567"/>
    <w:rsid w:val="00701D2C"/>
    <w:rsid w:val="007021F8"/>
    <w:rsid w:val="007024F8"/>
    <w:rsid w:val="00702FF5"/>
    <w:rsid w:val="007041CE"/>
    <w:rsid w:val="0070431F"/>
    <w:rsid w:val="00705B56"/>
    <w:rsid w:val="007068E0"/>
    <w:rsid w:val="007113CB"/>
    <w:rsid w:val="00711C73"/>
    <w:rsid w:val="007146EA"/>
    <w:rsid w:val="0071548C"/>
    <w:rsid w:val="007169CB"/>
    <w:rsid w:val="00721126"/>
    <w:rsid w:val="00722489"/>
    <w:rsid w:val="00722FAD"/>
    <w:rsid w:val="007248B0"/>
    <w:rsid w:val="00725E44"/>
    <w:rsid w:val="0072693C"/>
    <w:rsid w:val="00730A76"/>
    <w:rsid w:val="007317E2"/>
    <w:rsid w:val="00735A12"/>
    <w:rsid w:val="007377E7"/>
    <w:rsid w:val="00741620"/>
    <w:rsid w:val="00741DC5"/>
    <w:rsid w:val="0074389E"/>
    <w:rsid w:val="0074406E"/>
    <w:rsid w:val="0074414B"/>
    <w:rsid w:val="007457F8"/>
    <w:rsid w:val="00745EFB"/>
    <w:rsid w:val="00746E40"/>
    <w:rsid w:val="00750A49"/>
    <w:rsid w:val="0075435D"/>
    <w:rsid w:val="00754E68"/>
    <w:rsid w:val="00755310"/>
    <w:rsid w:val="00760FA9"/>
    <w:rsid w:val="00761141"/>
    <w:rsid w:val="00762387"/>
    <w:rsid w:val="00763502"/>
    <w:rsid w:val="00763921"/>
    <w:rsid w:val="007647FE"/>
    <w:rsid w:val="00766536"/>
    <w:rsid w:val="00766C20"/>
    <w:rsid w:val="007678A8"/>
    <w:rsid w:val="00767F90"/>
    <w:rsid w:val="007709A4"/>
    <w:rsid w:val="007716F5"/>
    <w:rsid w:val="00771F8C"/>
    <w:rsid w:val="00772AF5"/>
    <w:rsid w:val="00772DD7"/>
    <w:rsid w:val="00774860"/>
    <w:rsid w:val="00774CCB"/>
    <w:rsid w:val="00780BD5"/>
    <w:rsid w:val="00781729"/>
    <w:rsid w:val="007825FE"/>
    <w:rsid w:val="007827E8"/>
    <w:rsid w:val="00785C8E"/>
    <w:rsid w:val="00787118"/>
    <w:rsid w:val="00787539"/>
    <w:rsid w:val="00790D2F"/>
    <w:rsid w:val="0079165E"/>
    <w:rsid w:val="0079226A"/>
    <w:rsid w:val="007925F9"/>
    <w:rsid w:val="00793951"/>
    <w:rsid w:val="007965DF"/>
    <w:rsid w:val="00796B49"/>
    <w:rsid w:val="007A001D"/>
    <w:rsid w:val="007A1CCD"/>
    <w:rsid w:val="007A296E"/>
    <w:rsid w:val="007A2D9B"/>
    <w:rsid w:val="007A46FC"/>
    <w:rsid w:val="007A5484"/>
    <w:rsid w:val="007A549B"/>
    <w:rsid w:val="007A55E7"/>
    <w:rsid w:val="007B0471"/>
    <w:rsid w:val="007B057E"/>
    <w:rsid w:val="007B4218"/>
    <w:rsid w:val="007B456A"/>
    <w:rsid w:val="007B5412"/>
    <w:rsid w:val="007B5D9B"/>
    <w:rsid w:val="007C2D07"/>
    <w:rsid w:val="007C4E4D"/>
    <w:rsid w:val="007C6100"/>
    <w:rsid w:val="007C7CC1"/>
    <w:rsid w:val="007D0F4C"/>
    <w:rsid w:val="007D298F"/>
    <w:rsid w:val="007D2B9D"/>
    <w:rsid w:val="007D63F0"/>
    <w:rsid w:val="007D66A2"/>
    <w:rsid w:val="007D70D4"/>
    <w:rsid w:val="007D79E8"/>
    <w:rsid w:val="007E0F2C"/>
    <w:rsid w:val="007E1367"/>
    <w:rsid w:val="007E1EBE"/>
    <w:rsid w:val="007E301B"/>
    <w:rsid w:val="007E429A"/>
    <w:rsid w:val="007E4EBE"/>
    <w:rsid w:val="007E5268"/>
    <w:rsid w:val="007E61DB"/>
    <w:rsid w:val="007E63E5"/>
    <w:rsid w:val="007E6927"/>
    <w:rsid w:val="007E785D"/>
    <w:rsid w:val="007E7F91"/>
    <w:rsid w:val="007F07B0"/>
    <w:rsid w:val="007F25A8"/>
    <w:rsid w:val="007F4F73"/>
    <w:rsid w:val="007F620C"/>
    <w:rsid w:val="007F6DB7"/>
    <w:rsid w:val="007F6F6F"/>
    <w:rsid w:val="008018DE"/>
    <w:rsid w:val="00802386"/>
    <w:rsid w:val="00805E0B"/>
    <w:rsid w:val="008060D6"/>
    <w:rsid w:val="00806FFD"/>
    <w:rsid w:val="00812408"/>
    <w:rsid w:val="00813D63"/>
    <w:rsid w:val="008140BD"/>
    <w:rsid w:val="00814B35"/>
    <w:rsid w:val="00815749"/>
    <w:rsid w:val="00815F95"/>
    <w:rsid w:val="008173DC"/>
    <w:rsid w:val="008205B4"/>
    <w:rsid w:val="00823710"/>
    <w:rsid w:val="00825DB3"/>
    <w:rsid w:val="00826531"/>
    <w:rsid w:val="0082670E"/>
    <w:rsid w:val="00827C5E"/>
    <w:rsid w:val="008310AC"/>
    <w:rsid w:val="00831669"/>
    <w:rsid w:val="00832680"/>
    <w:rsid w:val="008338EE"/>
    <w:rsid w:val="008344B9"/>
    <w:rsid w:val="00840AF1"/>
    <w:rsid w:val="008422FA"/>
    <w:rsid w:val="00842537"/>
    <w:rsid w:val="008439B0"/>
    <w:rsid w:val="008465A2"/>
    <w:rsid w:val="00850956"/>
    <w:rsid w:val="00852597"/>
    <w:rsid w:val="00854F9E"/>
    <w:rsid w:val="008558BA"/>
    <w:rsid w:val="008566AC"/>
    <w:rsid w:val="00857B89"/>
    <w:rsid w:val="008617B8"/>
    <w:rsid w:val="00861C48"/>
    <w:rsid w:val="008631DC"/>
    <w:rsid w:val="00863474"/>
    <w:rsid w:val="008636D9"/>
    <w:rsid w:val="00863B0F"/>
    <w:rsid w:val="00867B3C"/>
    <w:rsid w:val="00870752"/>
    <w:rsid w:val="008729F3"/>
    <w:rsid w:val="00874957"/>
    <w:rsid w:val="00874F67"/>
    <w:rsid w:val="008765EA"/>
    <w:rsid w:val="0088168E"/>
    <w:rsid w:val="00884C54"/>
    <w:rsid w:val="00884F55"/>
    <w:rsid w:val="00885773"/>
    <w:rsid w:val="00886336"/>
    <w:rsid w:val="008865F3"/>
    <w:rsid w:val="00886D62"/>
    <w:rsid w:val="008875C0"/>
    <w:rsid w:val="00890630"/>
    <w:rsid w:val="00891F84"/>
    <w:rsid w:val="00892363"/>
    <w:rsid w:val="0089472B"/>
    <w:rsid w:val="0089626F"/>
    <w:rsid w:val="00897A2E"/>
    <w:rsid w:val="008A0D48"/>
    <w:rsid w:val="008A1C5A"/>
    <w:rsid w:val="008A22BA"/>
    <w:rsid w:val="008A30EA"/>
    <w:rsid w:val="008A3231"/>
    <w:rsid w:val="008A445B"/>
    <w:rsid w:val="008A4554"/>
    <w:rsid w:val="008A5289"/>
    <w:rsid w:val="008A591E"/>
    <w:rsid w:val="008A73A8"/>
    <w:rsid w:val="008A7E6F"/>
    <w:rsid w:val="008B0EBD"/>
    <w:rsid w:val="008B261B"/>
    <w:rsid w:val="008B40F4"/>
    <w:rsid w:val="008B6852"/>
    <w:rsid w:val="008C0A42"/>
    <w:rsid w:val="008C1532"/>
    <w:rsid w:val="008C28C5"/>
    <w:rsid w:val="008C35C5"/>
    <w:rsid w:val="008C5808"/>
    <w:rsid w:val="008C5CA1"/>
    <w:rsid w:val="008C79EE"/>
    <w:rsid w:val="008C7D41"/>
    <w:rsid w:val="008C7F0F"/>
    <w:rsid w:val="008D28C8"/>
    <w:rsid w:val="008D2E05"/>
    <w:rsid w:val="008D4050"/>
    <w:rsid w:val="008D4196"/>
    <w:rsid w:val="008D43BA"/>
    <w:rsid w:val="008D4978"/>
    <w:rsid w:val="008D75A9"/>
    <w:rsid w:val="008E0CE0"/>
    <w:rsid w:val="008E28A5"/>
    <w:rsid w:val="008E3993"/>
    <w:rsid w:val="008E3A15"/>
    <w:rsid w:val="008E615F"/>
    <w:rsid w:val="008E62EE"/>
    <w:rsid w:val="008E7A48"/>
    <w:rsid w:val="008F1C1D"/>
    <w:rsid w:val="008F2B5F"/>
    <w:rsid w:val="008F4FF5"/>
    <w:rsid w:val="008F5450"/>
    <w:rsid w:val="008F56DE"/>
    <w:rsid w:val="008F5DAC"/>
    <w:rsid w:val="008F6637"/>
    <w:rsid w:val="008F7290"/>
    <w:rsid w:val="0090305F"/>
    <w:rsid w:val="009054A1"/>
    <w:rsid w:val="00906478"/>
    <w:rsid w:val="009103CD"/>
    <w:rsid w:val="009129E9"/>
    <w:rsid w:val="0091385A"/>
    <w:rsid w:val="00913D93"/>
    <w:rsid w:val="00914446"/>
    <w:rsid w:val="00915B1E"/>
    <w:rsid w:val="009175A6"/>
    <w:rsid w:val="00921195"/>
    <w:rsid w:val="00921978"/>
    <w:rsid w:val="00922DB9"/>
    <w:rsid w:val="00923B70"/>
    <w:rsid w:val="00923F67"/>
    <w:rsid w:val="00924B96"/>
    <w:rsid w:val="009252CA"/>
    <w:rsid w:val="00931083"/>
    <w:rsid w:val="00932594"/>
    <w:rsid w:val="00932DB1"/>
    <w:rsid w:val="00933D80"/>
    <w:rsid w:val="00933E11"/>
    <w:rsid w:val="009370DE"/>
    <w:rsid w:val="009374BB"/>
    <w:rsid w:val="0093797D"/>
    <w:rsid w:val="00941804"/>
    <w:rsid w:val="00944293"/>
    <w:rsid w:val="00944FF7"/>
    <w:rsid w:val="009475BB"/>
    <w:rsid w:val="0094780E"/>
    <w:rsid w:val="00950C13"/>
    <w:rsid w:val="00950DE2"/>
    <w:rsid w:val="0095109A"/>
    <w:rsid w:val="00951CFB"/>
    <w:rsid w:val="0095264E"/>
    <w:rsid w:val="00954090"/>
    <w:rsid w:val="009543E7"/>
    <w:rsid w:val="0095528D"/>
    <w:rsid w:val="00956448"/>
    <w:rsid w:val="009568A6"/>
    <w:rsid w:val="00956A34"/>
    <w:rsid w:val="00960BA5"/>
    <w:rsid w:val="00961560"/>
    <w:rsid w:val="0096198B"/>
    <w:rsid w:val="00963346"/>
    <w:rsid w:val="00964E18"/>
    <w:rsid w:val="00964ED0"/>
    <w:rsid w:val="0096682E"/>
    <w:rsid w:val="00966DD8"/>
    <w:rsid w:val="009678EA"/>
    <w:rsid w:val="00970363"/>
    <w:rsid w:val="00972479"/>
    <w:rsid w:val="00972702"/>
    <w:rsid w:val="009739B2"/>
    <w:rsid w:val="00976612"/>
    <w:rsid w:val="009775F5"/>
    <w:rsid w:val="00982DAC"/>
    <w:rsid w:val="0098352A"/>
    <w:rsid w:val="00983DC4"/>
    <w:rsid w:val="0098698D"/>
    <w:rsid w:val="00986D91"/>
    <w:rsid w:val="009872AF"/>
    <w:rsid w:val="00987B4E"/>
    <w:rsid w:val="009912CD"/>
    <w:rsid w:val="00991609"/>
    <w:rsid w:val="00991B0C"/>
    <w:rsid w:val="0099213D"/>
    <w:rsid w:val="00992943"/>
    <w:rsid w:val="00993998"/>
    <w:rsid w:val="00993F6F"/>
    <w:rsid w:val="00994DD8"/>
    <w:rsid w:val="00997D02"/>
    <w:rsid w:val="009A0A79"/>
    <w:rsid w:val="009A3A76"/>
    <w:rsid w:val="009A41F2"/>
    <w:rsid w:val="009A4B95"/>
    <w:rsid w:val="009A502F"/>
    <w:rsid w:val="009A5ED9"/>
    <w:rsid w:val="009B0756"/>
    <w:rsid w:val="009B0B50"/>
    <w:rsid w:val="009B149A"/>
    <w:rsid w:val="009B15B9"/>
    <w:rsid w:val="009B1B74"/>
    <w:rsid w:val="009B2827"/>
    <w:rsid w:val="009B33D3"/>
    <w:rsid w:val="009B539C"/>
    <w:rsid w:val="009B555F"/>
    <w:rsid w:val="009B5B9C"/>
    <w:rsid w:val="009B654F"/>
    <w:rsid w:val="009C2C57"/>
    <w:rsid w:val="009C2F22"/>
    <w:rsid w:val="009C6E46"/>
    <w:rsid w:val="009D1CEA"/>
    <w:rsid w:val="009D3888"/>
    <w:rsid w:val="009D6F22"/>
    <w:rsid w:val="009E14A0"/>
    <w:rsid w:val="009E31E0"/>
    <w:rsid w:val="009E3F88"/>
    <w:rsid w:val="009E48EA"/>
    <w:rsid w:val="009E5833"/>
    <w:rsid w:val="009E62CC"/>
    <w:rsid w:val="009E7B33"/>
    <w:rsid w:val="009E7D23"/>
    <w:rsid w:val="009F0BB5"/>
    <w:rsid w:val="009F1715"/>
    <w:rsid w:val="009F2F13"/>
    <w:rsid w:val="009F4C07"/>
    <w:rsid w:val="009F7E1E"/>
    <w:rsid w:val="00A00421"/>
    <w:rsid w:val="00A00743"/>
    <w:rsid w:val="00A01C2C"/>
    <w:rsid w:val="00A03D42"/>
    <w:rsid w:val="00A04062"/>
    <w:rsid w:val="00A05049"/>
    <w:rsid w:val="00A05269"/>
    <w:rsid w:val="00A060FF"/>
    <w:rsid w:val="00A06686"/>
    <w:rsid w:val="00A07400"/>
    <w:rsid w:val="00A07DE3"/>
    <w:rsid w:val="00A1161C"/>
    <w:rsid w:val="00A11736"/>
    <w:rsid w:val="00A12615"/>
    <w:rsid w:val="00A16A82"/>
    <w:rsid w:val="00A2286B"/>
    <w:rsid w:val="00A228D1"/>
    <w:rsid w:val="00A22C62"/>
    <w:rsid w:val="00A23C90"/>
    <w:rsid w:val="00A24A51"/>
    <w:rsid w:val="00A2542B"/>
    <w:rsid w:val="00A26CA3"/>
    <w:rsid w:val="00A307AB"/>
    <w:rsid w:val="00A321F6"/>
    <w:rsid w:val="00A33DFD"/>
    <w:rsid w:val="00A3547A"/>
    <w:rsid w:val="00A36AA6"/>
    <w:rsid w:val="00A36AAB"/>
    <w:rsid w:val="00A375D1"/>
    <w:rsid w:val="00A37FA1"/>
    <w:rsid w:val="00A41B50"/>
    <w:rsid w:val="00A4294E"/>
    <w:rsid w:val="00A4372B"/>
    <w:rsid w:val="00A45665"/>
    <w:rsid w:val="00A465C5"/>
    <w:rsid w:val="00A51C50"/>
    <w:rsid w:val="00A5228A"/>
    <w:rsid w:val="00A523EF"/>
    <w:rsid w:val="00A54D8C"/>
    <w:rsid w:val="00A567A0"/>
    <w:rsid w:val="00A56CF5"/>
    <w:rsid w:val="00A60076"/>
    <w:rsid w:val="00A6036D"/>
    <w:rsid w:val="00A616EA"/>
    <w:rsid w:val="00A61EF1"/>
    <w:rsid w:val="00A637A1"/>
    <w:rsid w:val="00A64AD4"/>
    <w:rsid w:val="00A66855"/>
    <w:rsid w:val="00A66C20"/>
    <w:rsid w:val="00A673DD"/>
    <w:rsid w:val="00A70DF3"/>
    <w:rsid w:val="00A71216"/>
    <w:rsid w:val="00A71A61"/>
    <w:rsid w:val="00A71B16"/>
    <w:rsid w:val="00A71CFF"/>
    <w:rsid w:val="00A733A5"/>
    <w:rsid w:val="00A7379D"/>
    <w:rsid w:val="00A74189"/>
    <w:rsid w:val="00A74B56"/>
    <w:rsid w:val="00A77129"/>
    <w:rsid w:val="00A772A6"/>
    <w:rsid w:val="00A776EE"/>
    <w:rsid w:val="00A800D1"/>
    <w:rsid w:val="00A80115"/>
    <w:rsid w:val="00A81667"/>
    <w:rsid w:val="00A82BBF"/>
    <w:rsid w:val="00A82BD5"/>
    <w:rsid w:val="00A84928"/>
    <w:rsid w:val="00A84BE0"/>
    <w:rsid w:val="00A84D88"/>
    <w:rsid w:val="00A85B3A"/>
    <w:rsid w:val="00A85BE0"/>
    <w:rsid w:val="00A866CE"/>
    <w:rsid w:val="00A90958"/>
    <w:rsid w:val="00A92217"/>
    <w:rsid w:val="00A937B8"/>
    <w:rsid w:val="00AA03EC"/>
    <w:rsid w:val="00AA082B"/>
    <w:rsid w:val="00AA25F9"/>
    <w:rsid w:val="00AA32E4"/>
    <w:rsid w:val="00AA37D3"/>
    <w:rsid w:val="00AA3C4E"/>
    <w:rsid w:val="00AA4091"/>
    <w:rsid w:val="00AB0FAF"/>
    <w:rsid w:val="00AB11A3"/>
    <w:rsid w:val="00AB14E0"/>
    <w:rsid w:val="00AB198B"/>
    <w:rsid w:val="00AB25ED"/>
    <w:rsid w:val="00AB32AB"/>
    <w:rsid w:val="00AB35A1"/>
    <w:rsid w:val="00AB5E9B"/>
    <w:rsid w:val="00AB68D1"/>
    <w:rsid w:val="00AB70DA"/>
    <w:rsid w:val="00AB76B7"/>
    <w:rsid w:val="00AC1975"/>
    <w:rsid w:val="00AC1BA9"/>
    <w:rsid w:val="00AC2D76"/>
    <w:rsid w:val="00AC2ED6"/>
    <w:rsid w:val="00AC3A51"/>
    <w:rsid w:val="00AC755B"/>
    <w:rsid w:val="00AC7961"/>
    <w:rsid w:val="00AD1FA1"/>
    <w:rsid w:val="00AD33B1"/>
    <w:rsid w:val="00AD38C7"/>
    <w:rsid w:val="00AD3FC8"/>
    <w:rsid w:val="00AD4433"/>
    <w:rsid w:val="00AD4A8B"/>
    <w:rsid w:val="00AD4EBD"/>
    <w:rsid w:val="00AE21E8"/>
    <w:rsid w:val="00AE28A9"/>
    <w:rsid w:val="00AE671D"/>
    <w:rsid w:val="00AF054F"/>
    <w:rsid w:val="00AF0BBA"/>
    <w:rsid w:val="00AF0DA4"/>
    <w:rsid w:val="00AF31ED"/>
    <w:rsid w:val="00AF4E5C"/>
    <w:rsid w:val="00AF759D"/>
    <w:rsid w:val="00AF7F76"/>
    <w:rsid w:val="00B00D9E"/>
    <w:rsid w:val="00B00EF3"/>
    <w:rsid w:val="00B0220E"/>
    <w:rsid w:val="00B050A2"/>
    <w:rsid w:val="00B13070"/>
    <w:rsid w:val="00B15403"/>
    <w:rsid w:val="00B1556C"/>
    <w:rsid w:val="00B157AD"/>
    <w:rsid w:val="00B17429"/>
    <w:rsid w:val="00B17872"/>
    <w:rsid w:val="00B17AEF"/>
    <w:rsid w:val="00B20720"/>
    <w:rsid w:val="00B20F5E"/>
    <w:rsid w:val="00B211D7"/>
    <w:rsid w:val="00B223F9"/>
    <w:rsid w:val="00B22910"/>
    <w:rsid w:val="00B22CEB"/>
    <w:rsid w:val="00B23119"/>
    <w:rsid w:val="00B23A8A"/>
    <w:rsid w:val="00B24E4E"/>
    <w:rsid w:val="00B2518B"/>
    <w:rsid w:val="00B270EC"/>
    <w:rsid w:val="00B272B5"/>
    <w:rsid w:val="00B27F40"/>
    <w:rsid w:val="00B341F6"/>
    <w:rsid w:val="00B367DE"/>
    <w:rsid w:val="00B36F39"/>
    <w:rsid w:val="00B37644"/>
    <w:rsid w:val="00B376C0"/>
    <w:rsid w:val="00B40CA0"/>
    <w:rsid w:val="00B41F17"/>
    <w:rsid w:val="00B4231E"/>
    <w:rsid w:val="00B427D9"/>
    <w:rsid w:val="00B42D70"/>
    <w:rsid w:val="00B42F57"/>
    <w:rsid w:val="00B456C3"/>
    <w:rsid w:val="00B4589C"/>
    <w:rsid w:val="00B46217"/>
    <w:rsid w:val="00B46B65"/>
    <w:rsid w:val="00B504BF"/>
    <w:rsid w:val="00B53770"/>
    <w:rsid w:val="00B53790"/>
    <w:rsid w:val="00B566A0"/>
    <w:rsid w:val="00B60FB8"/>
    <w:rsid w:val="00B61156"/>
    <w:rsid w:val="00B61EBC"/>
    <w:rsid w:val="00B6277F"/>
    <w:rsid w:val="00B63325"/>
    <w:rsid w:val="00B63922"/>
    <w:rsid w:val="00B64C97"/>
    <w:rsid w:val="00B6766C"/>
    <w:rsid w:val="00B72743"/>
    <w:rsid w:val="00B72E77"/>
    <w:rsid w:val="00B73406"/>
    <w:rsid w:val="00B76FEB"/>
    <w:rsid w:val="00B774A7"/>
    <w:rsid w:val="00B801A7"/>
    <w:rsid w:val="00B80B4D"/>
    <w:rsid w:val="00B826D4"/>
    <w:rsid w:val="00B82764"/>
    <w:rsid w:val="00B83F5E"/>
    <w:rsid w:val="00B848D7"/>
    <w:rsid w:val="00B85936"/>
    <w:rsid w:val="00B85BAA"/>
    <w:rsid w:val="00B85EBB"/>
    <w:rsid w:val="00B86419"/>
    <w:rsid w:val="00B867B3"/>
    <w:rsid w:val="00B90464"/>
    <w:rsid w:val="00B93536"/>
    <w:rsid w:val="00B93916"/>
    <w:rsid w:val="00B939ED"/>
    <w:rsid w:val="00B93B1F"/>
    <w:rsid w:val="00B9480B"/>
    <w:rsid w:val="00B94D09"/>
    <w:rsid w:val="00B950B0"/>
    <w:rsid w:val="00B95AA3"/>
    <w:rsid w:val="00B960B0"/>
    <w:rsid w:val="00B96F82"/>
    <w:rsid w:val="00B971C7"/>
    <w:rsid w:val="00B977E8"/>
    <w:rsid w:val="00BA0024"/>
    <w:rsid w:val="00BA09C7"/>
    <w:rsid w:val="00BA0A44"/>
    <w:rsid w:val="00BA3A08"/>
    <w:rsid w:val="00BA3A72"/>
    <w:rsid w:val="00BA3B46"/>
    <w:rsid w:val="00BA4D7E"/>
    <w:rsid w:val="00BA4E26"/>
    <w:rsid w:val="00BA4F9B"/>
    <w:rsid w:val="00BA60E6"/>
    <w:rsid w:val="00BA6639"/>
    <w:rsid w:val="00BB1C5E"/>
    <w:rsid w:val="00BB2462"/>
    <w:rsid w:val="00BB24CD"/>
    <w:rsid w:val="00BB473C"/>
    <w:rsid w:val="00BC0FC8"/>
    <w:rsid w:val="00BC1130"/>
    <w:rsid w:val="00BC15C7"/>
    <w:rsid w:val="00BC2A7E"/>
    <w:rsid w:val="00BC30CF"/>
    <w:rsid w:val="00BC432B"/>
    <w:rsid w:val="00BC52B8"/>
    <w:rsid w:val="00BC5964"/>
    <w:rsid w:val="00BC6132"/>
    <w:rsid w:val="00BC7F41"/>
    <w:rsid w:val="00BD058C"/>
    <w:rsid w:val="00BD0ED9"/>
    <w:rsid w:val="00BD10B2"/>
    <w:rsid w:val="00BD4357"/>
    <w:rsid w:val="00BD453C"/>
    <w:rsid w:val="00BD4863"/>
    <w:rsid w:val="00BD5F12"/>
    <w:rsid w:val="00BD6F61"/>
    <w:rsid w:val="00BD78C1"/>
    <w:rsid w:val="00BD7D9F"/>
    <w:rsid w:val="00BE03CC"/>
    <w:rsid w:val="00BE195E"/>
    <w:rsid w:val="00BE1D48"/>
    <w:rsid w:val="00BE489B"/>
    <w:rsid w:val="00BE59C0"/>
    <w:rsid w:val="00BE69B1"/>
    <w:rsid w:val="00BE6E8B"/>
    <w:rsid w:val="00BE7F1D"/>
    <w:rsid w:val="00BF0408"/>
    <w:rsid w:val="00BF1039"/>
    <w:rsid w:val="00BF1735"/>
    <w:rsid w:val="00BF1F97"/>
    <w:rsid w:val="00BF46B9"/>
    <w:rsid w:val="00BF524B"/>
    <w:rsid w:val="00BF5419"/>
    <w:rsid w:val="00BF583A"/>
    <w:rsid w:val="00BF58D6"/>
    <w:rsid w:val="00BF7284"/>
    <w:rsid w:val="00BF7A92"/>
    <w:rsid w:val="00BF7D05"/>
    <w:rsid w:val="00C00A70"/>
    <w:rsid w:val="00C049D3"/>
    <w:rsid w:val="00C05C54"/>
    <w:rsid w:val="00C061B9"/>
    <w:rsid w:val="00C07C05"/>
    <w:rsid w:val="00C10FB7"/>
    <w:rsid w:val="00C11AA4"/>
    <w:rsid w:val="00C12066"/>
    <w:rsid w:val="00C13679"/>
    <w:rsid w:val="00C211A8"/>
    <w:rsid w:val="00C23E40"/>
    <w:rsid w:val="00C3132D"/>
    <w:rsid w:val="00C31C62"/>
    <w:rsid w:val="00C31CB9"/>
    <w:rsid w:val="00C33884"/>
    <w:rsid w:val="00C350FB"/>
    <w:rsid w:val="00C3522B"/>
    <w:rsid w:val="00C3527E"/>
    <w:rsid w:val="00C35F56"/>
    <w:rsid w:val="00C36204"/>
    <w:rsid w:val="00C36628"/>
    <w:rsid w:val="00C3777B"/>
    <w:rsid w:val="00C407C2"/>
    <w:rsid w:val="00C40A2B"/>
    <w:rsid w:val="00C41358"/>
    <w:rsid w:val="00C42F5F"/>
    <w:rsid w:val="00C43A00"/>
    <w:rsid w:val="00C43EAA"/>
    <w:rsid w:val="00C44989"/>
    <w:rsid w:val="00C450E4"/>
    <w:rsid w:val="00C453EE"/>
    <w:rsid w:val="00C4662A"/>
    <w:rsid w:val="00C47186"/>
    <w:rsid w:val="00C47E50"/>
    <w:rsid w:val="00C506FD"/>
    <w:rsid w:val="00C51004"/>
    <w:rsid w:val="00C53F94"/>
    <w:rsid w:val="00C552D1"/>
    <w:rsid w:val="00C62B4E"/>
    <w:rsid w:val="00C674D8"/>
    <w:rsid w:val="00C7019B"/>
    <w:rsid w:val="00C7064C"/>
    <w:rsid w:val="00C7202C"/>
    <w:rsid w:val="00C725E8"/>
    <w:rsid w:val="00C72DAE"/>
    <w:rsid w:val="00C735C1"/>
    <w:rsid w:val="00C74973"/>
    <w:rsid w:val="00C750CF"/>
    <w:rsid w:val="00C75A9A"/>
    <w:rsid w:val="00C75EF4"/>
    <w:rsid w:val="00C7696A"/>
    <w:rsid w:val="00C76BB2"/>
    <w:rsid w:val="00C8267E"/>
    <w:rsid w:val="00C84CBB"/>
    <w:rsid w:val="00C853A1"/>
    <w:rsid w:val="00C85F5D"/>
    <w:rsid w:val="00C85FCA"/>
    <w:rsid w:val="00C86CE4"/>
    <w:rsid w:val="00C90D9A"/>
    <w:rsid w:val="00C91246"/>
    <w:rsid w:val="00C9160F"/>
    <w:rsid w:val="00C94B92"/>
    <w:rsid w:val="00C95E04"/>
    <w:rsid w:val="00C967B6"/>
    <w:rsid w:val="00CA1076"/>
    <w:rsid w:val="00CA435D"/>
    <w:rsid w:val="00CA5430"/>
    <w:rsid w:val="00CA5713"/>
    <w:rsid w:val="00CA5ED1"/>
    <w:rsid w:val="00CA7218"/>
    <w:rsid w:val="00CA7B42"/>
    <w:rsid w:val="00CA7C8D"/>
    <w:rsid w:val="00CB01AC"/>
    <w:rsid w:val="00CB103C"/>
    <w:rsid w:val="00CB18B5"/>
    <w:rsid w:val="00CB227E"/>
    <w:rsid w:val="00CB2A18"/>
    <w:rsid w:val="00CB2BE5"/>
    <w:rsid w:val="00CB3584"/>
    <w:rsid w:val="00CB3BEF"/>
    <w:rsid w:val="00CB624D"/>
    <w:rsid w:val="00CB72EF"/>
    <w:rsid w:val="00CC3936"/>
    <w:rsid w:val="00CC39D4"/>
    <w:rsid w:val="00CC57C0"/>
    <w:rsid w:val="00CC5B0A"/>
    <w:rsid w:val="00CC5D2F"/>
    <w:rsid w:val="00CD09FE"/>
    <w:rsid w:val="00CD22F9"/>
    <w:rsid w:val="00CD5FDA"/>
    <w:rsid w:val="00CE05AF"/>
    <w:rsid w:val="00CE1489"/>
    <w:rsid w:val="00CE17FD"/>
    <w:rsid w:val="00CE1B82"/>
    <w:rsid w:val="00CE33D6"/>
    <w:rsid w:val="00CE5374"/>
    <w:rsid w:val="00CE54D3"/>
    <w:rsid w:val="00CE55C5"/>
    <w:rsid w:val="00CE5753"/>
    <w:rsid w:val="00CE7389"/>
    <w:rsid w:val="00CE75AC"/>
    <w:rsid w:val="00CF110F"/>
    <w:rsid w:val="00CF2851"/>
    <w:rsid w:val="00CF31DB"/>
    <w:rsid w:val="00CF37AF"/>
    <w:rsid w:val="00CF48C9"/>
    <w:rsid w:val="00CF4944"/>
    <w:rsid w:val="00CF5166"/>
    <w:rsid w:val="00CF541E"/>
    <w:rsid w:val="00CF5FF4"/>
    <w:rsid w:val="00CF75F5"/>
    <w:rsid w:val="00D00DEB"/>
    <w:rsid w:val="00D00EF5"/>
    <w:rsid w:val="00D017E9"/>
    <w:rsid w:val="00D01D9F"/>
    <w:rsid w:val="00D02F7E"/>
    <w:rsid w:val="00D059D9"/>
    <w:rsid w:val="00D05FD4"/>
    <w:rsid w:val="00D06034"/>
    <w:rsid w:val="00D11DCA"/>
    <w:rsid w:val="00D17536"/>
    <w:rsid w:val="00D17D7D"/>
    <w:rsid w:val="00D21C6D"/>
    <w:rsid w:val="00D21C7D"/>
    <w:rsid w:val="00D23131"/>
    <w:rsid w:val="00D2314F"/>
    <w:rsid w:val="00D23612"/>
    <w:rsid w:val="00D247CE"/>
    <w:rsid w:val="00D249AE"/>
    <w:rsid w:val="00D26755"/>
    <w:rsid w:val="00D30E37"/>
    <w:rsid w:val="00D32066"/>
    <w:rsid w:val="00D325C8"/>
    <w:rsid w:val="00D328CF"/>
    <w:rsid w:val="00D377A4"/>
    <w:rsid w:val="00D40433"/>
    <w:rsid w:val="00D41516"/>
    <w:rsid w:val="00D41BA0"/>
    <w:rsid w:val="00D41CF5"/>
    <w:rsid w:val="00D45999"/>
    <w:rsid w:val="00D45ED2"/>
    <w:rsid w:val="00D47D2A"/>
    <w:rsid w:val="00D515FD"/>
    <w:rsid w:val="00D51FE6"/>
    <w:rsid w:val="00D52402"/>
    <w:rsid w:val="00D53532"/>
    <w:rsid w:val="00D5523C"/>
    <w:rsid w:val="00D56F52"/>
    <w:rsid w:val="00D57143"/>
    <w:rsid w:val="00D60098"/>
    <w:rsid w:val="00D605D2"/>
    <w:rsid w:val="00D607BC"/>
    <w:rsid w:val="00D60B13"/>
    <w:rsid w:val="00D60F75"/>
    <w:rsid w:val="00D62CD2"/>
    <w:rsid w:val="00D62E05"/>
    <w:rsid w:val="00D62F91"/>
    <w:rsid w:val="00D634F3"/>
    <w:rsid w:val="00D65298"/>
    <w:rsid w:val="00D65C17"/>
    <w:rsid w:val="00D665C3"/>
    <w:rsid w:val="00D70159"/>
    <w:rsid w:val="00D70817"/>
    <w:rsid w:val="00D719FC"/>
    <w:rsid w:val="00D728C0"/>
    <w:rsid w:val="00D73E7E"/>
    <w:rsid w:val="00D8050F"/>
    <w:rsid w:val="00D816B9"/>
    <w:rsid w:val="00D81BE8"/>
    <w:rsid w:val="00D81F7B"/>
    <w:rsid w:val="00D8222A"/>
    <w:rsid w:val="00D826D5"/>
    <w:rsid w:val="00D8463C"/>
    <w:rsid w:val="00D85AE7"/>
    <w:rsid w:val="00D869CD"/>
    <w:rsid w:val="00D86ECC"/>
    <w:rsid w:val="00D90FAA"/>
    <w:rsid w:val="00D916FE"/>
    <w:rsid w:val="00D926B8"/>
    <w:rsid w:val="00D95049"/>
    <w:rsid w:val="00D952EF"/>
    <w:rsid w:val="00D95E4F"/>
    <w:rsid w:val="00D962F2"/>
    <w:rsid w:val="00DA09A4"/>
    <w:rsid w:val="00DA12CB"/>
    <w:rsid w:val="00DA35FD"/>
    <w:rsid w:val="00DA495E"/>
    <w:rsid w:val="00DA4BA0"/>
    <w:rsid w:val="00DA6C30"/>
    <w:rsid w:val="00DA6C31"/>
    <w:rsid w:val="00DB02DE"/>
    <w:rsid w:val="00DB04A9"/>
    <w:rsid w:val="00DB196F"/>
    <w:rsid w:val="00DB1CF1"/>
    <w:rsid w:val="00DB2BA8"/>
    <w:rsid w:val="00DB2E33"/>
    <w:rsid w:val="00DB34DA"/>
    <w:rsid w:val="00DB42A4"/>
    <w:rsid w:val="00DB5F65"/>
    <w:rsid w:val="00DB6E8E"/>
    <w:rsid w:val="00DC04D1"/>
    <w:rsid w:val="00DC0844"/>
    <w:rsid w:val="00DC10EE"/>
    <w:rsid w:val="00DC110B"/>
    <w:rsid w:val="00DC17DD"/>
    <w:rsid w:val="00DC462D"/>
    <w:rsid w:val="00DC4689"/>
    <w:rsid w:val="00DC4F5C"/>
    <w:rsid w:val="00DD0F03"/>
    <w:rsid w:val="00DD1220"/>
    <w:rsid w:val="00DD2659"/>
    <w:rsid w:val="00DD28F1"/>
    <w:rsid w:val="00DD2D03"/>
    <w:rsid w:val="00DD46D3"/>
    <w:rsid w:val="00DD47D5"/>
    <w:rsid w:val="00DD507C"/>
    <w:rsid w:val="00DD60EE"/>
    <w:rsid w:val="00DD7789"/>
    <w:rsid w:val="00DE1A3E"/>
    <w:rsid w:val="00DE24CA"/>
    <w:rsid w:val="00DE57C7"/>
    <w:rsid w:val="00DE7C96"/>
    <w:rsid w:val="00DF0EAB"/>
    <w:rsid w:val="00DF2079"/>
    <w:rsid w:val="00DF30D1"/>
    <w:rsid w:val="00DF3F1D"/>
    <w:rsid w:val="00DF5238"/>
    <w:rsid w:val="00DF7407"/>
    <w:rsid w:val="00DF7AD9"/>
    <w:rsid w:val="00E00832"/>
    <w:rsid w:val="00E009FD"/>
    <w:rsid w:val="00E013DF"/>
    <w:rsid w:val="00E0214B"/>
    <w:rsid w:val="00E04EE3"/>
    <w:rsid w:val="00E0697A"/>
    <w:rsid w:val="00E07442"/>
    <w:rsid w:val="00E104E9"/>
    <w:rsid w:val="00E1110E"/>
    <w:rsid w:val="00E1139E"/>
    <w:rsid w:val="00E11489"/>
    <w:rsid w:val="00E11F60"/>
    <w:rsid w:val="00E12D76"/>
    <w:rsid w:val="00E13445"/>
    <w:rsid w:val="00E13533"/>
    <w:rsid w:val="00E13BE1"/>
    <w:rsid w:val="00E14AAF"/>
    <w:rsid w:val="00E159F3"/>
    <w:rsid w:val="00E16FDA"/>
    <w:rsid w:val="00E20C64"/>
    <w:rsid w:val="00E21100"/>
    <w:rsid w:val="00E21D9F"/>
    <w:rsid w:val="00E22C7A"/>
    <w:rsid w:val="00E258C9"/>
    <w:rsid w:val="00E2729C"/>
    <w:rsid w:val="00E31156"/>
    <w:rsid w:val="00E318AE"/>
    <w:rsid w:val="00E31A4D"/>
    <w:rsid w:val="00E31EFC"/>
    <w:rsid w:val="00E332DF"/>
    <w:rsid w:val="00E35560"/>
    <w:rsid w:val="00E3584C"/>
    <w:rsid w:val="00E36DE9"/>
    <w:rsid w:val="00E36EB8"/>
    <w:rsid w:val="00E37450"/>
    <w:rsid w:val="00E3759F"/>
    <w:rsid w:val="00E4031B"/>
    <w:rsid w:val="00E4208E"/>
    <w:rsid w:val="00E42B06"/>
    <w:rsid w:val="00E42BF3"/>
    <w:rsid w:val="00E44CD6"/>
    <w:rsid w:val="00E5002D"/>
    <w:rsid w:val="00E50DDC"/>
    <w:rsid w:val="00E516FD"/>
    <w:rsid w:val="00E52416"/>
    <w:rsid w:val="00E526ED"/>
    <w:rsid w:val="00E5515B"/>
    <w:rsid w:val="00E5549D"/>
    <w:rsid w:val="00E557CB"/>
    <w:rsid w:val="00E55A18"/>
    <w:rsid w:val="00E55E47"/>
    <w:rsid w:val="00E5749E"/>
    <w:rsid w:val="00E61548"/>
    <w:rsid w:val="00E62725"/>
    <w:rsid w:val="00E62CE0"/>
    <w:rsid w:val="00E6664E"/>
    <w:rsid w:val="00E66AFE"/>
    <w:rsid w:val="00E67CF3"/>
    <w:rsid w:val="00E71357"/>
    <w:rsid w:val="00E729D8"/>
    <w:rsid w:val="00E7470E"/>
    <w:rsid w:val="00E74C59"/>
    <w:rsid w:val="00E74EAB"/>
    <w:rsid w:val="00E763B6"/>
    <w:rsid w:val="00E81150"/>
    <w:rsid w:val="00E8320A"/>
    <w:rsid w:val="00E85D47"/>
    <w:rsid w:val="00E86F41"/>
    <w:rsid w:val="00E87D25"/>
    <w:rsid w:val="00E90B53"/>
    <w:rsid w:val="00E90DDC"/>
    <w:rsid w:val="00E914A9"/>
    <w:rsid w:val="00E94350"/>
    <w:rsid w:val="00E94C16"/>
    <w:rsid w:val="00E96F10"/>
    <w:rsid w:val="00E97C46"/>
    <w:rsid w:val="00EA0960"/>
    <w:rsid w:val="00EA1294"/>
    <w:rsid w:val="00EA1C71"/>
    <w:rsid w:val="00EA1FD9"/>
    <w:rsid w:val="00EA2F26"/>
    <w:rsid w:val="00EA3BCB"/>
    <w:rsid w:val="00EA3C84"/>
    <w:rsid w:val="00EA405A"/>
    <w:rsid w:val="00EA5C08"/>
    <w:rsid w:val="00EA68A3"/>
    <w:rsid w:val="00EA6B14"/>
    <w:rsid w:val="00EA6F2D"/>
    <w:rsid w:val="00EA70EB"/>
    <w:rsid w:val="00EB0832"/>
    <w:rsid w:val="00EB301F"/>
    <w:rsid w:val="00EB46D3"/>
    <w:rsid w:val="00EB7E39"/>
    <w:rsid w:val="00EC0169"/>
    <w:rsid w:val="00EC3D25"/>
    <w:rsid w:val="00EC40F8"/>
    <w:rsid w:val="00EC42F5"/>
    <w:rsid w:val="00EC4497"/>
    <w:rsid w:val="00EC63CE"/>
    <w:rsid w:val="00EC6A90"/>
    <w:rsid w:val="00EC6F4E"/>
    <w:rsid w:val="00EC75BE"/>
    <w:rsid w:val="00EC7ACC"/>
    <w:rsid w:val="00ED0547"/>
    <w:rsid w:val="00ED0873"/>
    <w:rsid w:val="00ED1C14"/>
    <w:rsid w:val="00ED2C37"/>
    <w:rsid w:val="00ED3F2E"/>
    <w:rsid w:val="00ED6E07"/>
    <w:rsid w:val="00ED7D63"/>
    <w:rsid w:val="00EE07F2"/>
    <w:rsid w:val="00EE091F"/>
    <w:rsid w:val="00EE0E9A"/>
    <w:rsid w:val="00EE17F3"/>
    <w:rsid w:val="00EE17FF"/>
    <w:rsid w:val="00EE3C41"/>
    <w:rsid w:val="00EE40BC"/>
    <w:rsid w:val="00EE5942"/>
    <w:rsid w:val="00EE6FCC"/>
    <w:rsid w:val="00EE7545"/>
    <w:rsid w:val="00EE7E2C"/>
    <w:rsid w:val="00EF32C6"/>
    <w:rsid w:val="00EF37C8"/>
    <w:rsid w:val="00EF3C6A"/>
    <w:rsid w:val="00EF435B"/>
    <w:rsid w:val="00EF499A"/>
    <w:rsid w:val="00EF617B"/>
    <w:rsid w:val="00EF6244"/>
    <w:rsid w:val="00F00C6E"/>
    <w:rsid w:val="00F015D9"/>
    <w:rsid w:val="00F039B0"/>
    <w:rsid w:val="00F04E79"/>
    <w:rsid w:val="00F05605"/>
    <w:rsid w:val="00F05F66"/>
    <w:rsid w:val="00F0628D"/>
    <w:rsid w:val="00F0657F"/>
    <w:rsid w:val="00F06AB2"/>
    <w:rsid w:val="00F06ABE"/>
    <w:rsid w:val="00F06D4D"/>
    <w:rsid w:val="00F0701B"/>
    <w:rsid w:val="00F07942"/>
    <w:rsid w:val="00F10A58"/>
    <w:rsid w:val="00F1187B"/>
    <w:rsid w:val="00F11F25"/>
    <w:rsid w:val="00F129C0"/>
    <w:rsid w:val="00F13C41"/>
    <w:rsid w:val="00F13EB3"/>
    <w:rsid w:val="00F14022"/>
    <w:rsid w:val="00F15087"/>
    <w:rsid w:val="00F15599"/>
    <w:rsid w:val="00F163E8"/>
    <w:rsid w:val="00F1679D"/>
    <w:rsid w:val="00F214CD"/>
    <w:rsid w:val="00F22EA3"/>
    <w:rsid w:val="00F23E28"/>
    <w:rsid w:val="00F250E7"/>
    <w:rsid w:val="00F328DB"/>
    <w:rsid w:val="00F34EB5"/>
    <w:rsid w:val="00F3698C"/>
    <w:rsid w:val="00F369B4"/>
    <w:rsid w:val="00F36A01"/>
    <w:rsid w:val="00F371F3"/>
    <w:rsid w:val="00F3732D"/>
    <w:rsid w:val="00F401DC"/>
    <w:rsid w:val="00F4145E"/>
    <w:rsid w:val="00F44E1C"/>
    <w:rsid w:val="00F45063"/>
    <w:rsid w:val="00F45A9F"/>
    <w:rsid w:val="00F474F9"/>
    <w:rsid w:val="00F511B0"/>
    <w:rsid w:val="00F51A57"/>
    <w:rsid w:val="00F545FF"/>
    <w:rsid w:val="00F546DF"/>
    <w:rsid w:val="00F554D9"/>
    <w:rsid w:val="00F570EF"/>
    <w:rsid w:val="00F60B61"/>
    <w:rsid w:val="00F613D7"/>
    <w:rsid w:val="00F62386"/>
    <w:rsid w:val="00F62B69"/>
    <w:rsid w:val="00F62C8B"/>
    <w:rsid w:val="00F6305C"/>
    <w:rsid w:val="00F639FE"/>
    <w:rsid w:val="00F63C91"/>
    <w:rsid w:val="00F64633"/>
    <w:rsid w:val="00F647DC"/>
    <w:rsid w:val="00F6487F"/>
    <w:rsid w:val="00F6596C"/>
    <w:rsid w:val="00F731D0"/>
    <w:rsid w:val="00F732A2"/>
    <w:rsid w:val="00F75DAA"/>
    <w:rsid w:val="00F75FAD"/>
    <w:rsid w:val="00F7600D"/>
    <w:rsid w:val="00F773BE"/>
    <w:rsid w:val="00F80D11"/>
    <w:rsid w:val="00F80F78"/>
    <w:rsid w:val="00F80F97"/>
    <w:rsid w:val="00F81697"/>
    <w:rsid w:val="00F82BE8"/>
    <w:rsid w:val="00F84497"/>
    <w:rsid w:val="00F84E72"/>
    <w:rsid w:val="00F857E2"/>
    <w:rsid w:val="00F93176"/>
    <w:rsid w:val="00F96CB1"/>
    <w:rsid w:val="00FA1810"/>
    <w:rsid w:val="00FA1C48"/>
    <w:rsid w:val="00FA1D5A"/>
    <w:rsid w:val="00FA33FB"/>
    <w:rsid w:val="00FA372A"/>
    <w:rsid w:val="00FA4BC6"/>
    <w:rsid w:val="00FB0041"/>
    <w:rsid w:val="00FB15AF"/>
    <w:rsid w:val="00FB19EC"/>
    <w:rsid w:val="00FB1C0B"/>
    <w:rsid w:val="00FB2269"/>
    <w:rsid w:val="00FB39F2"/>
    <w:rsid w:val="00FB3AFA"/>
    <w:rsid w:val="00FB6B5C"/>
    <w:rsid w:val="00FC1AEC"/>
    <w:rsid w:val="00FC3EBB"/>
    <w:rsid w:val="00FC44EC"/>
    <w:rsid w:val="00FC4B9A"/>
    <w:rsid w:val="00FC4C0E"/>
    <w:rsid w:val="00FC700C"/>
    <w:rsid w:val="00FC703A"/>
    <w:rsid w:val="00FC7F9C"/>
    <w:rsid w:val="00FD0884"/>
    <w:rsid w:val="00FD0B4A"/>
    <w:rsid w:val="00FD11FC"/>
    <w:rsid w:val="00FD136A"/>
    <w:rsid w:val="00FD1C48"/>
    <w:rsid w:val="00FD29A1"/>
    <w:rsid w:val="00FD35A8"/>
    <w:rsid w:val="00FD7A12"/>
    <w:rsid w:val="00FE1D2A"/>
    <w:rsid w:val="00FE20A2"/>
    <w:rsid w:val="00FE26C6"/>
    <w:rsid w:val="00FE4F86"/>
    <w:rsid w:val="00FE6589"/>
    <w:rsid w:val="00FE7A13"/>
    <w:rsid w:val="00FF090B"/>
    <w:rsid w:val="00FF268A"/>
    <w:rsid w:val="00FF2EF2"/>
    <w:rsid w:val="00FF6B99"/>
    <w:rsid w:val="00FF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E3AE8"/>
  <w15:docId w15:val="{5F30D349-72E1-4824-B445-7E7D5882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ACA"/>
    <w:pPr>
      <w:widowControl w:val="0"/>
      <w:autoSpaceDE w:val="0"/>
      <w:autoSpaceDN w:val="0"/>
      <w:adjustRightInd w:val="0"/>
    </w:pPr>
    <w:rPr>
      <w:sz w:val="24"/>
      <w:szCs w:val="24"/>
    </w:rPr>
  </w:style>
  <w:style w:type="paragraph" w:styleId="Heading1">
    <w:name w:val="heading 1"/>
    <w:basedOn w:val="Normal"/>
    <w:next w:val="Normal"/>
    <w:link w:val="Heading1Char"/>
    <w:qFormat/>
    <w:rsid w:val="00315ACA"/>
    <w:pPr>
      <w:keepNext/>
      <w:tabs>
        <w:tab w:val="center" w:pos="4320"/>
      </w:tabs>
      <w:suppressAutoHyphens/>
      <w:spacing w:line="240" w:lineRule="atLeast"/>
      <w:jc w:val="both"/>
      <w:outlineLvl w:val="0"/>
    </w:pPr>
    <w:rPr>
      <w:b/>
      <w:bCs/>
      <w:spacing w:val="-3"/>
    </w:rPr>
  </w:style>
  <w:style w:type="paragraph" w:styleId="Heading2">
    <w:name w:val="heading 2"/>
    <w:basedOn w:val="Normal"/>
    <w:next w:val="Normal"/>
    <w:qFormat/>
    <w:rsid w:val="00315ACA"/>
    <w:pPr>
      <w:keepNext/>
      <w:tabs>
        <w:tab w:val="right" w:pos="8640"/>
      </w:tabs>
      <w:suppressAutoHyphens/>
      <w:spacing w:line="240" w:lineRule="atLeast"/>
      <w:outlineLvl w:val="1"/>
    </w:pPr>
    <w:rPr>
      <w:b/>
      <w:bCs/>
      <w:spacing w:val="-3"/>
    </w:rPr>
  </w:style>
  <w:style w:type="paragraph" w:styleId="Heading3">
    <w:name w:val="heading 3"/>
    <w:basedOn w:val="Normal"/>
    <w:next w:val="Normal"/>
    <w:link w:val="Heading3Char"/>
    <w:qFormat/>
    <w:rsid w:val="00315ACA"/>
    <w:pPr>
      <w:keepNext/>
      <w:tabs>
        <w:tab w:val="left" w:pos="720"/>
      </w:tabs>
      <w:suppressAutoHyphens/>
      <w:ind w:left="720" w:hanging="720"/>
      <w:jc w:val="both"/>
      <w:outlineLvl w:val="2"/>
    </w:pPr>
    <w:rPr>
      <w:bCs/>
      <w:spacing w:val="-3"/>
    </w:rPr>
  </w:style>
  <w:style w:type="paragraph" w:styleId="Heading4">
    <w:name w:val="heading 4"/>
    <w:basedOn w:val="Normal"/>
    <w:next w:val="Normal"/>
    <w:qFormat/>
    <w:rsid w:val="00315ACA"/>
    <w:pPr>
      <w:keepNext/>
      <w:tabs>
        <w:tab w:val="center" w:pos="4680"/>
      </w:tabs>
      <w:suppressAutoHyphens/>
      <w:spacing w:line="240" w:lineRule="atLeast"/>
      <w:jc w:val="center"/>
      <w:outlineLvl w:val="3"/>
    </w:pPr>
    <w:rPr>
      <w:b/>
      <w:bCs/>
      <w:spacing w:val="-3"/>
    </w:rPr>
  </w:style>
  <w:style w:type="paragraph" w:styleId="Heading5">
    <w:name w:val="heading 5"/>
    <w:basedOn w:val="Normal"/>
    <w:next w:val="Normal"/>
    <w:qFormat/>
    <w:rsid w:val="00315ACA"/>
    <w:pPr>
      <w:keepNext/>
      <w:tabs>
        <w:tab w:val="center" w:pos="4680"/>
      </w:tabs>
      <w:suppressAutoHyphens/>
      <w:spacing w:line="240" w:lineRule="atLeast"/>
      <w:outlineLvl w:val="4"/>
    </w:pPr>
    <w:rPr>
      <w:i/>
      <w:iCs/>
      <w:spacing w:val="-3"/>
      <w:u w:val="single"/>
    </w:rPr>
  </w:style>
  <w:style w:type="paragraph" w:styleId="Heading6">
    <w:name w:val="heading 6"/>
    <w:basedOn w:val="Normal"/>
    <w:next w:val="Normal"/>
    <w:qFormat/>
    <w:rsid w:val="00315ACA"/>
    <w:pPr>
      <w:keepNext/>
      <w:tabs>
        <w:tab w:val="left" w:pos="-720"/>
      </w:tabs>
      <w:suppressAutoHyphens/>
      <w:spacing w:line="240" w:lineRule="atLeast"/>
      <w:jc w:val="both"/>
      <w:outlineLvl w:val="5"/>
    </w:pPr>
    <w:rPr>
      <w:spacing w:val="-3"/>
      <w:u w:val="single"/>
    </w:rPr>
  </w:style>
  <w:style w:type="paragraph" w:styleId="Heading7">
    <w:name w:val="heading 7"/>
    <w:basedOn w:val="Normal"/>
    <w:next w:val="Normal"/>
    <w:qFormat/>
    <w:rsid w:val="00315ACA"/>
    <w:pPr>
      <w:keepNext/>
      <w:tabs>
        <w:tab w:val="center" w:pos="4680"/>
      </w:tabs>
      <w:suppressAutoHyphens/>
      <w:spacing w:line="240" w:lineRule="atLeast"/>
      <w:outlineLvl w:val="6"/>
    </w:pPr>
    <w:rPr>
      <w:spacing w:val="-3"/>
      <w:u w:val="single"/>
    </w:rPr>
  </w:style>
  <w:style w:type="paragraph" w:styleId="Heading8">
    <w:name w:val="heading 8"/>
    <w:basedOn w:val="Normal"/>
    <w:next w:val="Normal"/>
    <w:qFormat/>
    <w:rsid w:val="00315ACA"/>
    <w:pPr>
      <w:keepNext/>
      <w:ind w:left="2160"/>
      <w:jc w:val="both"/>
      <w:outlineLvl w:val="7"/>
    </w:pPr>
    <w:rPr>
      <w:color w:val="000000"/>
    </w:rPr>
  </w:style>
  <w:style w:type="paragraph" w:styleId="Heading9">
    <w:name w:val="heading 9"/>
    <w:basedOn w:val="Normal"/>
    <w:next w:val="Normal"/>
    <w:qFormat/>
    <w:rsid w:val="00315ACA"/>
    <w:pPr>
      <w:keepNext/>
      <w:autoSpaceDE/>
      <w:autoSpaceDN/>
      <w:adjustRightInd/>
      <w:jc w:val="center"/>
      <w:outlineLvl w:val="8"/>
    </w:pPr>
    <w:rPr>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15ACA"/>
    <w:rPr>
      <w:sz w:val="20"/>
    </w:rPr>
  </w:style>
  <w:style w:type="character" w:styleId="EndnoteReference">
    <w:name w:val="endnote reference"/>
    <w:basedOn w:val="DefaultParagraphFont"/>
    <w:semiHidden/>
    <w:rsid w:val="00315ACA"/>
    <w:rPr>
      <w:vertAlign w:val="superscript"/>
    </w:rPr>
  </w:style>
  <w:style w:type="paragraph" w:styleId="FootnoteText">
    <w:name w:val="footnote text"/>
    <w:basedOn w:val="Normal"/>
    <w:semiHidden/>
    <w:rsid w:val="00315ACA"/>
    <w:rPr>
      <w:sz w:val="20"/>
    </w:rPr>
  </w:style>
  <w:style w:type="character" w:styleId="FootnoteReference">
    <w:name w:val="footnote reference"/>
    <w:basedOn w:val="DefaultParagraphFont"/>
    <w:semiHidden/>
    <w:rsid w:val="00315ACA"/>
    <w:rPr>
      <w:vertAlign w:val="superscript"/>
    </w:rPr>
  </w:style>
  <w:style w:type="character" w:customStyle="1" w:styleId="Document8">
    <w:name w:val="Document 8"/>
    <w:basedOn w:val="DefaultParagraphFont"/>
    <w:rsid w:val="00315ACA"/>
  </w:style>
  <w:style w:type="character" w:customStyle="1" w:styleId="Document4">
    <w:name w:val="Document 4"/>
    <w:basedOn w:val="DefaultParagraphFont"/>
    <w:rsid w:val="00315ACA"/>
    <w:rPr>
      <w:b/>
      <w:bCs/>
      <w:i/>
      <w:iCs/>
      <w:sz w:val="24"/>
      <w:szCs w:val="24"/>
    </w:rPr>
  </w:style>
  <w:style w:type="character" w:customStyle="1" w:styleId="Document6">
    <w:name w:val="Document 6"/>
    <w:basedOn w:val="DefaultParagraphFont"/>
    <w:rsid w:val="00315ACA"/>
  </w:style>
  <w:style w:type="character" w:customStyle="1" w:styleId="Document5">
    <w:name w:val="Document 5"/>
    <w:basedOn w:val="DefaultParagraphFont"/>
    <w:rsid w:val="00315ACA"/>
  </w:style>
  <w:style w:type="character" w:customStyle="1" w:styleId="Document2">
    <w:name w:val="Document 2"/>
    <w:basedOn w:val="DefaultParagraphFont"/>
    <w:rsid w:val="00315ACA"/>
    <w:rPr>
      <w:rFonts w:ascii="Brougham" w:hAnsi="Brougham"/>
      <w:sz w:val="24"/>
      <w:szCs w:val="24"/>
      <w:lang w:val="en-US"/>
    </w:rPr>
  </w:style>
  <w:style w:type="character" w:customStyle="1" w:styleId="Document7">
    <w:name w:val="Document 7"/>
    <w:basedOn w:val="DefaultParagraphFont"/>
    <w:rsid w:val="00315ACA"/>
  </w:style>
  <w:style w:type="character" w:customStyle="1" w:styleId="Bibliogrphy">
    <w:name w:val="Bibliogrphy"/>
    <w:basedOn w:val="DefaultParagraphFont"/>
    <w:rsid w:val="00315ACA"/>
  </w:style>
  <w:style w:type="character" w:customStyle="1" w:styleId="RightPar1">
    <w:name w:val="Right Par 1"/>
    <w:basedOn w:val="DefaultParagraphFont"/>
    <w:rsid w:val="00315ACA"/>
  </w:style>
  <w:style w:type="character" w:customStyle="1" w:styleId="RightPar2">
    <w:name w:val="Right Par 2"/>
    <w:basedOn w:val="DefaultParagraphFont"/>
    <w:rsid w:val="00315ACA"/>
  </w:style>
  <w:style w:type="character" w:customStyle="1" w:styleId="Document3">
    <w:name w:val="Document 3"/>
    <w:basedOn w:val="DefaultParagraphFont"/>
    <w:rsid w:val="00315ACA"/>
    <w:rPr>
      <w:rFonts w:ascii="Brougham" w:hAnsi="Brougham"/>
      <w:sz w:val="24"/>
      <w:szCs w:val="24"/>
      <w:lang w:val="en-US"/>
    </w:rPr>
  </w:style>
  <w:style w:type="character" w:customStyle="1" w:styleId="RightPar3">
    <w:name w:val="Right Par 3"/>
    <w:basedOn w:val="DefaultParagraphFont"/>
    <w:rsid w:val="00315ACA"/>
  </w:style>
  <w:style w:type="character" w:customStyle="1" w:styleId="RightPar4">
    <w:name w:val="Right Par 4"/>
    <w:basedOn w:val="DefaultParagraphFont"/>
    <w:rsid w:val="00315ACA"/>
  </w:style>
  <w:style w:type="character" w:customStyle="1" w:styleId="RightPar5">
    <w:name w:val="Right Par 5"/>
    <w:basedOn w:val="DefaultParagraphFont"/>
    <w:rsid w:val="00315ACA"/>
  </w:style>
  <w:style w:type="character" w:customStyle="1" w:styleId="RightPar6">
    <w:name w:val="Right Par 6"/>
    <w:basedOn w:val="DefaultParagraphFont"/>
    <w:rsid w:val="00315ACA"/>
  </w:style>
  <w:style w:type="character" w:customStyle="1" w:styleId="RightPar7">
    <w:name w:val="Right Par 7"/>
    <w:basedOn w:val="DefaultParagraphFont"/>
    <w:rsid w:val="00315ACA"/>
  </w:style>
  <w:style w:type="character" w:customStyle="1" w:styleId="RightPar8">
    <w:name w:val="Right Par 8"/>
    <w:basedOn w:val="DefaultParagraphFont"/>
    <w:rsid w:val="00315ACA"/>
  </w:style>
  <w:style w:type="paragraph" w:customStyle="1" w:styleId="Document1">
    <w:name w:val="Document 1"/>
    <w:rsid w:val="00315ACA"/>
    <w:pPr>
      <w:keepNext/>
      <w:keepLines/>
      <w:widowControl w:val="0"/>
      <w:tabs>
        <w:tab w:val="left" w:pos="-720"/>
      </w:tabs>
      <w:suppressAutoHyphens/>
      <w:autoSpaceDE w:val="0"/>
      <w:autoSpaceDN w:val="0"/>
      <w:adjustRightInd w:val="0"/>
      <w:spacing w:line="240" w:lineRule="atLeast"/>
    </w:pPr>
    <w:rPr>
      <w:rFonts w:ascii="Brougham" w:hAnsi="Brougham"/>
      <w:sz w:val="24"/>
      <w:szCs w:val="24"/>
    </w:rPr>
  </w:style>
  <w:style w:type="character" w:customStyle="1" w:styleId="DocInit">
    <w:name w:val="Doc Init"/>
    <w:basedOn w:val="DefaultParagraphFont"/>
    <w:rsid w:val="00315ACA"/>
  </w:style>
  <w:style w:type="character" w:customStyle="1" w:styleId="TechInit">
    <w:name w:val="Tech Init"/>
    <w:basedOn w:val="DefaultParagraphFont"/>
    <w:rsid w:val="00315ACA"/>
    <w:rPr>
      <w:rFonts w:ascii="Brougham" w:hAnsi="Brougham"/>
      <w:sz w:val="24"/>
      <w:szCs w:val="24"/>
      <w:lang w:val="en-US"/>
    </w:rPr>
  </w:style>
  <w:style w:type="character" w:customStyle="1" w:styleId="Technical5">
    <w:name w:val="Technical 5"/>
    <w:basedOn w:val="DefaultParagraphFont"/>
    <w:rsid w:val="00315ACA"/>
  </w:style>
  <w:style w:type="character" w:customStyle="1" w:styleId="Technical6">
    <w:name w:val="Technical 6"/>
    <w:basedOn w:val="DefaultParagraphFont"/>
    <w:rsid w:val="00315ACA"/>
  </w:style>
  <w:style w:type="character" w:customStyle="1" w:styleId="Technical2">
    <w:name w:val="Technical 2"/>
    <w:basedOn w:val="DefaultParagraphFont"/>
    <w:rsid w:val="00315ACA"/>
    <w:rPr>
      <w:rFonts w:ascii="Brougham" w:hAnsi="Brougham"/>
      <w:sz w:val="24"/>
      <w:szCs w:val="24"/>
      <w:lang w:val="en-US"/>
    </w:rPr>
  </w:style>
  <w:style w:type="character" w:customStyle="1" w:styleId="Technical3">
    <w:name w:val="Technical 3"/>
    <w:basedOn w:val="DefaultParagraphFont"/>
    <w:rsid w:val="00315ACA"/>
    <w:rPr>
      <w:rFonts w:ascii="Brougham" w:hAnsi="Brougham"/>
      <w:sz w:val="24"/>
      <w:szCs w:val="24"/>
      <w:lang w:val="en-US"/>
    </w:rPr>
  </w:style>
  <w:style w:type="character" w:customStyle="1" w:styleId="Technical4">
    <w:name w:val="Technical 4"/>
    <w:basedOn w:val="DefaultParagraphFont"/>
    <w:rsid w:val="00315ACA"/>
  </w:style>
  <w:style w:type="character" w:customStyle="1" w:styleId="Technical1">
    <w:name w:val="Technical 1"/>
    <w:basedOn w:val="DefaultParagraphFont"/>
    <w:rsid w:val="00315ACA"/>
    <w:rPr>
      <w:rFonts w:ascii="Brougham" w:hAnsi="Brougham"/>
      <w:sz w:val="24"/>
      <w:szCs w:val="24"/>
      <w:lang w:val="en-US"/>
    </w:rPr>
  </w:style>
  <w:style w:type="character" w:customStyle="1" w:styleId="Technical7">
    <w:name w:val="Technical 7"/>
    <w:basedOn w:val="DefaultParagraphFont"/>
    <w:rsid w:val="00315ACA"/>
  </w:style>
  <w:style w:type="character" w:customStyle="1" w:styleId="Technical8">
    <w:name w:val="Technical 8"/>
    <w:basedOn w:val="DefaultParagraphFont"/>
    <w:rsid w:val="00315ACA"/>
  </w:style>
  <w:style w:type="character" w:customStyle="1" w:styleId="a">
    <w:name w:val="_"/>
    <w:basedOn w:val="DefaultParagraphFont"/>
    <w:rsid w:val="00315ACA"/>
  </w:style>
  <w:style w:type="character" w:customStyle="1" w:styleId="DefaultParagraphFo">
    <w:name w:val="Default Paragraph Fo"/>
    <w:basedOn w:val="DefaultParagraphFont"/>
    <w:rsid w:val="00315ACA"/>
  </w:style>
  <w:style w:type="character" w:customStyle="1" w:styleId="DefaultPara">
    <w:name w:val="Default Para"/>
    <w:basedOn w:val="DefaultParagraphFont"/>
    <w:rsid w:val="00315ACA"/>
  </w:style>
  <w:style w:type="paragraph" w:styleId="TOC1">
    <w:name w:val="toc 1"/>
    <w:basedOn w:val="Normal"/>
    <w:next w:val="Normal"/>
    <w:autoRedefine/>
    <w:uiPriority w:val="39"/>
    <w:rsid w:val="00315ACA"/>
    <w:pPr>
      <w:tabs>
        <w:tab w:val="left" w:pos="720"/>
        <w:tab w:val="right" w:leader="dot" w:pos="9360"/>
      </w:tabs>
      <w:suppressAutoHyphens/>
      <w:spacing w:before="480" w:line="240" w:lineRule="atLeast"/>
      <w:ind w:left="720" w:hanging="720"/>
    </w:pPr>
    <w:rPr>
      <w:b/>
      <w:bCs/>
      <w:noProof/>
    </w:rPr>
  </w:style>
  <w:style w:type="paragraph" w:styleId="TOC2">
    <w:name w:val="toc 2"/>
    <w:basedOn w:val="Normal"/>
    <w:next w:val="Normal"/>
    <w:autoRedefine/>
    <w:uiPriority w:val="39"/>
    <w:rsid w:val="00AA03EC"/>
    <w:pPr>
      <w:tabs>
        <w:tab w:val="left" w:pos="2160"/>
        <w:tab w:val="right" w:leader="dot" w:pos="9360"/>
      </w:tabs>
      <w:suppressAutoHyphens/>
      <w:spacing w:line="240" w:lineRule="atLeast"/>
      <w:ind w:left="720"/>
    </w:pPr>
    <w:rPr>
      <w:noProof/>
      <w:color w:val="000000"/>
      <w:sz w:val="22"/>
      <w:szCs w:val="22"/>
    </w:rPr>
  </w:style>
  <w:style w:type="paragraph" w:styleId="TOC3">
    <w:name w:val="toc 3"/>
    <w:basedOn w:val="Normal"/>
    <w:next w:val="Normal"/>
    <w:autoRedefine/>
    <w:uiPriority w:val="39"/>
    <w:rsid w:val="00315ACA"/>
    <w:pPr>
      <w:tabs>
        <w:tab w:val="right" w:leader="dot" w:pos="9360"/>
      </w:tabs>
      <w:suppressAutoHyphens/>
      <w:spacing w:line="240" w:lineRule="atLeast"/>
      <w:ind w:left="2160" w:right="720" w:hanging="720"/>
    </w:pPr>
  </w:style>
  <w:style w:type="paragraph" w:styleId="TOC4">
    <w:name w:val="toc 4"/>
    <w:basedOn w:val="Normal"/>
    <w:next w:val="Normal"/>
    <w:autoRedefine/>
    <w:uiPriority w:val="39"/>
    <w:rsid w:val="00315ACA"/>
    <w:pPr>
      <w:tabs>
        <w:tab w:val="right" w:leader="dot" w:pos="9360"/>
      </w:tabs>
      <w:suppressAutoHyphens/>
      <w:spacing w:line="240" w:lineRule="atLeast"/>
      <w:ind w:left="2880" w:right="720" w:hanging="720"/>
    </w:pPr>
  </w:style>
  <w:style w:type="paragraph" w:styleId="TOC5">
    <w:name w:val="toc 5"/>
    <w:basedOn w:val="Normal"/>
    <w:next w:val="Normal"/>
    <w:autoRedefine/>
    <w:uiPriority w:val="39"/>
    <w:rsid w:val="00315ACA"/>
    <w:pPr>
      <w:tabs>
        <w:tab w:val="right" w:leader="dot" w:pos="9360"/>
      </w:tabs>
      <w:suppressAutoHyphens/>
      <w:spacing w:line="240" w:lineRule="atLeast"/>
      <w:ind w:left="3600" w:right="720" w:hanging="720"/>
    </w:pPr>
  </w:style>
  <w:style w:type="paragraph" w:styleId="TOC6">
    <w:name w:val="toc 6"/>
    <w:basedOn w:val="Normal"/>
    <w:next w:val="Normal"/>
    <w:autoRedefine/>
    <w:uiPriority w:val="39"/>
    <w:rsid w:val="009739B2"/>
    <w:pPr>
      <w:tabs>
        <w:tab w:val="left" w:pos="0"/>
      </w:tabs>
      <w:ind w:left="720"/>
      <w:jc w:val="both"/>
    </w:pPr>
    <w:rPr>
      <w:b/>
      <w:bCs/>
      <w:sz w:val="22"/>
      <w:szCs w:val="22"/>
    </w:rPr>
  </w:style>
  <w:style w:type="paragraph" w:styleId="TOC7">
    <w:name w:val="toc 7"/>
    <w:basedOn w:val="Normal"/>
    <w:next w:val="Normal"/>
    <w:autoRedefine/>
    <w:uiPriority w:val="39"/>
    <w:rsid w:val="00315ACA"/>
    <w:pPr>
      <w:suppressAutoHyphens/>
      <w:spacing w:line="240" w:lineRule="atLeast"/>
      <w:ind w:left="720" w:hanging="720"/>
    </w:pPr>
  </w:style>
  <w:style w:type="paragraph" w:styleId="TOC8">
    <w:name w:val="toc 8"/>
    <w:basedOn w:val="Normal"/>
    <w:next w:val="Normal"/>
    <w:autoRedefine/>
    <w:uiPriority w:val="39"/>
    <w:rsid w:val="00315ACA"/>
    <w:pPr>
      <w:tabs>
        <w:tab w:val="right" w:pos="9360"/>
      </w:tabs>
      <w:suppressAutoHyphens/>
      <w:spacing w:line="240" w:lineRule="atLeast"/>
      <w:ind w:left="720" w:hanging="720"/>
    </w:pPr>
  </w:style>
  <w:style w:type="paragraph" w:styleId="TOC9">
    <w:name w:val="toc 9"/>
    <w:basedOn w:val="Normal"/>
    <w:next w:val="Normal"/>
    <w:autoRedefine/>
    <w:uiPriority w:val="39"/>
    <w:rsid w:val="00315ACA"/>
    <w:pPr>
      <w:tabs>
        <w:tab w:val="right" w:leader="dot" w:pos="9360"/>
      </w:tabs>
      <w:suppressAutoHyphens/>
      <w:spacing w:line="240" w:lineRule="atLeast"/>
      <w:ind w:left="720" w:hanging="720"/>
    </w:pPr>
  </w:style>
  <w:style w:type="paragraph" w:styleId="Index1">
    <w:name w:val="index 1"/>
    <w:basedOn w:val="Normal"/>
    <w:next w:val="Normal"/>
    <w:autoRedefine/>
    <w:semiHidden/>
    <w:rsid w:val="00315ACA"/>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315ACA"/>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315ACA"/>
    <w:pPr>
      <w:tabs>
        <w:tab w:val="right" w:pos="9360"/>
      </w:tabs>
      <w:suppressAutoHyphens/>
      <w:spacing w:line="240" w:lineRule="atLeast"/>
    </w:pPr>
  </w:style>
  <w:style w:type="paragraph" w:styleId="Caption">
    <w:name w:val="caption"/>
    <w:basedOn w:val="Normal"/>
    <w:next w:val="Normal"/>
    <w:qFormat/>
    <w:rsid w:val="00315ACA"/>
    <w:rPr>
      <w:sz w:val="20"/>
    </w:rPr>
  </w:style>
  <w:style w:type="character" w:customStyle="1" w:styleId="EquationCaption">
    <w:name w:val="_Equation Caption"/>
    <w:rsid w:val="00315ACA"/>
  </w:style>
  <w:style w:type="paragraph" w:styleId="DocumentMap">
    <w:name w:val="Document Map"/>
    <w:basedOn w:val="Normal"/>
    <w:semiHidden/>
    <w:rsid w:val="00315ACA"/>
    <w:pPr>
      <w:shd w:val="clear" w:color="auto" w:fill="000080"/>
    </w:pPr>
    <w:rPr>
      <w:rFonts w:ascii="Tahoma" w:hAnsi="Tahoma" w:cs="Tahoma"/>
    </w:rPr>
  </w:style>
  <w:style w:type="paragraph" w:styleId="Header">
    <w:name w:val="header"/>
    <w:basedOn w:val="Normal"/>
    <w:link w:val="HeaderChar"/>
    <w:rsid w:val="00315ACA"/>
    <w:pPr>
      <w:tabs>
        <w:tab w:val="center" w:pos="4320"/>
        <w:tab w:val="right" w:pos="8640"/>
      </w:tabs>
    </w:pPr>
  </w:style>
  <w:style w:type="paragraph" w:styleId="Footer">
    <w:name w:val="footer"/>
    <w:basedOn w:val="Normal"/>
    <w:link w:val="FooterChar"/>
    <w:uiPriority w:val="99"/>
    <w:rsid w:val="00315ACA"/>
    <w:pPr>
      <w:tabs>
        <w:tab w:val="center" w:pos="4320"/>
        <w:tab w:val="right" w:pos="8640"/>
      </w:tabs>
    </w:pPr>
  </w:style>
  <w:style w:type="character" w:styleId="PageNumber">
    <w:name w:val="page number"/>
    <w:basedOn w:val="DefaultParagraphFont"/>
    <w:rsid w:val="00315ACA"/>
  </w:style>
  <w:style w:type="paragraph" w:styleId="BodyText">
    <w:name w:val="Body Text"/>
    <w:basedOn w:val="Normal"/>
    <w:link w:val="BodyTextChar"/>
    <w:rsid w:val="00315ACA"/>
    <w:pPr>
      <w:tabs>
        <w:tab w:val="left" w:pos="-720"/>
      </w:tabs>
      <w:suppressAutoHyphens/>
      <w:spacing w:line="240" w:lineRule="atLeast"/>
      <w:jc w:val="both"/>
    </w:pPr>
    <w:rPr>
      <w:b/>
      <w:bCs/>
      <w:spacing w:val="-1"/>
      <w:sz w:val="14"/>
      <w:szCs w:val="14"/>
    </w:rPr>
  </w:style>
  <w:style w:type="paragraph" w:styleId="BodyText2">
    <w:name w:val="Body Text 2"/>
    <w:basedOn w:val="Normal"/>
    <w:rsid w:val="00315ACA"/>
    <w:pPr>
      <w:tabs>
        <w:tab w:val="center" w:pos="4680"/>
      </w:tabs>
      <w:suppressAutoHyphens/>
      <w:spacing w:line="240" w:lineRule="atLeast"/>
      <w:jc w:val="both"/>
    </w:pPr>
    <w:rPr>
      <w:spacing w:val="-3"/>
    </w:rPr>
  </w:style>
  <w:style w:type="paragraph" w:styleId="Title">
    <w:name w:val="Title"/>
    <w:basedOn w:val="Normal"/>
    <w:qFormat/>
    <w:rsid w:val="00315ACA"/>
    <w:pPr>
      <w:tabs>
        <w:tab w:val="center" w:pos="4680"/>
      </w:tabs>
      <w:jc w:val="center"/>
    </w:pPr>
    <w:rPr>
      <w:b/>
      <w:bCs/>
      <w:sz w:val="28"/>
      <w:szCs w:val="28"/>
    </w:rPr>
  </w:style>
  <w:style w:type="paragraph" w:styleId="BodyTextIndent">
    <w:name w:val="Body Text Indent"/>
    <w:basedOn w:val="Normal"/>
    <w:link w:val="BodyTextIndentChar"/>
    <w:rsid w:val="00315ACA"/>
    <w:pPr>
      <w:ind w:firstLine="720"/>
      <w:jc w:val="both"/>
    </w:pPr>
  </w:style>
  <w:style w:type="paragraph" w:styleId="BodyTextIndent2">
    <w:name w:val="Body Text Indent 2"/>
    <w:basedOn w:val="Normal"/>
    <w:link w:val="BodyTextIndent2Char"/>
    <w:uiPriority w:val="99"/>
    <w:rsid w:val="00315ACA"/>
    <w:pPr>
      <w:tabs>
        <w:tab w:val="left" w:pos="-1440"/>
      </w:tabs>
      <w:ind w:left="1440" w:hanging="720"/>
    </w:pPr>
  </w:style>
  <w:style w:type="paragraph" w:styleId="BodyTextIndent3">
    <w:name w:val="Body Text Indent 3"/>
    <w:basedOn w:val="Normal"/>
    <w:link w:val="BodyTextIndent3Char"/>
    <w:rsid w:val="00315ACA"/>
    <w:pPr>
      <w:ind w:left="2160"/>
      <w:jc w:val="both"/>
    </w:pPr>
    <w:rPr>
      <w:color w:val="000000"/>
      <w:sz w:val="20"/>
    </w:rPr>
  </w:style>
  <w:style w:type="paragraph" w:customStyle="1" w:styleId="TxBrp12">
    <w:name w:val="TxBr_p12"/>
    <w:rsid w:val="00315ACA"/>
    <w:pPr>
      <w:widowControl w:val="0"/>
      <w:tabs>
        <w:tab w:val="left" w:pos="0"/>
        <w:tab w:val="left" w:pos="2187"/>
        <w:tab w:val="left" w:pos="2890"/>
      </w:tabs>
      <w:spacing w:line="214" w:lineRule="exact"/>
      <w:ind w:left="2890" w:hanging="702"/>
    </w:pPr>
    <w:rPr>
      <w:rFonts w:ascii="Courier" w:hAnsi="Courier"/>
    </w:rPr>
  </w:style>
  <w:style w:type="paragraph" w:customStyle="1" w:styleId="TxBrp3">
    <w:name w:val="TxBr_p3"/>
    <w:rsid w:val="00315ACA"/>
    <w:pPr>
      <w:widowControl w:val="0"/>
      <w:tabs>
        <w:tab w:val="left" w:pos="0"/>
        <w:tab w:val="left" w:pos="741"/>
      </w:tabs>
      <w:spacing w:line="214" w:lineRule="exact"/>
      <w:ind w:left="742"/>
    </w:pPr>
    <w:rPr>
      <w:rFonts w:ascii="Courier" w:hAnsi="Courier"/>
    </w:rPr>
  </w:style>
  <w:style w:type="paragraph" w:customStyle="1" w:styleId="TxBrp15">
    <w:name w:val="TxBr_p15"/>
    <w:rsid w:val="00315ACA"/>
    <w:pPr>
      <w:widowControl w:val="0"/>
      <w:tabs>
        <w:tab w:val="left" w:pos="0"/>
        <w:tab w:val="left" w:pos="741"/>
        <w:tab w:val="left" w:pos="979"/>
      </w:tabs>
      <w:ind w:left="980" w:hanging="237"/>
    </w:pPr>
    <w:rPr>
      <w:rFonts w:ascii="Courier" w:hAnsi="Courier"/>
    </w:rPr>
  </w:style>
  <w:style w:type="paragraph" w:customStyle="1" w:styleId="TxBrp1">
    <w:name w:val="TxBr_p1"/>
    <w:rsid w:val="00315ACA"/>
    <w:pPr>
      <w:widowControl w:val="0"/>
      <w:tabs>
        <w:tab w:val="left" w:pos="0"/>
        <w:tab w:val="left" w:pos="204"/>
      </w:tabs>
      <w:spacing w:line="214" w:lineRule="exact"/>
    </w:pPr>
    <w:rPr>
      <w:rFonts w:ascii="Courier" w:hAnsi="Courier"/>
    </w:rPr>
  </w:style>
  <w:style w:type="paragraph" w:styleId="NormalWeb">
    <w:name w:val="Normal (Web)"/>
    <w:basedOn w:val="Normal"/>
    <w:rsid w:val="00315ACA"/>
    <w:pPr>
      <w:widowControl/>
      <w:autoSpaceDE/>
      <w:autoSpaceDN/>
      <w:adjustRightInd/>
      <w:spacing w:before="100" w:beforeAutospacing="1" w:after="100" w:afterAutospacing="1"/>
    </w:pPr>
    <w:rPr>
      <w:rFonts w:ascii="Arial Unicode MS" w:eastAsia="Arial Unicode MS" w:hAnsi="Arial Unicode MS" w:cs="Arial Unicode MS"/>
      <w:color w:val="000000"/>
    </w:rPr>
  </w:style>
  <w:style w:type="character" w:styleId="Strong">
    <w:name w:val="Strong"/>
    <w:basedOn w:val="DefaultParagraphFont"/>
    <w:qFormat/>
    <w:rsid w:val="00315ACA"/>
    <w:rPr>
      <w:b/>
      <w:bCs/>
    </w:rPr>
  </w:style>
  <w:style w:type="paragraph" w:styleId="PlainText">
    <w:name w:val="Plain Text"/>
    <w:basedOn w:val="Normal"/>
    <w:rsid w:val="00315ACA"/>
    <w:pPr>
      <w:widowControl/>
      <w:autoSpaceDE/>
      <w:autoSpaceDN/>
      <w:adjustRightInd/>
    </w:pPr>
    <w:rPr>
      <w:rFonts w:ascii="Courier New" w:hAnsi="Courier New" w:cs="Courier New"/>
      <w:sz w:val="20"/>
      <w:szCs w:val="20"/>
    </w:rPr>
  </w:style>
  <w:style w:type="paragraph" w:customStyle="1" w:styleId="TxBrp20">
    <w:name w:val="TxBr_p20"/>
    <w:rsid w:val="00315ACA"/>
    <w:pPr>
      <w:widowControl w:val="0"/>
      <w:tabs>
        <w:tab w:val="left" w:pos="0"/>
        <w:tab w:val="left" w:pos="770"/>
      </w:tabs>
      <w:spacing w:line="214" w:lineRule="exact"/>
      <w:ind w:left="770"/>
    </w:pPr>
    <w:rPr>
      <w:rFonts w:ascii="Courier" w:hAnsi="Courier"/>
    </w:rPr>
  </w:style>
  <w:style w:type="paragraph" w:customStyle="1" w:styleId="TxBrp5">
    <w:name w:val="TxBr_p5"/>
    <w:rsid w:val="00315ACA"/>
    <w:pPr>
      <w:widowControl w:val="0"/>
      <w:tabs>
        <w:tab w:val="left" w:pos="0"/>
        <w:tab w:val="left" w:pos="1456"/>
      </w:tabs>
      <w:spacing w:line="214" w:lineRule="exact"/>
      <w:ind w:left="1456"/>
    </w:pPr>
    <w:rPr>
      <w:rFonts w:ascii="Courier" w:hAnsi="Courier"/>
    </w:rPr>
  </w:style>
  <w:style w:type="paragraph" w:styleId="BodyText3">
    <w:name w:val="Body Text 3"/>
    <w:basedOn w:val="Normal"/>
    <w:rsid w:val="00315ACA"/>
    <w:pPr>
      <w:tabs>
        <w:tab w:val="left" w:pos="0"/>
        <w:tab w:val="left" w:pos="741"/>
      </w:tabs>
      <w:autoSpaceDE/>
      <w:autoSpaceDN/>
      <w:adjustRightInd/>
      <w:spacing w:line="214" w:lineRule="exact"/>
    </w:pPr>
    <w:rPr>
      <w:rFonts w:ascii="Arial" w:hAnsi="Arial"/>
      <w:color w:val="FF0000"/>
      <w:sz w:val="22"/>
      <w:szCs w:val="20"/>
    </w:rPr>
  </w:style>
  <w:style w:type="paragraph" w:customStyle="1" w:styleId="TxBrp18">
    <w:name w:val="TxBr_p18"/>
    <w:rsid w:val="00315ACA"/>
    <w:pPr>
      <w:widowControl w:val="0"/>
      <w:tabs>
        <w:tab w:val="left" w:pos="0"/>
        <w:tab w:val="left" w:pos="204"/>
      </w:tabs>
      <w:spacing w:line="214" w:lineRule="exact"/>
    </w:pPr>
    <w:rPr>
      <w:rFonts w:ascii="Courier" w:hAnsi="Courier"/>
    </w:rPr>
  </w:style>
  <w:style w:type="paragraph" w:customStyle="1" w:styleId="TxBrp9">
    <w:name w:val="TxBr_p9"/>
    <w:rsid w:val="00315ACA"/>
    <w:pPr>
      <w:widowControl w:val="0"/>
      <w:tabs>
        <w:tab w:val="left" w:pos="0"/>
        <w:tab w:val="left" w:pos="2187"/>
      </w:tabs>
      <w:spacing w:line="214" w:lineRule="exact"/>
      <w:ind w:left="2187"/>
    </w:pPr>
    <w:rPr>
      <w:rFonts w:ascii="Courier" w:hAnsi="Courier"/>
    </w:rPr>
  </w:style>
  <w:style w:type="paragraph" w:styleId="BlockText">
    <w:name w:val="Block Text"/>
    <w:basedOn w:val="Normal"/>
    <w:rsid w:val="00315ACA"/>
    <w:pPr>
      <w:widowControl/>
      <w:autoSpaceDE/>
      <w:autoSpaceDN/>
      <w:adjustRightInd/>
      <w:ind w:left="-720" w:right="-720"/>
    </w:pPr>
  </w:style>
  <w:style w:type="paragraph" w:customStyle="1" w:styleId="Article">
    <w:name w:val="Article"/>
    <w:rsid w:val="00315ACA"/>
    <w:pPr>
      <w:tabs>
        <w:tab w:val="left" w:pos="720"/>
      </w:tabs>
    </w:pPr>
    <w:rPr>
      <w:b/>
      <w:sz w:val="24"/>
    </w:rPr>
  </w:style>
  <w:style w:type="paragraph" w:customStyle="1" w:styleId="LeadInSentence">
    <w:name w:val="Lead In Sentence"/>
    <w:rsid w:val="00315ACA"/>
    <w:pPr>
      <w:ind w:firstLine="720"/>
    </w:pPr>
    <w:rPr>
      <w:sz w:val="24"/>
    </w:rPr>
  </w:style>
  <w:style w:type="paragraph" w:styleId="Subtitle">
    <w:name w:val="Subtitle"/>
    <w:basedOn w:val="Normal"/>
    <w:qFormat/>
    <w:rsid w:val="00315ACA"/>
    <w:pPr>
      <w:jc w:val="center"/>
    </w:pPr>
    <w:rPr>
      <w:b/>
      <w:bCs/>
      <w:sz w:val="32"/>
    </w:rPr>
  </w:style>
  <w:style w:type="character" w:styleId="Hyperlink">
    <w:name w:val="Hyperlink"/>
    <w:basedOn w:val="DefaultParagraphFont"/>
    <w:uiPriority w:val="99"/>
    <w:rsid w:val="00315ACA"/>
    <w:rPr>
      <w:color w:val="0000FF"/>
      <w:u w:val="single"/>
    </w:rPr>
  </w:style>
  <w:style w:type="paragraph" w:customStyle="1" w:styleId="Iheading2">
    <w:name w:val="I. heading 2"/>
    <w:basedOn w:val="Normal"/>
    <w:rsid w:val="00315ACA"/>
    <w:pPr>
      <w:keepNext/>
      <w:keepLines/>
      <w:widowControl/>
      <w:autoSpaceDE/>
      <w:autoSpaceDN/>
      <w:adjustRightInd/>
      <w:spacing w:before="240" w:after="240"/>
      <w:ind w:left="864" w:hanging="864"/>
    </w:pPr>
    <w:rPr>
      <w:rFonts w:ascii="Arial" w:eastAsia="MS Mincho" w:hAnsi="Arial"/>
      <w:b/>
      <w:caps/>
      <w:sz w:val="32"/>
      <w:szCs w:val="20"/>
    </w:rPr>
  </w:style>
  <w:style w:type="paragraph" w:customStyle="1" w:styleId="Itext">
    <w:name w:val="I. text"/>
    <w:basedOn w:val="Normal"/>
    <w:rsid w:val="00315ACA"/>
    <w:pPr>
      <w:widowControl/>
      <w:autoSpaceDE/>
      <w:autoSpaceDN/>
      <w:adjustRightInd/>
      <w:spacing w:after="240"/>
      <w:ind w:left="864"/>
      <w:jc w:val="both"/>
    </w:pPr>
    <w:rPr>
      <w:rFonts w:ascii="Arial" w:eastAsia="MS Mincho" w:hAnsi="Arial"/>
      <w:sz w:val="21"/>
      <w:szCs w:val="20"/>
    </w:rPr>
  </w:style>
  <w:style w:type="character" w:styleId="FollowedHyperlink">
    <w:name w:val="FollowedHyperlink"/>
    <w:basedOn w:val="DefaultParagraphFont"/>
    <w:rsid w:val="00315ACA"/>
    <w:rPr>
      <w:color w:val="800080"/>
      <w:u w:val="single"/>
    </w:rPr>
  </w:style>
  <w:style w:type="paragraph" w:customStyle="1" w:styleId="Aheading">
    <w:name w:val="A. heading"/>
    <w:basedOn w:val="Normal"/>
    <w:rsid w:val="00315ACA"/>
    <w:pPr>
      <w:keepNext/>
      <w:widowControl/>
      <w:autoSpaceDE/>
      <w:autoSpaceDN/>
      <w:adjustRightInd/>
      <w:spacing w:after="240"/>
      <w:ind w:left="2592" w:hanging="576"/>
    </w:pPr>
    <w:rPr>
      <w:rFonts w:ascii="Arial" w:eastAsia="MS Mincho" w:hAnsi="Arial"/>
      <w:b/>
      <w:sz w:val="21"/>
      <w:szCs w:val="20"/>
    </w:rPr>
  </w:style>
  <w:style w:type="paragraph" w:customStyle="1" w:styleId="1heading">
    <w:name w:val="1. heading"/>
    <w:basedOn w:val="Normal"/>
    <w:rsid w:val="00315ACA"/>
    <w:pPr>
      <w:keepNext/>
      <w:widowControl/>
      <w:autoSpaceDE/>
      <w:autoSpaceDN/>
      <w:adjustRightInd/>
      <w:spacing w:after="240"/>
      <w:ind w:left="2016" w:hanging="576"/>
    </w:pPr>
    <w:rPr>
      <w:rFonts w:ascii="Arial" w:eastAsia="MS Mincho" w:hAnsi="Arial"/>
      <w:b/>
      <w:sz w:val="22"/>
      <w:szCs w:val="20"/>
    </w:rPr>
  </w:style>
  <w:style w:type="paragraph" w:customStyle="1" w:styleId="Abullet">
    <w:name w:val="A. bullet"/>
    <w:basedOn w:val="Normal"/>
    <w:rsid w:val="00315ACA"/>
    <w:pPr>
      <w:widowControl/>
      <w:autoSpaceDE/>
      <w:autoSpaceDN/>
      <w:adjustRightInd/>
      <w:ind w:left="2952" w:hanging="360"/>
      <w:jc w:val="both"/>
    </w:pPr>
    <w:rPr>
      <w:rFonts w:ascii="Arial" w:eastAsia="MS Mincho" w:hAnsi="Arial"/>
      <w:sz w:val="21"/>
      <w:szCs w:val="20"/>
    </w:rPr>
  </w:style>
  <w:style w:type="paragraph" w:customStyle="1" w:styleId="Abulletlast">
    <w:name w:val="A. bullet last"/>
    <w:basedOn w:val="Abullet"/>
    <w:rsid w:val="00315ACA"/>
    <w:pPr>
      <w:spacing w:after="240"/>
    </w:pPr>
  </w:style>
  <w:style w:type="paragraph" w:customStyle="1" w:styleId="atextnoheading">
    <w:name w:val="a. text no heading"/>
    <w:basedOn w:val="Aheading"/>
    <w:rsid w:val="00315ACA"/>
    <w:pPr>
      <w:keepNext w:val="0"/>
      <w:ind w:firstLine="0"/>
      <w:jc w:val="both"/>
    </w:pPr>
    <w:rPr>
      <w:b w:val="0"/>
    </w:rPr>
  </w:style>
  <w:style w:type="paragraph" w:customStyle="1" w:styleId="1textnoheading">
    <w:name w:val="1. text no heading"/>
    <w:basedOn w:val="Normal"/>
    <w:rsid w:val="00315ACA"/>
    <w:pPr>
      <w:widowControl/>
      <w:autoSpaceDE/>
      <w:autoSpaceDN/>
      <w:adjustRightInd/>
      <w:spacing w:after="240"/>
      <w:ind w:left="2016"/>
      <w:jc w:val="both"/>
    </w:pPr>
    <w:rPr>
      <w:rFonts w:ascii="Arial" w:eastAsia="MS Mincho" w:hAnsi="Arial"/>
      <w:sz w:val="21"/>
      <w:szCs w:val="20"/>
    </w:rPr>
  </w:style>
  <w:style w:type="paragraph" w:customStyle="1" w:styleId="Atextheading">
    <w:name w:val="A. text heading"/>
    <w:basedOn w:val="atextnoheading"/>
    <w:rsid w:val="00315ACA"/>
    <w:pPr>
      <w:keepNext/>
    </w:pPr>
  </w:style>
  <w:style w:type="paragraph" w:customStyle="1" w:styleId="Atext">
    <w:name w:val="A. text"/>
    <w:basedOn w:val="Normal"/>
    <w:rsid w:val="00315ACA"/>
    <w:pPr>
      <w:widowControl/>
      <w:autoSpaceDE/>
      <w:autoSpaceDN/>
      <w:adjustRightInd/>
      <w:spacing w:after="240"/>
      <w:ind w:left="2592" w:hanging="576"/>
      <w:jc w:val="both"/>
    </w:pPr>
    <w:rPr>
      <w:rFonts w:ascii="Arial" w:eastAsia="MS Mincho" w:hAnsi="Arial"/>
      <w:sz w:val="21"/>
      <w:szCs w:val="20"/>
    </w:rPr>
  </w:style>
  <w:style w:type="paragraph" w:customStyle="1" w:styleId="table">
    <w:name w:val="table"/>
    <w:basedOn w:val="Normal"/>
    <w:rsid w:val="00315ACA"/>
    <w:pPr>
      <w:widowControl/>
      <w:autoSpaceDE/>
      <w:autoSpaceDN/>
      <w:adjustRightInd/>
      <w:spacing w:before="6" w:after="6"/>
    </w:pPr>
    <w:rPr>
      <w:rFonts w:ascii="Arial" w:eastAsia="MS Mincho" w:hAnsi="Arial"/>
      <w:sz w:val="18"/>
      <w:szCs w:val="20"/>
    </w:rPr>
  </w:style>
  <w:style w:type="paragraph" w:customStyle="1" w:styleId="Itextheadingnono">
    <w:name w:val="I. text heading no no."/>
    <w:basedOn w:val="Itext"/>
    <w:rsid w:val="00315ACA"/>
    <w:pPr>
      <w:keepNext/>
    </w:pPr>
  </w:style>
  <w:style w:type="paragraph" w:customStyle="1" w:styleId="1text">
    <w:name w:val="1. text"/>
    <w:basedOn w:val="Normal"/>
    <w:rsid w:val="00315ACA"/>
    <w:pPr>
      <w:widowControl/>
      <w:autoSpaceDE/>
      <w:autoSpaceDN/>
      <w:adjustRightInd/>
      <w:spacing w:after="240"/>
      <w:ind w:left="2016" w:hanging="576"/>
      <w:jc w:val="both"/>
    </w:pPr>
    <w:rPr>
      <w:rFonts w:ascii="Arial" w:eastAsia="MS Mincho" w:hAnsi="Arial"/>
      <w:sz w:val="21"/>
      <w:szCs w:val="20"/>
    </w:rPr>
  </w:style>
  <w:style w:type="paragraph" w:customStyle="1" w:styleId="columnshead">
    <w:name w:val="columns head"/>
    <w:basedOn w:val="columns"/>
    <w:rsid w:val="00315ACA"/>
    <w:pPr>
      <w:pBdr>
        <w:bottom w:val="single" w:sz="4" w:space="1" w:color="auto"/>
      </w:pBdr>
      <w:tabs>
        <w:tab w:val="clear" w:pos="9360"/>
      </w:tabs>
      <w:spacing w:after="120"/>
      <w:ind w:left="1440" w:firstLine="0"/>
      <w:jc w:val="center"/>
    </w:pPr>
    <w:rPr>
      <w:b/>
    </w:rPr>
  </w:style>
  <w:style w:type="paragraph" w:customStyle="1" w:styleId="columns">
    <w:name w:val="columns"/>
    <w:basedOn w:val="Atext"/>
    <w:rsid w:val="00315ACA"/>
    <w:pPr>
      <w:keepNext/>
      <w:tabs>
        <w:tab w:val="left" w:pos="1080"/>
        <w:tab w:val="num" w:pos="9360"/>
      </w:tabs>
      <w:spacing w:after="0"/>
      <w:ind w:left="1800" w:right="-720" w:hanging="360"/>
      <w:jc w:val="left"/>
    </w:pPr>
    <w:rPr>
      <w:bCs/>
      <w:sz w:val="20"/>
    </w:rPr>
  </w:style>
  <w:style w:type="paragraph" w:customStyle="1" w:styleId="columnshead2">
    <w:name w:val="columns head 2"/>
    <w:basedOn w:val="columnshead"/>
    <w:rsid w:val="00315ACA"/>
    <w:pPr>
      <w:ind w:left="720" w:right="0"/>
    </w:pPr>
  </w:style>
  <w:style w:type="paragraph" w:customStyle="1" w:styleId="columns2">
    <w:name w:val="columns 2"/>
    <w:basedOn w:val="columns"/>
    <w:rsid w:val="00315ACA"/>
    <w:pPr>
      <w:ind w:left="1080" w:right="0"/>
    </w:pPr>
  </w:style>
  <w:style w:type="paragraph" w:customStyle="1" w:styleId="columnslast">
    <w:name w:val="columns last"/>
    <w:basedOn w:val="columns"/>
    <w:rsid w:val="00315ACA"/>
    <w:pPr>
      <w:keepNext w:val="0"/>
      <w:spacing w:after="240"/>
      <w:ind w:left="1080"/>
    </w:pPr>
  </w:style>
  <w:style w:type="paragraph" w:customStyle="1" w:styleId="indentedlist">
    <w:name w:val="indented list"/>
    <w:basedOn w:val="Normal"/>
    <w:rsid w:val="00315ACA"/>
    <w:pPr>
      <w:widowControl/>
      <w:autoSpaceDE/>
      <w:autoSpaceDN/>
      <w:adjustRightInd/>
      <w:spacing w:after="240"/>
      <w:ind w:left="2016"/>
    </w:pPr>
    <w:rPr>
      <w:rFonts w:ascii="Arial" w:eastAsia="MS Mincho" w:hAnsi="Arial"/>
      <w:sz w:val="21"/>
      <w:szCs w:val="20"/>
    </w:rPr>
  </w:style>
  <w:style w:type="paragraph" w:customStyle="1" w:styleId="itemtable">
    <w:name w:val="item table"/>
    <w:basedOn w:val="Atextheading"/>
    <w:rsid w:val="00315ACA"/>
    <w:pPr>
      <w:spacing w:after="0"/>
      <w:ind w:left="0"/>
      <w:jc w:val="left"/>
    </w:pPr>
  </w:style>
  <w:style w:type="paragraph" w:customStyle="1" w:styleId="1headingtext">
    <w:name w:val="1. heading text"/>
    <w:basedOn w:val="1heading"/>
    <w:rsid w:val="00315ACA"/>
    <w:pPr>
      <w:ind w:firstLine="0"/>
    </w:pPr>
    <w:rPr>
      <w:b w:val="0"/>
      <w:sz w:val="21"/>
    </w:rPr>
  </w:style>
  <w:style w:type="paragraph" w:customStyle="1" w:styleId="1bulletkeepwithnext">
    <w:name w:val="1.bullet keep with next"/>
    <w:basedOn w:val="1bullet"/>
    <w:rsid w:val="00315ACA"/>
    <w:pPr>
      <w:keepNext/>
      <w:tabs>
        <w:tab w:val="clear" w:pos="360"/>
        <w:tab w:val="num" w:pos="2376"/>
      </w:tabs>
    </w:pPr>
  </w:style>
  <w:style w:type="paragraph" w:customStyle="1" w:styleId="1bullet">
    <w:name w:val="1. bullet"/>
    <w:basedOn w:val="Abullet"/>
    <w:rsid w:val="00315ACA"/>
    <w:pPr>
      <w:tabs>
        <w:tab w:val="num" w:pos="360"/>
        <w:tab w:val="left" w:pos="1800"/>
        <w:tab w:val="num" w:pos="2160"/>
      </w:tabs>
      <w:ind w:left="2376"/>
    </w:pPr>
  </w:style>
  <w:style w:type="paragraph" w:customStyle="1" w:styleId="1bulletlast">
    <w:name w:val="1. bullet last"/>
    <w:basedOn w:val="Abulletlast"/>
    <w:rsid w:val="00315ACA"/>
    <w:pPr>
      <w:tabs>
        <w:tab w:val="num" w:pos="360"/>
        <w:tab w:val="left" w:pos="1800"/>
        <w:tab w:val="num" w:pos="2160"/>
      </w:tabs>
      <w:ind w:left="2376"/>
    </w:pPr>
  </w:style>
  <w:style w:type="paragraph" w:customStyle="1" w:styleId="formula">
    <w:name w:val="formula"/>
    <w:basedOn w:val="Normal"/>
    <w:rsid w:val="00315ACA"/>
    <w:pPr>
      <w:widowControl/>
      <w:autoSpaceDE/>
      <w:autoSpaceDN/>
      <w:adjustRightInd/>
      <w:spacing w:after="240"/>
      <w:ind w:left="2160"/>
    </w:pPr>
    <w:rPr>
      <w:rFonts w:ascii="Arial" w:hAnsi="Arial"/>
      <w:sz w:val="21"/>
      <w:szCs w:val="20"/>
    </w:rPr>
  </w:style>
  <w:style w:type="paragraph" w:customStyle="1" w:styleId="centeredheading2">
    <w:name w:val="centered heading 2"/>
    <w:basedOn w:val="centeredheading"/>
    <w:rsid w:val="00315ACA"/>
    <w:pPr>
      <w:spacing w:after="480"/>
    </w:pPr>
    <w:rPr>
      <w:sz w:val="22"/>
    </w:rPr>
  </w:style>
  <w:style w:type="paragraph" w:customStyle="1" w:styleId="centeredheading">
    <w:name w:val="centered heading"/>
    <w:basedOn w:val="Iheading2"/>
    <w:rsid w:val="00315ACA"/>
    <w:pPr>
      <w:spacing w:before="0"/>
      <w:ind w:left="0" w:firstLine="0"/>
      <w:jc w:val="center"/>
    </w:pPr>
  </w:style>
  <w:style w:type="paragraph" w:styleId="TableofFigures">
    <w:name w:val="table of figures"/>
    <w:basedOn w:val="Normal"/>
    <w:next w:val="Normal"/>
    <w:semiHidden/>
    <w:rsid w:val="00315ACA"/>
    <w:pPr>
      <w:ind w:left="480" w:hanging="480"/>
    </w:pPr>
    <w:rPr>
      <w:caps/>
    </w:rPr>
  </w:style>
  <w:style w:type="paragraph" w:customStyle="1" w:styleId="dateeventtext">
    <w:name w:val="date/event text"/>
    <w:basedOn w:val="Normal"/>
    <w:rsid w:val="00315ACA"/>
    <w:pPr>
      <w:widowControl/>
      <w:tabs>
        <w:tab w:val="left" w:pos="2880"/>
      </w:tabs>
      <w:autoSpaceDE/>
      <w:autoSpaceDN/>
      <w:adjustRightInd/>
      <w:spacing w:after="240"/>
      <w:ind w:left="2880" w:hanging="2016"/>
      <w:jc w:val="both"/>
    </w:pPr>
    <w:rPr>
      <w:rFonts w:ascii="Arial" w:hAnsi="Arial"/>
      <w:sz w:val="21"/>
      <w:szCs w:val="20"/>
    </w:rPr>
  </w:style>
  <w:style w:type="paragraph" w:customStyle="1" w:styleId="level2">
    <w:name w:val="level 2"/>
    <w:basedOn w:val="Heading2"/>
    <w:rsid w:val="00315ACA"/>
    <w:pPr>
      <w:keepNext w:val="0"/>
      <w:widowControl/>
      <w:tabs>
        <w:tab w:val="clear" w:pos="8640"/>
        <w:tab w:val="left" w:pos="1008"/>
        <w:tab w:val="num" w:pos="1440"/>
      </w:tabs>
      <w:suppressAutoHyphens w:val="0"/>
      <w:autoSpaceDE/>
      <w:autoSpaceDN/>
      <w:adjustRightInd/>
      <w:spacing w:after="240" w:line="240" w:lineRule="auto"/>
      <w:ind w:left="1008" w:hanging="432"/>
      <w:jc w:val="both"/>
    </w:pPr>
    <w:rPr>
      <w:b w:val="0"/>
      <w:bCs w:val="0"/>
      <w:spacing w:val="0"/>
      <w:sz w:val="22"/>
      <w:szCs w:val="20"/>
    </w:rPr>
  </w:style>
  <w:style w:type="paragraph" w:customStyle="1" w:styleId="Bullet2first">
    <w:name w:val="Bullet 2 first"/>
    <w:basedOn w:val="Normal"/>
    <w:rsid w:val="00315ACA"/>
    <w:pPr>
      <w:keepNext/>
      <w:widowControl/>
      <w:numPr>
        <w:numId w:val="8"/>
      </w:numPr>
      <w:tabs>
        <w:tab w:val="left" w:pos="1440"/>
      </w:tabs>
      <w:autoSpaceDE/>
      <w:autoSpaceDN/>
      <w:adjustRightInd/>
      <w:ind w:left="1440" w:hanging="432"/>
      <w:jc w:val="both"/>
    </w:pPr>
    <w:rPr>
      <w:sz w:val="22"/>
      <w:szCs w:val="20"/>
    </w:rPr>
  </w:style>
  <w:style w:type="paragraph" w:customStyle="1" w:styleId="bullet2">
    <w:name w:val="bullet 2"/>
    <w:basedOn w:val="Bullet2first"/>
    <w:rsid w:val="00315ACA"/>
    <w:pPr>
      <w:keepNext w:val="0"/>
    </w:pPr>
  </w:style>
  <w:style w:type="paragraph" w:customStyle="1" w:styleId="bullet2last">
    <w:name w:val="bullet 2 last"/>
    <w:basedOn w:val="bullet2"/>
    <w:rsid w:val="00315ACA"/>
    <w:pPr>
      <w:spacing w:after="240"/>
    </w:pPr>
  </w:style>
  <w:style w:type="paragraph" w:customStyle="1" w:styleId="bullet4">
    <w:name w:val="bullet 4"/>
    <w:basedOn w:val="bullet2"/>
    <w:rsid w:val="00315ACA"/>
    <w:pPr>
      <w:tabs>
        <w:tab w:val="clear" w:pos="1440"/>
        <w:tab w:val="left" w:pos="2304"/>
      </w:tabs>
      <w:ind w:left="2304"/>
    </w:pPr>
  </w:style>
  <w:style w:type="paragraph" w:customStyle="1" w:styleId="BodyTextIndent3texthead">
    <w:name w:val="Body Text Indent 3 text head"/>
    <w:basedOn w:val="BodyTextIndent3"/>
    <w:rsid w:val="00315ACA"/>
    <w:pPr>
      <w:keepNext/>
      <w:widowControl/>
      <w:tabs>
        <w:tab w:val="left" w:pos="-1440"/>
        <w:tab w:val="left" w:pos="-1080"/>
        <w:tab w:val="left" w:pos="-720"/>
        <w:tab w:val="left" w:pos="-36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ind w:left="1440"/>
    </w:pPr>
    <w:rPr>
      <w:color w:val="auto"/>
      <w:sz w:val="22"/>
      <w:szCs w:val="20"/>
    </w:rPr>
  </w:style>
  <w:style w:type="paragraph" w:customStyle="1" w:styleId="bullet3">
    <w:name w:val="bullet 3"/>
    <w:basedOn w:val="bullet2"/>
    <w:rsid w:val="00315ACA"/>
    <w:pPr>
      <w:tabs>
        <w:tab w:val="clear" w:pos="1440"/>
        <w:tab w:val="left" w:pos="1872"/>
      </w:tabs>
      <w:ind w:left="1872"/>
    </w:pPr>
  </w:style>
  <w:style w:type="paragraph" w:customStyle="1" w:styleId="bullet3first">
    <w:name w:val="bullet 3 first"/>
    <w:basedOn w:val="bullet3"/>
    <w:rsid w:val="00315ACA"/>
    <w:pPr>
      <w:keepNext/>
    </w:pPr>
  </w:style>
  <w:style w:type="paragraph" w:customStyle="1" w:styleId="bullet3last">
    <w:name w:val="bullet 3 last"/>
    <w:basedOn w:val="bullet3"/>
    <w:rsid w:val="00315ACA"/>
    <w:pPr>
      <w:spacing w:after="240"/>
    </w:pPr>
  </w:style>
  <w:style w:type="paragraph" w:customStyle="1" w:styleId="bullet4first">
    <w:name w:val="bullet 4 first"/>
    <w:basedOn w:val="bullet4"/>
    <w:rsid w:val="00315ACA"/>
    <w:pPr>
      <w:keepNext/>
    </w:pPr>
  </w:style>
  <w:style w:type="paragraph" w:customStyle="1" w:styleId="bullet4last">
    <w:name w:val="bullet 4 last"/>
    <w:basedOn w:val="bullet4"/>
    <w:rsid w:val="00315ACA"/>
    <w:pPr>
      <w:spacing w:after="240"/>
    </w:pPr>
  </w:style>
  <w:style w:type="paragraph" w:customStyle="1" w:styleId="BodyTextIndent2TextHead">
    <w:name w:val="Body Text Indent 2 Text Head"/>
    <w:basedOn w:val="BodyTextIndent2"/>
    <w:rsid w:val="00315ACA"/>
    <w:pPr>
      <w:keepNext/>
      <w:widowControl/>
      <w:tabs>
        <w:tab w:val="clear" w:pos="-1440"/>
      </w:tabs>
      <w:autoSpaceDE/>
      <w:autoSpaceDN/>
      <w:adjustRightInd/>
      <w:spacing w:after="240"/>
      <w:ind w:left="1008" w:firstLine="0"/>
      <w:jc w:val="both"/>
    </w:pPr>
    <w:rPr>
      <w:sz w:val="22"/>
      <w:szCs w:val="20"/>
    </w:rPr>
  </w:style>
  <w:style w:type="paragraph" w:customStyle="1" w:styleId="Level3">
    <w:name w:val="Level 3"/>
    <w:basedOn w:val="Heading3"/>
    <w:rsid w:val="00315ACA"/>
    <w:pPr>
      <w:keepNext w:val="0"/>
      <w:widowControl/>
      <w:tabs>
        <w:tab w:val="clear" w:pos="720"/>
        <w:tab w:val="left" w:pos="1440"/>
        <w:tab w:val="num" w:pos="1728"/>
        <w:tab w:val="num" w:pos="2160"/>
      </w:tabs>
      <w:suppressAutoHyphens w:val="0"/>
      <w:autoSpaceDE/>
      <w:autoSpaceDN/>
      <w:adjustRightInd/>
      <w:spacing w:after="240"/>
      <w:ind w:left="1440" w:hanging="432"/>
    </w:pPr>
    <w:rPr>
      <w:bCs w:val="0"/>
      <w:spacing w:val="0"/>
      <w:sz w:val="22"/>
      <w:szCs w:val="20"/>
    </w:rPr>
  </w:style>
  <w:style w:type="paragraph" w:customStyle="1" w:styleId="BodyTextIndent4">
    <w:name w:val="Body Text Indent 4"/>
    <w:basedOn w:val="BodyTextIndent3"/>
    <w:rsid w:val="00315ACA"/>
    <w:pPr>
      <w:widowControl/>
      <w:tabs>
        <w:tab w:val="left" w:pos="-1440"/>
        <w:tab w:val="left" w:pos="-1080"/>
        <w:tab w:val="left" w:pos="-720"/>
        <w:tab w:val="left" w:pos="-36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ind w:left="1872"/>
    </w:pPr>
    <w:rPr>
      <w:color w:val="auto"/>
      <w:sz w:val="22"/>
      <w:szCs w:val="20"/>
    </w:rPr>
  </w:style>
  <w:style w:type="paragraph" w:customStyle="1" w:styleId="bodyTextIndent4TextHead">
    <w:name w:val="body Text Indent 4 Text Head"/>
    <w:basedOn w:val="BodyTextIndent4"/>
    <w:rsid w:val="00315ACA"/>
    <w:pPr>
      <w:keepNext/>
    </w:pPr>
  </w:style>
  <w:style w:type="paragraph" w:customStyle="1" w:styleId="Level3TextHead">
    <w:name w:val="Level 3 Text Head"/>
    <w:basedOn w:val="Level3"/>
    <w:rsid w:val="00315ACA"/>
    <w:pPr>
      <w:keepNext/>
    </w:pPr>
  </w:style>
  <w:style w:type="character" w:styleId="LineNumber">
    <w:name w:val="line number"/>
    <w:basedOn w:val="DefaultParagraphFont"/>
    <w:rsid w:val="00315ACA"/>
  </w:style>
  <w:style w:type="paragraph" w:styleId="List">
    <w:name w:val="List"/>
    <w:basedOn w:val="Normal"/>
    <w:rsid w:val="00315ACA"/>
    <w:pPr>
      <w:ind w:left="360" w:hanging="360"/>
    </w:pPr>
  </w:style>
  <w:style w:type="paragraph" w:styleId="List2">
    <w:name w:val="List 2"/>
    <w:basedOn w:val="Normal"/>
    <w:rsid w:val="00315ACA"/>
    <w:pPr>
      <w:ind w:left="720" w:hanging="360"/>
    </w:pPr>
  </w:style>
  <w:style w:type="paragraph" w:styleId="List3">
    <w:name w:val="List 3"/>
    <w:basedOn w:val="Normal"/>
    <w:rsid w:val="00315ACA"/>
    <w:pPr>
      <w:ind w:left="1080" w:hanging="360"/>
    </w:pPr>
  </w:style>
  <w:style w:type="paragraph" w:styleId="List4">
    <w:name w:val="List 4"/>
    <w:basedOn w:val="Normal"/>
    <w:rsid w:val="00315ACA"/>
    <w:pPr>
      <w:ind w:left="1440" w:hanging="360"/>
    </w:pPr>
  </w:style>
  <w:style w:type="paragraph" w:styleId="ListBullet2">
    <w:name w:val="List Bullet 2"/>
    <w:basedOn w:val="Normal"/>
    <w:autoRedefine/>
    <w:rsid w:val="00315ACA"/>
    <w:pPr>
      <w:numPr>
        <w:numId w:val="14"/>
      </w:numPr>
    </w:pPr>
  </w:style>
  <w:style w:type="paragraph" w:styleId="ListBullet3">
    <w:name w:val="List Bullet 3"/>
    <w:basedOn w:val="Normal"/>
    <w:autoRedefine/>
    <w:rsid w:val="00315ACA"/>
    <w:pPr>
      <w:numPr>
        <w:numId w:val="15"/>
      </w:numPr>
    </w:pPr>
  </w:style>
  <w:style w:type="paragraph" w:styleId="ListContinue">
    <w:name w:val="List Continue"/>
    <w:basedOn w:val="Normal"/>
    <w:rsid w:val="00315ACA"/>
    <w:pPr>
      <w:spacing w:after="120"/>
      <w:ind w:left="360"/>
    </w:pPr>
  </w:style>
  <w:style w:type="paragraph" w:styleId="ListContinue2">
    <w:name w:val="List Continue 2"/>
    <w:basedOn w:val="Normal"/>
    <w:rsid w:val="00315ACA"/>
    <w:pPr>
      <w:spacing w:after="120"/>
      <w:ind w:left="720"/>
    </w:pPr>
  </w:style>
  <w:style w:type="paragraph" w:styleId="ListContinue3">
    <w:name w:val="List Continue 3"/>
    <w:basedOn w:val="Normal"/>
    <w:rsid w:val="00315ACA"/>
    <w:pPr>
      <w:spacing w:after="120"/>
      <w:ind w:left="1080"/>
    </w:pPr>
  </w:style>
  <w:style w:type="paragraph" w:customStyle="1" w:styleId="InsideAddress">
    <w:name w:val="Inside Address"/>
    <w:basedOn w:val="Normal"/>
    <w:rsid w:val="00315ACA"/>
  </w:style>
  <w:style w:type="paragraph" w:customStyle="1" w:styleId="ReturnAddress">
    <w:name w:val="Return Address"/>
    <w:basedOn w:val="Normal"/>
    <w:rsid w:val="00315ACA"/>
  </w:style>
  <w:style w:type="paragraph" w:customStyle="1" w:styleId="ReferenceLine">
    <w:name w:val="Reference Line"/>
    <w:basedOn w:val="BodyText"/>
    <w:rsid w:val="00315ACA"/>
  </w:style>
  <w:style w:type="paragraph" w:customStyle="1" w:styleId="11text">
    <w:name w:val="1.1 text"/>
    <w:basedOn w:val="Normal"/>
    <w:rsid w:val="00315ACA"/>
    <w:pPr>
      <w:widowControl/>
      <w:autoSpaceDE/>
      <w:autoSpaceDN/>
      <w:adjustRightInd/>
      <w:spacing w:after="240"/>
      <w:ind w:left="1440"/>
      <w:jc w:val="both"/>
    </w:pPr>
    <w:rPr>
      <w:rFonts w:ascii="Arial" w:hAnsi="Arial"/>
      <w:sz w:val="21"/>
      <w:szCs w:val="20"/>
    </w:rPr>
  </w:style>
  <w:style w:type="paragraph" w:styleId="BalloonText">
    <w:name w:val="Balloon Text"/>
    <w:basedOn w:val="Normal"/>
    <w:semiHidden/>
    <w:rsid w:val="00572631"/>
    <w:rPr>
      <w:rFonts w:ascii="Tahoma" w:hAnsi="Tahoma" w:cs="Tahoma"/>
      <w:sz w:val="16"/>
      <w:szCs w:val="16"/>
    </w:rPr>
  </w:style>
  <w:style w:type="character" w:customStyle="1" w:styleId="Heading1Char">
    <w:name w:val="Heading 1 Char"/>
    <w:basedOn w:val="DefaultParagraphFont"/>
    <w:link w:val="Heading1"/>
    <w:rsid w:val="006011A6"/>
    <w:rPr>
      <w:b/>
      <w:bCs/>
      <w:spacing w:val="-3"/>
      <w:sz w:val="24"/>
      <w:szCs w:val="24"/>
      <w:lang w:val="en-US" w:eastAsia="en-US" w:bidi="ar-SA"/>
    </w:rPr>
  </w:style>
  <w:style w:type="paragraph" w:styleId="ListParagraph">
    <w:name w:val="List Paragraph"/>
    <w:basedOn w:val="Normal"/>
    <w:uiPriority w:val="34"/>
    <w:qFormat/>
    <w:rsid w:val="00C12066"/>
    <w:pPr>
      <w:ind w:left="720"/>
    </w:pPr>
  </w:style>
  <w:style w:type="paragraph" w:customStyle="1" w:styleId="Level4">
    <w:name w:val="Level 4"/>
    <w:basedOn w:val="Heading4"/>
    <w:rsid w:val="00174D88"/>
    <w:pPr>
      <w:widowControl/>
      <w:tabs>
        <w:tab w:val="clear" w:pos="4680"/>
        <w:tab w:val="left" w:pos="1872"/>
        <w:tab w:val="num" w:pos="2880"/>
      </w:tabs>
      <w:suppressAutoHyphens w:val="0"/>
      <w:autoSpaceDE/>
      <w:autoSpaceDN/>
      <w:adjustRightInd/>
      <w:spacing w:after="240" w:line="240" w:lineRule="auto"/>
      <w:ind w:left="1872" w:hanging="432"/>
      <w:jc w:val="both"/>
    </w:pPr>
    <w:rPr>
      <w:b w:val="0"/>
      <w:bCs w:val="0"/>
      <w:spacing w:val="0"/>
      <w:sz w:val="22"/>
      <w:szCs w:val="20"/>
    </w:rPr>
  </w:style>
  <w:style w:type="character" w:customStyle="1" w:styleId="BodyTextIndent3Char">
    <w:name w:val="Body Text Indent 3 Char"/>
    <w:basedOn w:val="DefaultParagraphFont"/>
    <w:link w:val="BodyTextIndent3"/>
    <w:rsid w:val="00D02F7E"/>
    <w:rPr>
      <w:color w:val="000000"/>
      <w:szCs w:val="24"/>
    </w:rPr>
  </w:style>
  <w:style w:type="character" w:customStyle="1" w:styleId="BodyTextChar">
    <w:name w:val="Body Text Char"/>
    <w:basedOn w:val="DefaultParagraphFont"/>
    <w:link w:val="BodyText"/>
    <w:rsid w:val="00BE59C0"/>
    <w:rPr>
      <w:b/>
      <w:bCs/>
      <w:spacing w:val="-1"/>
      <w:sz w:val="14"/>
      <w:szCs w:val="14"/>
    </w:rPr>
  </w:style>
  <w:style w:type="character" w:customStyle="1" w:styleId="HeaderChar">
    <w:name w:val="Header Char"/>
    <w:basedOn w:val="DefaultParagraphFont"/>
    <w:link w:val="Header"/>
    <w:rsid w:val="00921978"/>
    <w:rPr>
      <w:sz w:val="24"/>
      <w:szCs w:val="24"/>
    </w:rPr>
  </w:style>
  <w:style w:type="character" w:customStyle="1" w:styleId="BodyTextIndentChar">
    <w:name w:val="Body Text Indent Char"/>
    <w:basedOn w:val="DefaultParagraphFont"/>
    <w:link w:val="BodyTextIndent"/>
    <w:rsid w:val="004222F3"/>
    <w:rPr>
      <w:sz w:val="24"/>
      <w:szCs w:val="24"/>
    </w:rPr>
  </w:style>
  <w:style w:type="paragraph" w:styleId="NoSpacing">
    <w:name w:val="No Spacing"/>
    <w:uiPriority w:val="1"/>
    <w:qFormat/>
    <w:rsid w:val="004222F3"/>
    <w:pPr>
      <w:jc w:val="both"/>
    </w:pPr>
    <w:rPr>
      <w:rFonts w:eastAsiaTheme="minorHAnsi" w:cstheme="minorBidi"/>
      <w:sz w:val="24"/>
      <w:szCs w:val="22"/>
    </w:rPr>
  </w:style>
  <w:style w:type="table" w:styleId="TableGrid">
    <w:name w:val="Table Grid"/>
    <w:basedOn w:val="TableNormal"/>
    <w:uiPriority w:val="59"/>
    <w:rsid w:val="000F59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7202C"/>
    <w:rPr>
      <w:bCs/>
      <w:spacing w:val="-3"/>
      <w:sz w:val="24"/>
      <w:szCs w:val="24"/>
    </w:rPr>
  </w:style>
  <w:style w:type="character" w:customStyle="1" w:styleId="BodyTextIndent2Char">
    <w:name w:val="Body Text Indent 2 Char"/>
    <w:basedOn w:val="DefaultParagraphFont"/>
    <w:link w:val="BodyTextIndent2"/>
    <w:uiPriority w:val="99"/>
    <w:rsid w:val="00C7202C"/>
    <w:rPr>
      <w:sz w:val="24"/>
      <w:szCs w:val="24"/>
    </w:rPr>
  </w:style>
  <w:style w:type="character" w:styleId="CommentReference">
    <w:name w:val="annotation reference"/>
    <w:basedOn w:val="DefaultParagraphFont"/>
    <w:uiPriority w:val="99"/>
    <w:rsid w:val="00450AD9"/>
    <w:rPr>
      <w:sz w:val="16"/>
      <w:szCs w:val="16"/>
    </w:rPr>
  </w:style>
  <w:style w:type="paragraph" w:styleId="CommentText">
    <w:name w:val="annotation text"/>
    <w:basedOn w:val="Normal"/>
    <w:link w:val="CommentTextChar"/>
    <w:uiPriority w:val="99"/>
    <w:rsid w:val="00450AD9"/>
    <w:rPr>
      <w:sz w:val="20"/>
      <w:szCs w:val="20"/>
    </w:rPr>
  </w:style>
  <w:style w:type="character" w:customStyle="1" w:styleId="CommentTextChar">
    <w:name w:val="Comment Text Char"/>
    <w:basedOn w:val="DefaultParagraphFont"/>
    <w:link w:val="CommentText"/>
    <w:uiPriority w:val="99"/>
    <w:rsid w:val="00450AD9"/>
  </w:style>
  <w:style w:type="paragraph" w:styleId="CommentSubject">
    <w:name w:val="annotation subject"/>
    <w:basedOn w:val="CommentText"/>
    <w:next w:val="CommentText"/>
    <w:link w:val="CommentSubjectChar"/>
    <w:rsid w:val="004223D7"/>
    <w:rPr>
      <w:b/>
      <w:bCs/>
    </w:rPr>
  </w:style>
  <w:style w:type="character" w:customStyle="1" w:styleId="CommentSubjectChar">
    <w:name w:val="Comment Subject Char"/>
    <w:basedOn w:val="CommentTextChar"/>
    <w:link w:val="CommentSubject"/>
    <w:rsid w:val="004223D7"/>
    <w:rPr>
      <w:b/>
      <w:bCs/>
    </w:rPr>
  </w:style>
  <w:style w:type="paragraph" w:customStyle="1" w:styleId="paragraphtext2">
    <w:name w:val="paragraphtext2"/>
    <w:basedOn w:val="Normal"/>
    <w:rsid w:val="007A5484"/>
    <w:pPr>
      <w:widowControl/>
      <w:autoSpaceDE/>
      <w:autoSpaceDN/>
      <w:adjustRightInd/>
      <w:spacing w:before="100" w:beforeAutospacing="1" w:after="100" w:afterAutospacing="1"/>
    </w:pPr>
  </w:style>
  <w:style w:type="paragraph" w:customStyle="1" w:styleId="whs19">
    <w:name w:val="whs19"/>
    <w:basedOn w:val="Normal"/>
    <w:rsid w:val="007A5484"/>
    <w:pPr>
      <w:widowControl/>
      <w:autoSpaceDE/>
      <w:autoSpaceDN/>
      <w:adjustRightInd/>
      <w:jc w:val="center"/>
    </w:pPr>
    <w:rPr>
      <w:rFonts w:ascii="Verdana" w:hAnsi="Verdana"/>
      <w:b/>
      <w:bCs/>
      <w:sz w:val="20"/>
      <w:szCs w:val="20"/>
    </w:rPr>
  </w:style>
  <w:style w:type="paragraph" w:customStyle="1" w:styleId="whs21">
    <w:name w:val="whs21"/>
    <w:basedOn w:val="Normal"/>
    <w:rsid w:val="007A5484"/>
    <w:pPr>
      <w:widowControl/>
      <w:autoSpaceDE/>
      <w:autoSpaceDN/>
      <w:adjustRightInd/>
      <w:jc w:val="center"/>
    </w:pPr>
    <w:rPr>
      <w:rFonts w:ascii="Verdana" w:hAnsi="Verdana"/>
      <w:sz w:val="20"/>
      <w:szCs w:val="20"/>
    </w:rPr>
  </w:style>
  <w:style w:type="paragraph" w:customStyle="1" w:styleId="whs51">
    <w:name w:val="whs51"/>
    <w:basedOn w:val="Normal"/>
    <w:rsid w:val="007A5484"/>
    <w:pPr>
      <w:widowControl/>
      <w:autoSpaceDE/>
      <w:autoSpaceDN/>
      <w:adjustRightInd/>
    </w:pPr>
    <w:rPr>
      <w:rFonts w:ascii="Verdana" w:hAnsi="Verdana"/>
      <w:b/>
      <w:bCs/>
      <w:sz w:val="20"/>
      <w:szCs w:val="20"/>
    </w:rPr>
  </w:style>
  <w:style w:type="paragraph" w:styleId="TOCHeading">
    <w:name w:val="TOC Heading"/>
    <w:basedOn w:val="Heading1"/>
    <w:next w:val="Normal"/>
    <w:uiPriority w:val="39"/>
    <w:semiHidden/>
    <w:unhideWhenUsed/>
    <w:qFormat/>
    <w:rsid w:val="00AA25F9"/>
    <w:pPr>
      <w:keepLines/>
      <w:widowControl/>
      <w:tabs>
        <w:tab w:val="clear" w:pos="4320"/>
      </w:tabs>
      <w:suppressAutoHyphens w:val="0"/>
      <w:autoSpaceDE/>
      <w:autoSpaceDN/>
      <w:adjustRightInd/>
      <w:spacing w:before="480" w:line="276" w:lineRule="auto"/>
      <w:jc w:val="left"/>
      <w:outlineLvl w:val="9"/>
    </w:pPr>
    <w:rPr>
      <w:rFonts w:asciiTheme="majorHAnsi" w:eastAsiaTheme="majorEastAsia" w:hAnsiTheme="majorHAnsi" w:cstheme="majorBidi"/>
      <w:color w:val="365F91" w:themeColor="accent1" w:themeShade="BF"/>
      <w:spacing w:val="0"/>
      <w:sz w:val="28"/>
      <w:szCs w:val="28"/>
    </w:rPr>
  </w:style>
  <w:style w:type="character" w:customStyle="1" w:styleId="FooterChar">
    <w:name w:val="Footer Char"/>
    <w:basedOn w:val="DefaultParagraphFont"/>
    <w:link w:val="Footer"/>
    <w:uiPriority w:val="99"/>
    <w:rsid w:val="00445A27"/>
    <w:rPr>
      <w:sz w:val="24"/>
      <w:szCs w:val="24"/>
    </w:rPr>
  </w:style>
  <w:style w:type="paragraph" w:styleId="Revision">
    <w:name w:val="Revision"/>
    <w:hidden/>
    <w:uiPriority w:val="99"/>
    <w:semiHidden/>
    <w:rsid w:val="00761141"/>
    <w:rPr>
      <w:sz w:val="24"/>
      <w:szCs w:val="24"/>
    </w:rPr>
  </w:style>
  <w:style w:type="character" w:styleId="UnresolvedMention">
    <w:name w:val="Unresolved Mention"/>
    <w:basedOn w:val="DefaultParagraphFont"/>
    <w:uiPriority w:val="99"/>
    <w:semiHidden/>
    <w:unhideWhenUsed/>
    <w:rsid w:val="00EB30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1427">
      <w:bodyDiv w:val="1"/>
      <w:marLeft w:val="0"/>
      <w:marRight w:val="0"/>
      <w:marTop w:val="0"/>
      <w:marBottom w:val="0"/>
      <w:divBdr>
        <w:top w:val="none" w:sz="0" w:space="0" w:color="auto"/>
        <w:left w:val="none" w:sz="0" w:space="0" w:color="auto"/>
        <w:bottom w:val="none" w:sz="0" w:space="0" w:color="auto"/>
        <w:right w:val="none" w:sz="0" w:space="0" w:color="auto"/>
      </w:divBdr>
    </w:div>
    <w:div w:id="115299167">
      <w:bodyDiv w:val="1"/>
      <w:marLeft w:val="0"/>
      <w:marRight w:val="0"/>
      <w:marTop w:val="0"/>
      <w:marBottom w:val="0"/>
      <w:divBdr>
        <w:top w:val="none" w:sz="0" w:space="0" w:color="auto"/>
        <w:left w:val="none" w:sz="0" w:space="0" w:color="auto"/>
        <w:bottom w:val="none" w:sz="0" w:space="0" w:color="auto"/>
        <w:right w:val="none" w:sz="0" w:space="0" w:color="auto"/>
      </w:divBdr>
    </w:div>
    <w:div w:id="127599917">
      <w:bodyDiv w:val="1"/>
      <w:marLeft w:val="0"/>
      <w:marRight w:val="0"/>
      <w:marTop w:val="0"/>
      <w:marBottom w:val="0"/>
      <w:divBdr>
        <w:top w:val="none" w:sz="0" w:space="0" w:color="auto"/>
        <w:left w:val="none" w:sz="0" w:space="0" w:color="auto"/>
        <w:bottom w:val="none" w:sz="0" w:space="0" w:color="auto"/>
        <w:right w:val="none" w:sz="0" w:space="0" w:color="auto"/>
      </w:divBdr>
    </w:div>
    <w:div w:id="135027751">
      <w:bodyDiv w:val="1"/>
      <w:marLeft w:val="0"/>
      <w:marRight w:val="0"/>
      <w:marTop w:val="0"/>
      <w:marBottom w:val="0"/>
      <w:divBdr>
        <w:top w:val="none" w:sz="0" w:space="0" w:color="auto"/>
        <w:left w:val="none" w:sz="0" w:space="0" w:color="auto"/>
        <w:bottom w:val="none" w:sz="0" w:space="0" w:color="auto"/>
        <w:right w:val="none" w:sz="0" w:space="0" w:color="auto"/>
      </w:divBdr>
    </w:div>
    <w:div w:id="140774204">
      <w:bodyDiv w:val="1"/>
      <w:marLeft w:val="0"/>
      <w:marRight w:val="0"/>
      <w:marTop w:val="0"/>
      <w:marBottom w:val="0"/>
      <w:divBdr>
        <w:top w:val="none" w:sz="0" w:space="0" w:color="auto"/>
        <w:left w:val="none" w:sz="0" w:space="0" w:color="auto"/>
        <w:bottom w:val="none" w:sz="0" w:space="0" w:color="auto"/>
        <w:right w:val="none" w:sz="0" w:space="0" w:color="auto"/>
      </w:divBdr>
    </w:div>
    <w:div w:id="155194087">
      <w:bodyDiv w:val="1"/>
      <w:marLeft w:val="0"/>
      <w:marRight w:val="0"/>
      <w:marTop w:val="0"/>
      <w:marBottom w:val="0"/>
      <w:divBdr>
        <w:top w:val="none" w:sz="0" w:space="0" w:color="auto"/>
        <w:left w:val="none" w:sz="0" w:space="0" w:color="auto"/>
        <w:bottom w:val="none" w:sz="0" w:space="0" w:color="auto"/>
        <w:right w:val="none" w:sz="0" w:space="0" w:color="auto"/>
      </w:divBdr>
    </w:div>
    <w:div w:id="156769307">
      <w:bodyDiv w:val="1"/>
      <w:marLeft w:val="0"/>
      <w:marRight w:val="0"/>
      <w:marTop w:val="0"/>
      <w:marBottom w:val="0"/>
      <w:divBdr>
        <w:top w:val="none" w:sz="0" w:space="0" w:color="auto"/>
        <w:left w:val="none" w:sz="0" w:space="0" w:color="auto"/>
        <w:bottom w:val="none" w:sz="0" w:space="0" w:color="auto"/>
        <w:right w:val="none" w:sz="0" w:space="0" w:color="auto"/>
      </w:divBdr>
      <w:divsChild>
        <w:div w:id="135953734">
          <w:marLeft w:val="0"/>
          <w:marRight w:val="0"/>
          <w:marTop w:val="0"/>
          <w:marBottom w:val="0"/>
          <w:divBdr>
            <w:top w:val="none" w:sz="0" w:space="0" w:color="auto"/>
            <w:left w:val="none" w:sz="0" w:space="0" w:color="auto"/>
            <w:bottom w:val="none" w:sz="0" w:space="0" w:color="auto"/>
            <w:right w:val="none" w:sz="0" w:space="0" w:color="auto"/>
          </w:divBdr>
          <w:divsChild>
            <w:div w:id="18242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3312">
      <w:bodyDiv w:val="1"/>
      <w:marLeft w:val="0"/>
      <w:marRight w:val="0"/>
      <w:marTop w:val="0"/>
      <w:marBottom w:val="0"/>
      <w:divBdr>
        <w:top w:val="none" w:sz="0" w:space="0" w:color="auto"/>
        <w:left w:val="none" w:sz="0" w:space="0" w:color="auto"/>
        <w:bottom w:val="none" w:sz="0" w:space="0" w:color="auto"/>
        <w:right w:val="none" w:sz="0" w:space="0" w:color="auto"/>
      </w:divBdr>
    </w:div>
    <w:div w:id="309215849">
      <w:bodyDiv w:val="1"/>
      <w:marLeft w:val="0"/>
      <w:marRight w:val="0"/>
      <w:marTop w:val="0"/>
      <w:marBottom w:val="0"/>
      <w:divBdr>
        <w:top w:val="none" w:sz="0" w:space="0" w:color="auto"/>
        <w:left w:val="none" w:sz="0" w:space="0" w:color="auto"/>
        <w:bottom w:val="none" w:sz="0" w:space="0" w:color="auto"/>
        <w:right w:val="none" w:sz="0" w:space="0" w:color="auto"/>
      </w:divBdr>
    </w:div>
    <w:div w:id="314651362">
      <w:bodyDiv w:val="1"/>
      <w:marLeft w:val="0"/>
      <w:marRight w:val="0"/>
      <w:marTop w:val="0"/>
      <w:marBottom w:val="0"/>
      <w:divBdr>
        <w:top w:val="none" w:sz="0" w:space="0" w:color="auto"/>
        <w:left w:val="none" w:sz="0" w:space="0" w:color="auto"/>
        <w:bottom w:val="none" w:sz="0" w:space="0" w:color="auto"/>
        <w:right w:val="none" w:sz="0" w:space="0" w:color="auto"/>
      </w:divBdr>
    </w:div>
    <w:div w:id="318972082">
      <w:bodyDiv w:val="1"/>
      <w:marLeft w:val="0"/>
      <w:marRight w:val="0"/>
      <w:marTop w:val="0"/>
      <w:marBottom w:val="0"/>
      <w:divBdr>
        <w:top w:val="none" w:sz="0" w:space="0" w:color="auto"/>
        <w:left w:val="none" w:sz="0" w:space="0" w:color="auto"/>
        <w:bottom w:val="none" w:sz="0" w:space="0" w:color="auto"/>
        <w:right w:val="none" w:sz="0" w:space="0" w:color="auto"/>
      </w:divBdr>
    </w:div>
    <w:div w:id="472600630">
      <w:bodyDiv w:val="1"/>
      <w:marLeft w:val="0"/>
      <w:marRight w:val="0"/>
      <w:marTop w:val="0"/>
      <w:marBottom w:val="0"/>
      <w:divBdr>
        <w:top w:val="none" w:sz="0" w:space="0" w:color="auto"/>
        <w:left w:val="none" w:sz="0" w:space="0" w:color="auto"/>
        <w:bottom w:val="none" w:sz="0" w:space="0" w:color="auto"/>
        <w:right w:val="none" w:sz="0" w:space="0" w:color="auto"/>
      </w:divBdr>
    </w:div>
    <w:div w:id="483353182">
      <w:bodyDiv w:val="1"/>
      <w:marLeft w:val="0"/>
      <w:marRight w:val="0"/>
      <w:marTop w:val="0"/>
      <w:marBottom w:val="0"/>
      <w:divBdr>
        <w:top w:val="none" w:sz="0" w:space="0" w:color="auto"/>
        <w:left w:val="none" w:sz="0" w:space="0" w:color="auto"/>
        <w:bottom w:val="none" w:sz="0" w:space="0" w:color="auto"/>
        <w:right w:val="none" w:sz="0" w:space="0" w:color="auto"/>
      </w:divBdr>
    </w:div>
    <w:div w:id="590970651">
      <w:bodyDiv w:val="1"/>
      <w:marLeft w:val="0"/>
      <w:marRight w:val="0"/>
      <w:marTop w:val="0"/>
      <w:marBottom w:val="0"/>
      <w:divBdr>
        <w:top w:val="none" w:sz="0" w:space="0" w:color="auto"/>
        <w:left w:val="none" w:sz="0" w:space="0" w:color="auto"/>
        <w:bottom w:val="none" w:sz="0" w:space="0" w:color="auto"/>
        <w:right w:val="none" w:sz="0" w:space="0" w:color="auto"/>
      </w:divBdr>
    </w:div>
    <w:div w:id="650258240">
      <w:bodyDiv w:val="1"/>
      <w:marLeft w:val="0"/>
      <w:marRight w:val="0"/>
      <w:marTop w:val="0"/>
      <w:marBottom w:val="0"/>
      <w:divBdr>
        <w:top w:val="none" w:sz="0" w:space="0" w:color="auto"/>
        <w:left w:val="none" w:sz="0" w:space="0" w:color="auto"/>
        <w:bottom w:val="none" w:sz="0" w:space="0" w:color="auto"/>
        <w:right w:val="none" w:sz="0" w:space="0" w:color="auto"/>
      </w:divBdr>
    </w:div>
    <w:div w:id="678698933">
      <w:bodyDiv w:val="1"/>
      <w:marLeft w:val="0"/>
      <w:marRight w:val="0"/>
      <w:marTop w:val="0"/>
      <w:marBottom w:val="0"/>
      <w:divBdr>
        <w:top w:val="none" w:sz="0" w:space="0" w:color="auto"/>
        <w:left w:val="none" w:sz="0" w:space="0" w:color="auto"/>
        <w:bottom w:val="none" w:sz="0" w:space="0" w:color="auto"/>
        <w:right w:val="none" w:sz="0" w:space="0" w:color="auto"/>
      </w:divBdr>
    </w:div>
    <w:div w:id="701978342">
      <w:bodyDiv w:val="1"/>
      <w:marLeft w:val="0"/>
      <w:marRight w:val="0"/>
      <w:marTop w:val="0"/>
      <w:marBottom w:val="0"/>
      <w:divBdr>
        <w:top w:val="none" w:sz="0" w:space="0" w:color="auto"/>
        <w:left w:val="none" w:sz="0" w:space="0" w:color="auto"/>
        <w:bottom w:val="none" w:sz="0" w:space="0" w:color="auto"/>
        <w:right w:val="none" w:sz="0" w:space="0" w:color="auto"/>
      </w:divBdr>
    </w:div>
    <w:div w:id="705757971">
      <w:bodyDiv w:val="1"/>
      <w:marLeft w:val="0"/>
      <w:marRight w:val="0"/>
      <w:marTop w:val="0"/>
      <w:marBottom w:val="0"/>
      <w:divBdr>
        <w:top w:val="none" w:sz="0" w:space="0" w:color="auto"/>
        <w:left w:val="none" w:sz="0" w:space="0" w:color="auto"/>
        <w:bottom w:val="none" w:sz="0" w:space="0" w:color="auto"/>
        <w:right w:val="none" w:sz="0" w:space="0" w:color="auto"/>
      </w:divBdr>
    </w:div>
    <w:div w:id="712848425">
      <w:bodyDiv w:val="1"/>
      <w:marLeft w:val="0"/>
      <w:marRight w:val="0"/>
      <w:marTop w:val="0"/>
      <w:marBottom w:val="0"/>
      <w:divBdr>
        <w:top w:val="none" w:sz="0" w:space="0" w:color="auto"/>
        <w:left w:val="none" w:sz="0" w:space="0" w:color="auto"/>
        <w:bottom w:val="none" w:sz="0" w:space="0" w:color="auto"/>
        <w:right w:val="none" w:sz="0" w:space="0" w:color="auto"/>
      </w:divBdr>
    </w:div>
    <w:div w:id="729574351">
      <w:bodyDiv w:val="1"/>
      <w:marLeft w:val="0"/>
      <w:marRight w:val="0"/>
      <w:marTop w:val="0"/>
      <w:marBottom w:val="0"/>
      <w:divBdr>
        <w:top w:val="none" w:sz="0" w:space="0" w:color="auto"/>
        <w:left w:val="none" w:sz="0" w:space="0" w:color="auto"/>
        <w:bottom w:val="none" w:sz="0" w:space="0" w:color="auto"/>
        <w:right w:val="none" w:sz="0" w:space="0" w:color="auto"/>
      </w:divBdr>
    </w:div>
    <w:div w:id="793327975">
      <w:bodyDiv w:val="1"/>
      <w:marLeft w:val="0"/>
      <w:marRight w:val="0"/>
      <w:marTop w:val="0"/>
      <w:marBottom w:val="0"/>
      <w:divBdr>
        <w:top w:val="none" w:sz="0" w:space="0" w:color="auto"/>
        <w:left w:val="none" w:sz="0" w:space="0" w:color="auto"/>
        <w:bottom w:val="none" w:sz="0" w:space="0" w:color="auto"/>
        <w:right w:val="none" w:sz="0" w:space="0" w:color="auto"/>
      </w:divBdr>
    </w:div>
    <w:div w:id="902721297">
      <w:bodyDiv w:val="1"/>
      <w:marLeft w:val="0"/>
      <w:marRight w:val="0"/>
      <w:marTop w:val="0"/>
      <w:marBottom w:val="0"/>
      <w:divBdr>
        <w:top w:val="none" w:sz="0" w:space="0" w:color="auto"/>
        <w:left w:val="none" w:sz="0" w:space="0" w:color="auto"/>
        <w:bottom w:val="none" w:sz="0" w:space="0" w:color="auto"/>
        <w:right w:val="none" w:sz="0" w:space="0" w:color="auto"/>
      </w:divBdr>
    </w:div>
    <w:div w:id="914511600">
      <w:bodyDiv w:val="1"/>
      <w:marLeft w:val="0"/>
      <w:marRight w:val="0"/>
      <w:marTop w:val="0"/>
      <w:marBottom w:val="0"/>
      <w:divBdr>
        <w:top w:val="none" w:sz="0" w:space="0" w:color="auto"/>
        <w:left w:val="none" w:sz="0" w:space="0" w:color="auto"/>
        <w:bottom w:val="none" w:sz="0" w:space="0" w:color="auto"/>
        <w:right w:val="none" w:sz="0" w:space="0" w:color="auto"/>
      </w:divBdr>
    </w:div>
    <w:div w:id="929892697">
      <w:bodyDiv w:val="1"/>
      <w:marLeft w:val="0"/>
      <w:marRight w:val="0"/>
      <w:marTop w:val="0"/>
      <w:marBottom w:val="0"/>
      <w:divBdr>
        <w:top w:val="none" w:sz="0" w:space="0" w:color="auto"/>
        <w:left w:val="none" w:sz="0" w:space="0" w:color="auto"/>
        <w:bottom w:val="none" w:sz="0" w:space="0" w:color="auto"/>
        <w:right w:val="none" w:sz="0" w:space="0" w:color="auto"/>
      </w:divBdr>
    </w:div>
    <w:div w:id="933365297">
      <w:bodyDiv w:val="1"/>
      <w:marLeft w:val="0"/>
      <w:marRight w:val="0"/>
      <w:marTop w:val="0"/>
      <w:marBottom w:val="0"/>
      <w:divBdr>
        <w:top w:val="none" w:sz="0" w:space="0" w:color="auto"/>
        <w:left w:val="none" w:sz="0" w:space="0" w:color="auto"/>
        <w:bottom w:val="none" w:sz="0" w:space="0" w:color="auto"/>
        <w:right w:val="none" w:sz="0" w:space="0" w:color="auto"/>
      </w:divBdr>
    </w:div>
    <w:div w:id="950697514">
      <w:bodyDiv w:val="1"/>
      <w:marLeft w:val="0"/>
      <w:marRight w:val="0"/>
      <w:marTop w:val="0"/>
      <w:marBottom w:val="0"/>
      <w:divBdr>
        <w:top w:val="none" w:sz="0" w:space="0" w:color="auto"/>
        <w:left w:val="none" w:sz="0" w:space="0" w:color="auto"/>
        <w:bottom w:val="none" w:sz="0" w:space="0" w:color="auto"/>
        <w:right w:val="none" w:sz="0" w:space="0" w:color="auto"/>
      </w:divBdr>
    </w:div>
    <w:div w:id="1007093184">
      <w:bodyDiv w:val="1"/>
      <w:marLeft w:val="0"/>
      <w:marRight w:val="0"/>
      <w:marTop w:val="0"/>
      <w:marBottom w:val="0"/>
      <w:divBdr>
        <w:top w:val="none" w:sz="0" w:space="0" w:color="auto"/>
        <w:left w:val="none" w:sz="0" w:space="0" w:color="auto"/>
        <w:bottom w:val="none" w:sz="0" w:space="0" w:color="auto"/>
        <w:right w:val="none" w:sz="0" w:space="0" w:color="auto"/>
      </w:divBdr>
    </w:div>
    <w:div w:id="1010840894">
      <w:bodyDiv w:val="1"/>
      <w:marLeft w:val="0"/>
      <w:marRight w:val="0"/>
      <w:marTop w:val="0"/>
      <w:marBottom w:val="0"/>
      <w:divBdr>
        <w:top w:val="none" w:sz="0" w:space="0" w:color="auto"/>
        <w:left w:val="none" w:sz="0" w:space="0" w:color="auto"/>
        <w:bottom w:val="none" w:sz="0" w:space="0" w:color="auto"/>
        <w:right w:val="none" w:sz="0" w:space="0" w:color="auto"/>
      </w:divBdr>
    </w:div>
    <w:div w:id="1034384821">
      <w:bodyDiv w:val="1"/>
      <w:marLeft w:val="0"/>
      <w:marRight w:val="0"/>
      <w:marTop w:val="0"/>
      <w:marBottom w:val="0"/>
      <w:divBdr>
        <w:top w:val="none" w:sz="0" w:space="0" w:color="auto"/>
        <w:left w:val="none" w:sz="0" w:space="0" w:color="auto"/>
        <w:bottom w:val="none" w:sz="0" w:space="0" w:color="auto"/>
        <w:right w:val="none" w:sz="0" w:space="0" w:color="auto"/>
      </w:divBdr>
    </w:div>
    <w:div w:id="1058626924">
      <w:bodyDiv w:val="1"/>
      <w:marLeft w:val="0"/>
      <w:marRight w:val="0"/>
      <w:marTop w:val="0"/>
      <w:marBottom w:val="0"/>
      <w:divBdr>
        <w:top w:val="none" w:sz="0" w:space="0" w:color="auto"/>
        <w:left w:val="none" w:sz="0" w:space="0" w:color="auto"/>
        <w:bottom w:val="none" w:sz="0" w:space="0" w:color="auto"/>
        <w:right w:val="none" w:sz="0" w:space="0" w:color="auto"/>
      </w:divBdr>
    </w:div>
    <w:div w:id="1065908777">
      <w:bodyDiv w:val="1"/>
      <w:marLeft w:val="0"/>
      <w:marRight w:val="0"/>
      <w:marTop w:val="0"/>
      <w:marBottom w:val="0"/>
      <w:divBdr>
        <w:top w:val="none" w:sz="0" w:space="0" w:color="auto"/>
        <w:left w:val="none" w:sz="0" w:space="0" w:color="auto"/>
        <w:bottom w:val="none" w:sz="0" w:space="0" w:color="auto"/>
        <w:right w:val="none" w:sz="0" w:space="0" w:color="auto"/>
      </w:divBdr>
    </w:div>
    <w:div w:id="1101100259">
      <w:bodyDiv w:val="1"/>
      <w:marLeft w:val="0"/>
      <w:marRight w:val="0"/>
      <w:marTop w:val="0"/>
      <w:marBottom w:val="0"/>
      <w:divBdr>
        <w:top w:val="none" w:sz="0" w:space="0" w:color="auto"/>
        <w:left w:val="none" w:sz="0" w:space="0" w:color="auto"/>
        <w:bottom w:val="none" w:sz="0" w:space="0" w:color="auto"/>
        <w:right w:val="none" w:sz="0" w:space="0" w:color="auto"/>
      </w:divBdr>
    </w:div>
    <w:div w:id="1123424050">
      <w:bodyDiv w:val="1"/>
      <w:marLeft w:val="0"/>
      <w:marRight w:val="0"/>
      <w:marTop w:val="0"/>
      <w:marBottom w:val="0"/>
      <w:divBdr>
        <w:top w:val="none" w:sz="0" w:space="0" w:color="auto"/>
        <w:left w:val="none" w:sz="0" w:space="0" w:color="auto"/>
        <w:bottom w:val="none" w:sz="0" w:space="0" w:color="auto"/>
        <w:right w:val="none" w:sz="0" w:space="0" w:color="auto"/>
      </w:divBdr>
    </w:div>
    <w:div w:id="1148519715">
      <w:bodyDiv w:val="1"/>
      <w:marLeft w:val="0"/>
      <w:marRight w:val="0"/>
      <w:marTop w:val="0"/>
      <w:marBottom w:val="0"/>
      <w:divBdr>
        <w:top w:val="none" w:sz="0" w:space="0" w:color="auto"/>
        <w:left w:val="none" w:sz="0" w:space="0" w:color="auto"/>
        <w:bottom w:val="none" w:sz="0" w:space="0" w:color="auto"/>
        <w:right w:val="none" w:sz="0" w:space="0" w:color="auto"/>
      </w:divBdr>
    </w:div>
    <w:div w:id="1163620736">
      <w:bodyDiv w:val="1"/>
      <w:marLeft w:val="0"/>
      <w:marRight w:val="0"/>
      <w:marTop w:val="0"/>
      <w:marBottom w:val="0"/>
      <w:divBdr>
        <w:top w:val="none" w:sz="0" w:space="0" w:color="auto"/>
        <w:left w:val="none" w:sz="0" w:space="0" w:color="auto"/>
        <w:bottom w:val="none" w:sz="0" w:space="0" w:color="auto"/>
        <w:right w:val="none" w:sz="0" w:space="0" w:color="auto"/>
      </w:divBdr>
    </w:div>
    <w:div w:id="1259216393">
      <w:bodyDiv w:val="1"/>
      <w:marLeft w:val="0"/>
      <w:marRight w:val="0"/>
      <w:marTop w:val="0"/>
      <w:marBottom w:val="0"/>
      <w:divBdr>
        <w:top w:val="none" w:sz="0" w:space="0" w:color="auto"/>
        <w:left w:val="none" w:sz="0" w:space="0" w:color="auto"/>
        <w:bottom w:val="none" w:sz="0" w:space="0" w:color="auto"/>
        <w:right w:val="none" w:sz="0" w:space="0" w:color="auto"/>
      </w:divBdr>
    </w:div>
    <w:div w:id="1283610194">
      <w:bodyDiv w:val="1"/>
      <w:marLeft w:val="0"/>
      <w:marRight w:val="0"/>
      <w:marTop w:val="0"/>
      <w:marBottom w:val="0"/>
      <w:divBdr>
        <w:top w:val="none" w:sz="0" w:space="0" w:color="auto"/>
        <w:left w:val="none" w:sz="0" w:space="0" w:color="auto"/>
        <w:bottom w:val="none" w:sz="0" w:space="0" w:color="auto"/>
        <w:right w:val="none" w:sz="0" w:space="0" w:color="auto"/>
      </w:divBdr>
    </w:div>
    <w:div w:id="1364398329">
      <w:bodyDiv w:val="1"/>
      <w:marLeft w:val="0"/>
      <w:marRight w:val="0"/>
      <w:marTop w:val="0"/>
      <w:marBottom w:val="0"/>
      <w:divBdr>
        <w:top w:val="none" w:sz="0" w:space="0" w:color="auto"/>
        <w:left w:val="none" w:sz="0" w:space="0" w:color="auto"/>
        <w:bottom w:val="none" w:sz="0" w:space="0" w:color="auto"/>
        <w:right w:val="none" w:sz="0" w:space="0" w:color="auto"/>
      </w:divBdr>
    </w:div>
    <w:div w:id="1447311428">
      <w:bodyDiv w:val="1"/>
      <w:marLeft w:val="0"/>
      <w:marRight w:val="0"/>
      <w:marTop w:val="0"/>
      <w:marBottom w:val="0"/>
      <w:divBdr>
        <w:top w:val="none" w:sz="0" w:space="0" w:color="auto"/>
        <w:left w:val="none" w:sz="0" w:space="0" w:color="auto"/>
        <w:bottom w:val="none" w:sz="0" w:space="0" w:color="auto"/>
        <w:right w:val="none" w:sz="0" w:space="0" w:color="auto"/>
      </w:divBdr>
    </w:div>
    <w:div w:id="1475871873">
      <w:bodyDiv w:val="1"/>
      <w:marLeft w:val="0"/>
      <w:marRight w:val="0"/>
      <w:marTop w:val="0"/>
      <w:marBottom w:val="0"/>
      <w:divBdr>
        <w:top w:val="none" w:sz="0" w:space="0" w:color="auto"/>
        <w:left w:val="none" w:sz="0" w:space="0" w:color="auto"/>
        <w:bottom w:val="none" w:sz="0" w:space="0" w:color="auto"/>
        <w:right w:val="none" w:sz="0" w:space="0" w:color="auto"/>
      </w:divBdr>
    </w:div>
    <w:div w:id="1503399630">
      <w:bodyDiv w:val="1"/>
      <w:marLeft w:val="0"/>
      <w:marRight w:val="0"/>
      <w:marTop w:val="0"/>
      <w:marBottom w:val="0"/>
      <w:divBdr>
        <w:top w:val="none" w:sz="0" w:space="0" w:color="auto"/>
        <w:left w:val="none" w:sz="0" w:space="0" w:color="auto"/>
        <w:bottom w:val="none" w:sz="0" w:space="0" w:color="auto"/>
        <w:right w:val="none" w:sz="0" w:space="0" w:color="auto"/>
      </w:divBdr>
    </w:div>
    <w:div w:id="1529679692">
      <w:bodyDiv w:val="1"/>
      <w:marLeft w:val="0"/>
      <w:marRight w:val="0"/>
      <w:marTop w:val="0"/>
      <w:marBottom w:val="0"/>
      <w:divBdr>
        <w:top w:val="none" w:sz="0" w:space="0" w:color="auto"/>
        <w:left w:val="none" w:sz="0" w:space="0" w:color="auto"/>
        <w:bottom w:val="none" w:sz="0" w:space="0" w:color="auto"/>
        <w:right w:val="none" w:sz="0" w:space="0" w:color="auto"/>
      </w:divBdr>
    </w:div>
    <w:div w:id="1597009549">
      <w:bodyDiv w:val="1"/>
      <w:marLeft w:val="0"/>
      <w:marRight w:val="0"/>
      <w:marTop w:val="0"/>
      <w:marBottom w:val="0"/>
      <w:divBdr>
        <w:top w:val="none" w:sz="0" w:space="0" w:color="auto"/>
        <w:left w:val="none" w:sz="0" w:space="0" w:color="auto"/>
        <w:bottom w:val="none" w:sz="0" w:space="0" w:color="auto"/>
        <w:right w:val="none" w:sz="0" w:space="0" w:color="auto"/>
      </w:divBdr>
    </w:div>
    <w:div w:id="1707676220">
      <w:bodyDiv w:val="1"/>
      <w:marLeft w:val="0"/>
      <w:marRight w:val="0"/>
      <w:marTop w:val="0"/>
      <w:marBottom w:val="0"/>
      <w:divBdr>
        <w:top w:val="none" w:sz="0" w:space="0" w:color="auto"/>
        <w:left w:val="none" w:sz="0" w:space="0" w:color="auto"/>
        <w:bottom w:val="none" w:sz="0" w:space="0" w:color="auto"/>
        <w:right w:val="none" w:sz="0" w:space="0" w:color="auto"/>
      </w:divBdr>
    </w:div>
    <w:div w:id="1710063240">
      <w:bodyDiv w:val="1"/>
      <w:marLeft w:val="0"/>
      <w:marRight w:val="0"/>
      <w:marTop w:val="0"/>
      <w:marBottom w:val="0"/>
      <w:divBdr>
        <w:top w:val="none" w:sz="0" w:space="0" w:color="auto"/>
        <w:left w:val="none" w:sz="0" w:space="0" w:color="auto"/>
        <w:bottom w:val="none" w:sz="0" w:space="0" w:color="auto"/>
        <w:right w:val="none" w:sz="0" w:space="0" w:color="auto"/>
      </w:divBdr>
    </w:div>
    <w:div w:id="1745104914">
      <w:bodyDiv w:val="1"/>
      <w:marLeft w:val="0"/>
      <w:marRight w:val="0"/>
      <w:marTop w:val="0"/>
      <w:marBottom w:val="0"/>
      <w:divBdr>
        <w:top w:val="none" w:sz="0" w:space="0" w:color="auto"/>
        <w:left w:val="none" w:sz="0" w:space="0" w:color="auto"/>
        <w:bottom w:val="none" w:sz="0" w:space="0" w:color="auto"/>
        <w:right w:val="none" w:sz="0" w:space="0" w:color="auto"/>
      </w:divBdr>
    </w:div>
    <w:div w:id="1831555122">
      <w:bodyDiv w:val="1"/>
      <w:marLeft w:val="0"/>
      <w:marRight w:val="0"/>
      <w:marTop w:val="0"/>
      <w:marBottom w:val="0"/>
      <w:divBdr>
        <w:top w:val="none" w:sz="0" w:space="0" w:color="auto"/>
        <w:left w:val="none" w:sz="0" w:space="0" w:color="auto"/>
        <w:bottom w:val="none" w:sz="0" w:space="0" w:color="auto"/>
        <w:right w:val="none" w:sz="0" w:space="0" w:color="auto"/>
      </w:divBdr>
    </w:div>
    <w:div w:id="1898739552">
      <w:bodyDiv w:val="1"/>
      <w:marLeft w:val="0"/>
      <w:marRight w:val="0"/>
      <w:marTop w:val="0"/>
      <w:marBottom w:val="0"/>
      <w:divBdr>
        <w:top w:val="none" w:sz="0" w:space="0" w:color="auto"/>
        <w:left w:val="none" w:sz="0" w:space="0" w:color="auto"/>
        <w:bottom w:val="none" w:sz="0" w:space="0" w:color="auto"/>
        <w:right w:val="none" w:sz="0" w:space="0" w:color="auto"/>
      </w:divBdr>
    </w:div>
    <w:div w:id="1924141523">
      <w:bodyDiv w:val="1"/>
      <w:marLeft w:val="0"/>
      <w:marRight w:val="0"/>
      <w:marTop w:val="0"/>
      <w:marBottom w:val="0"/>
      <w:divBdr>
        <w:top w:val="none" w:sz="0" w:space="0" w:color="auto"/>
        <w:left w:val="none" w:sz="0" w:space="0" w:color="auto"/>
        <w:bottom w:val="none" w:sz="0" w:space="0" w:color="auto"/>
        <w:right w:val="none" w:sz="0" w:space="0" w:color="auto"/>
      </w:divBdr>
    </w:div>
    <w:div w:id="1924147880">
      <w:bodyDiv w:val="1"/>
      <w:marLeft w:val="0"/>
      <w:marRight w:val="0"/>
      <w:marTop w:val="0"/>
      <w:marBottom w:val="0"/>
      <w:divBdr>
        <w:top w:val="none" w:sz="0" w:space="0" w:color="auto"/>
        <w:left w:val="none" w:sz="0" w:space="0" w:color="auto"/>
        <w:bottom w:val="none" w:sz="0" w:space="0" w:color="auto"/>
        <w:right w:val="none" w:sz="0" w:space="0" w:color="auto"/>
      </w:divBdr>
    </w:div>
    <w:div w:id="1924413828">
      <w:bodyDiv w:val="1"/>
      <w:marLeft w:val="0"/>
      <w:marRight w:val="0"/>
      <w:marTop w:val="0"/>
      <w:marBottom w:val="0"/>
      <w:divBdr>
        <w:top w:val="none" w:sz="0" w:space="0" w:color="auto"/>
        <w:left w:val="none" w:sz="0" w:space="0" w:color="auto"/>
        <w:bottom w:val="none" w:sz="0" w:space="0" w:color="auto"/>
        <w:right w:val="none" w:sz="0" w:space="0" w:color="auto"/>
      </w:divBdr>
    </w:div>
    <w:div w:id="1929339090">
      <w:bodyDiv w:val="1"/>
      <w:marLeft w:val="0"/>
      <w:marRight w:val="0"/>
      <w:marTop w:val="0"/>
      <w:marBottom w:val="0"/>
      <w:divBdr>
        <w:top w:val="none" w:sz="0" w:space="0" w:color="auto"/>
        <w:left w:val="none" w:sz="0" w:space="0" w:color="auto"/>
        <w:bottom w:val="none" w:sz="0" w:space="0" w:color="auto"/>
        <w:right w:val="none" w:sz="0" w:space="0" w:color="auto"/>
      </w:divBdr>
    </w:div>
    <w:div w:id="1969359967">
      <w:bodyDiv w:val="1"/>
      <w:marLeft w:val="0"/>
      <w:marRight w:val="0"/>
      <w:marTop w:val="0"/>
      <w:marBottom w:val="0"/>
      <w:divBdr>
        <w:top w:val="none" w:sz="0" w:space="0" w:color="auto"/>
        <w:left w:val="none" w:sz="0" w:space="0" w:color="auto"/>
        <w:bottom w:val="none" w:sz="0" w:space="0" w:color="auto"/>
        <w:right w:val="none" w:sz="0" w:space="0" w:color="auto"/>
      </w:divBdr>
    </w:div>
    <w:div w:id="2089502269">
      <w:bodyDiv w:val="1"/>
      <w:marLeft w:val="0"/>
      <w:marRight w:val="0"/>
      <w:marTop w:val="0"/>
      <w:marBottom w:val="0"/>
      <w:divBdr>
        <w:top w:val="none" w:sz="0" w:space="0" w:color="auto"/>
        <w:left w:val="none" w:sz="0" w:space="0" w:color="auto"/>
        <w:bottom w:val="none" w:sz="0" w:space="0" w:color="auto"/>
        <w:right w:val="none" w:sz="0" w:space="0" w:color="auto"/>
      </w:divBdr>
    </w:div>
    <w:div w:id="20942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mutcd.fhwa.dot.gov/" TargetMode="External"/><Relationship Id="rId39" Type="http://schemas.openxmlformats.org/officeDocument/2006/relationships/hyperlink" Target="https://bookstore.transportation.org/collection_detail.aspx?ID=116" TargetMode="External"/><Relationship Id="rId21" Type="http://schemas.openxmlformats.org/officeDocument/2006/relationships/hyperlink" Target="http://www.fdot.gov/programmanagement/PackagePreparation/Handbooks/630-010-005.pdf" TargetMode="External"/><Relationship Id="rId34" Type="http://schemas.openxmlformats.org/officeDocument/2006/relationships/hyperlink" Target="http://www.fdot.gov/roadway/PM/publicationS.shtm" TargetMode="External"/><Relationship Id="rId42" Type="http://schemas.openxmlformats.org/officeDocument/2006/relationships/hyperlink" Target="http://www.fdot.gov/planning/systems/programs/sm/accman/pdfs/driveway2008.pdf" TargetMode="External"/><Relationship Id="rId47" Type="http://schemas.openxmlformats.org/officeDocument/2006/relationships/fontTable" Target="fontTable.xml"/><Relationship Id="rId50"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fdot.gov/materials/administration/resources/library/publications/fstm/disclaimer.shtm" TargetMode="External"/><Relationship Id="rId11" Type="http://schemas.openxmlformats.org/officeDocument/2006/relationships/header" Target="header1.xml"/><Relationship Id="rId24" Type="http://schemas.openxmlformats.org/officeDocument/2006/relationships/hyperlink" Target="http://www.fdot.gov/roadway/Drainage/ManualsandHandbooks.shtm" TargetMode="External"/><Relationship Id="rId32" Type="http://schemas.openxmlformats.org/officeDocument/2006/relationships/hyperlink" Target="https://bookstore.transportation.org/category_item.aspx?id=BR" TargetMode="External"/><Relationship Id="rId37" Type="http://schemas.openxmlformats.org/officeDocument/2006/relationships/hyperlink" Target="http://www.fdot.gov/traffic/Doc_Library/Doc_Library.shtm" TargetMode="External"/><Relationship Id="rId40" Type="http://schemas.openxmlformats.org/officeDocument/2006/relationships/hyperlink" Target="http://www.fdot.gov/roadway/FloridaGreenbook/FGB.shtm" TargetMode="External"/><Relationship Id="rId45" Type="http://schemas.openxmlformats.org/officeDocument/2006/relationships/hyperlink" Target="https://www.fdot.gov/programmanagement/estimates/cost-trends-data"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fdot.gov/programmanagement/default.shtm" TargetMode="External"/><Relationship Id="rId28" Type="http://schemas.openxmlformats.org/officeDocument/2006/relationships/hyperlink" Target="http://www.fdot.gov/traffic/TrafficServices/SafetyisGolden.shtm/" TargetMode="External"/><Relationship Id="rId36" Type="http://schemas.openxmlformats.org/officeDocument/2006/relationships/hyperlink" Target="http://www.fdot.gov/rightofway/Documents.shtm" TargetMode="External"/><Relationship Id="rId49" Type="http://schemas.openxmlformats.org/officeDocument/2006/relationships/customXml" Target="../customXml/item3.xml"/><Relationship Id="rId10" Type="http://schemas.openxmlformats.org/officeDocument/2006/relationships/hyperlink" Target="http://www.fdot.gov/construction/DesignBuild/DBRules/DB-PrescopingQuestions.pdf" TargetMode="External"/><Relationship Id="rId19" Type="http://schemas.openxmlformats.org/officeDocument/2006/relationships/footer" Target="footer4.xml"/><Relationship Id="rId31" Type="http://schemas.openxmlformats.org/officeDocument/2006/relationships/hyperlink" Target="http://www.fdot.gov/roadway/Bulletin/Default.shtm" TargetMode="External"/><Relationship Id="rId44" Type="http://schemas.openxmlformats.org/officeDocument/2006/relationships/hyperlink" Target="https://fdotwww.blob.core.windows.net/sitefinity/docs/default-source/programmanagement/utilities/docs/uam/700-030-001-adopted.pdf?sfvrsn=5c101b2c_17" TargetMode="External"/><Relationship Id="rId52" Type="http://schemas.openxmlformats.org/officeDocument/2006/relationships/customXml" Target="../customXml/item6.xml"/><Relationship Id="rId4" Type="http://schemas.openxmlformats.org/officeDocument/2006/relationships/styles" Target="styles.xml"/><Relationship Id="rId9" Type="http://schemas.openxmlformats.org/officeDocument/2006/relationships/hyperlink" Target="http://www.dot.state.fl.us/construction/DesignBuild/DBDocuments/DBDocsMain.shtm" TargetMode="External"/><Relationship Id="rId14" Type="http://schemas.openxmlformats.org/officeDocument/2006/relationships/hyperlink" Target="http://www.fdot.gov/programmanagement/Implemented/DesignBuild/Default.shtm" TargetMode="External"/><Relationship Id="rId22" Type="http://schemas.openxmlformats.org/officeDocument/2006/relationships/hyperlink" Target="http://www.fdot.gov/roadway/FDM/" TargetMode="External"/><Relationship Id="rId27" Type="http://schemas.openxmlformats.org/officeDocument/2006/relationships/hyperlink" Target="http://www.fdot.gov/traffic/TrafficServices/PDFs/000-750-001.pdf" TargetMode="External"/><Relationship Id="rId30" Type="http://schemas.openxmlformats.org/officeDocument/2006/relationships/hyperlink" Target="http://www.fdot.gov/materials/administration/resources/library/publications/materialsmanual/documents/v1-section32-clean.pdf" TargetMode="External"/><Relationship Id="rId35" Type="http://schemas.openxmlformats.org/officeDocument/2006/relationships/hyperlink" Target="http://www.fdot.gov/roadway/PM/publicationS.shtm" TargetMode="External"/><Relationship Id="rId43" Type="http://schemas.openxmlformats.org/officeDocument/2006/relationships/hyperlink" Target="http://www.highwaysafetymanual.org/" TargetMode="External"/><Relationship Id="rId48"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ustomXml" Target="../customXml/item5.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fdot.gov/structures/DocsandPubs.shtm" TargetMode="External"/><Relationship Id="rId33" Type="http://schemas.openxmlformats.org/officeDocument/2006/relationships/hyperlink" Target="http://www.fdot.gov/roadway/PM/publicationS.shtm" TargetMode="External"/><Relationship Id="rId38" Type="http://schemas.openxmlformats.org/officeDocument/2006/relationships/hyperlink" Target="http://www.fhwa.dot.gov/engineering/geotech/pubs/reviewguide/checklist.cfm" TargetMode="External"/><Relationship Id="rId46" Type="http://schemas.openxmlformats.org/officeDocument/2006/relationships/footer" Target="footer5.xml"/><Relationship Id="rId20" Type="http://schemas.openxmlformats.org/officeDocument/2006/relationships/hyperlink" Target="https://fms.fdot.gov/Anonymous/SendDocumentToClient?documentId=471" TargetMode="External"/><Relationship Id="rId41" Type="http://schemas.openxmlformats.org/officeDocument/2006/relationships/hyperlink" Target="http://www.fdot.gov/environment/pubs/pdeman/pdeman1.shtm"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9881205212da41a1f5350f75797b814">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6b6649e5dd1d9f0226a1edc16a020302"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0d9232b-3ef6-462c-bf90-a33a2db08da6"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C8A3C2CB-42AE-4F27-B084-91E7D4936152}">
  <ds:schemaRefs>
    <ds:schemaRef ds:uri="http://schemas.openxmlformats.org/officeDocument/2006/bibliography"/>
  </ds:schemaRefs>
</ds:datastoreItem>
</file>

<file path=customXml/itemProps2.xml><?xml version="1.0" encoding="utf-8"?>
<ds:datastoreItem xmlns:ds="http://schemas.openxmlformats.org/officeDocument/2006/customXml" ds:itemID="{28D3F6F8-6DDA-474F-B698-B8EA86722E92}">
  <ds:schemaRefs>
    <ds:schemaRef ds:uri="http://schemas.openxmlformats.org/officeDocument/2006/bibliography"/>
  </ds:schemaRefs>
</ds:datastoreItem>
</file>

<file path=customXml/itemProps3.xml><?xml version="1.0" encoding="utf-8"?>
<ds:datastoreItem xmlns:ds="http://schemas.openxmlformats.org/officeDocument/2006/customXml" ds:itemID="{936E11E7-954D-41D5-978B-F73B699D7428}"/>
</file>

<file path=customXml/itemProps4.xml><?xml version="1.0" encoding="utf-8"?>
<ds:datastoreItem xmlns:ds="http://schemas.openxmlformats.org/officeDocument/2006/customXml" ds:itemID="{8E51FB08-CA11-45E2-AABE-115E3AB32FED}"/>
</file>

<file path=customXml/itemProps5.xml><?xml version="1.0" encoding="utf-8"?>
<ds:datastoreItem xmlns:ds="http://schemas.openxmlformats.org/officeDocument/2006/customXml" ds:itemID="{2DFD0894-B347-45A4-BF2C-5E2C8798CF0E}"/>
</file>

<file path=customXml/itemProps6.xml><?xml version="1.0" encoding="utf-8"?>
<ds:datastoreItem xmlns:ds="http://schemas.openxmlformats.org/officeDocument/2006/customXml" ds:itemID="{93901AD4-9D5A-47DA-AF94-6719F019443C}"/>
</file>

<file path=docProps/app.xml><?xml version="1.0" encoding="utf-8"?>
<Properties xmlns="http://schemas.openxmlformats.org/officeDocument/2006/extended-properties" xmlns:vt="http://schemas.openxmlformats.org/officeDocument/2006/docPropsVTypes">
  <Template>Normal</Template>
  <TotalTime>1</TotalTime>
  <Pages>42</Pages>
  <Words>17892</Words>
  <Characters>101988</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REQUEST FOR PROPOSAL</vt:lpstr>
    </vt:vector>
  </TitlesOfParts>
  <Company>Ventry Engineering</Company>
  <LinksUpToDate>false</LinksUpToDate>
  <CharactersWithSpaces>119641</CharactersWithSpaces>
  <SharedDoc>false</SharedDoc>
  <HLinks>
    <vt:vector size="684" baseType="variant">
      <vt:variant>
        <vt:i4>4194383</vt:i4>
      </vt:variant>
      <vt:variant>
        <vt:i4>462</vt:i4>
      </vt:variant>
      <vt:variant>
        <vt:i4>0</vt:i4>
      </vt:variant>
      <vt:variant>
        <vt:i4>5</vt:i4>
      </vt:variant>
      <vt:variant>
        <vt:lpwstr>https://www2.dot.state.fl.us/SpecificationsPackage/Utilities/Membership/login.aspx?ReturnUrl=%2fspecificationspackage%2fDefault.aspx</vt:lpwstr>
      </vt:variant>
      <vt:variant>
        <vt:lpwstr/>
      </vt:variant>
      <vt:variant>
        <vt:i4>2162814</vt:i4>
      </vt:variant>
      <vt:variant>
        <vt:i4>459</vt:i4>
      </vt:variant>
      <vt:variant>
        <vt:i4>0</vt:i4>
      </vt:variant>
      <vt:variant>
        <vt:i4>5</vt:i4>
      </vt:variant>
      <vt:variant>
        <vt:lpwstr>http://www.dot.state.fl.us/statematerialsoffice/quality/programs/qualitycontrol/contractor.shtm</vt:lpwstr>
      </vt:variant>
      <vt:variant>
        <vt:lpwstr/>
      </vt:variant>
      <vt:variant>
        <vt:i4>1245208</vt:i4>
      </vt:variant>
      <vt:variant>
        <vt:i4>456</vt:i4>
      </vt:variant>
      <vt:variant>
        <vt:i4>0</vt:i4>
      </vt:variant>
      <vt:variant>
        <vt:i4>5</vt:i4>
      </vt:variant>
      <vt:variant>
        <vt:lpwstr>http://www.leg.state.fl.us/Statutes/index.cfm?Tab=statutes&amp;submenu=-1&amp;CFID=14946597&amp;CFTOKEN=78039563</vt:lpwstr>
      </vt:variant>
      <vt:variant>
        <vt:lpwstr/>
      </vt:variant>
      <vt:variant>
        <vt:i4>7471153</vt:i4>
      </vt:variant>
      <vt:variant>
        <vt:i4>453</vt:i4>
      </vt:variant>
      <vt:variant>
        <vt:i4>0</vt:i4>
      </vt:variant>
      <vt:variant>
        <vt:i4>5</vt:i4>
      </vt:variant>
      <vt:variant>
        <vt:lpwstr>http://www.dot.state.fl.us/construction/Manuals/finalest/newcompbook/NewSampleCompbook.shtm</vt:lpwstr>
      </vt:variant>
      <vt:variant>
        <vt:lpwstr/>
      </vt:variant>
      <vt:variant>
        <vt:i4>6029337</vt:i4>
      </vt:variant>
      <vt:variant>
        <vt:i4>450</vt:i4>
      </vt:variant>
      <vt:variant>
        <vt:i4>0</vt:i4>
      </vt:variant>
      <vt:variant>
        <vt:i4>5</vt:i4>
      </vt:variant>
      <vt:variant>
        <vt:lpwstr>http://www.dot.state.fl.us/construction/Manuals/finalest/review &amp; admin/Review&amp;Admin.shtm</vt:lpwstr>
      </vt:variant>
      <vt:variant>
        <vt:lpwstr/>
      </vt:variant>
      <vt:variant>
        <vt:i4>7864426</vt:i4>
      </vt:variant>
      <vt:variant>
        <vt:i4>447</vt:i4>
      </vt:variant>
      <vt:variant>
        <vt:i4>0</vt:i4>
      </vt:variant>
      <vt:variant>
        <vt:i4>5</vt:i4>
      </vt:variant>
      <vt:variant>
        <vt:lpwstr>http://www.dot.state.fl.us/construction/Manuals/finalest/p&amp;d/PrepDocManual.shtm</vt:lpwstr>
      </vt:variant>
      <vt:variant>
        <vt:lpwstr/>
      </vt:variant>
      <vt:variant>
        <vt:i4>6684783</vt:i4>
      </vt:variant>
      <vt:variant>
        <vt:i4>444</vt:i4>
      </vt:variant>
      <vt:variant>
        <vt:i4>0</vt:i4>
      </vt:variant>
      <vt:variant>
        <vt:i4>5</vt:i4>
      </vt:variant>
      <vt:variant>
        <vt:lpwstr>http://www.dot.state.fl.us/rddesign/FloridaGreenbook/2007/2007FloridaGreenbook.pdf</vt:lpwstr>
      </vt:variant>
      <vt:variant>
        <vt:lpwstr/>
      </vt:variant>
      <vt:variant>
        <vt:i4>4456543</vt:i4>
      </vt:variant>
      <vt:variant>
        <vt:i4>441</vt:i4>
      </vt:variant>
      <vt:variant>
        <vt:i4>0</vt:i4>
      </vt:variant>
      <vt:variant>
        <vt:i4>5</vt:i4>
      </vt:variant>
      <vt:variant>
        <vt:lpwstr>http://www.fhwa.dot.gov/engineering/hydraulics/library_arc.cfm?pub_number=17</vt:lpwstr>
      </vt:variant>
      <vt:variant>
        <vt:lpwstr/>
      </vt:variant>
      <vt:variant>
        <vt:i4>3080314</vt:i4>
      </vt:variant>
      <vt:variant>
        <vt:i4>438</vt:i4>
      </vt:variant>
      <vt:variant>
        <vt:i4>0</vt:i4>
      </vt:variant>
      <vt:variant>
        <vt:i4>5</vt:i4>
      </vt:variant>
      <vt:variant>
        <vt:lpwstr>http://www.dot.state.fl.us/emo/pubs/pdeman/pt2ch14.pdf</vt:lpwstr>
      </vt:variant>
      <vt:variant>
        <vt:lpwstr/>
      </vt:variant>
      <vt:variant>
        <vt:i4>5177415</vt:i4>
      </vt:variant>
      <vt:variant>
        <vt:i4>435</vt:i4>
      </vt:variant>
      <vt:variant>
        <vt:i4>0</vt:i4>
      </vt:variant>
      <vt:variant>
        <vt:i4>5</vt:i4>
      </vt:variant>
      <vt:variant>
        <vt:lpwstr>http://www2.dot.state.fl.us/proceduraldocuments/procedures/bin/625010050.pdf</vt:lpwstr>
      </vt:variant>
      <vt:variant>
        <vt:lpwstr/>
      </vt:variant>
      <vt:variant>
        <vt:i4>5439495</vt:i4>
      </vt:variant>
      <vt:variant>
        <vt:i4>432</vt:i4>
      </vt:variant>
      <vt:variant>
        <vt:i4>0</vt:i4>
      </vt:variant>
      <vt:variant>
        <vt:i4>5</vt:i4>
      </vt:variant>
      <vt:variant>
        <vt:lpwstr>http://www.dot.state.fl.us/structures/Manuals/sfh2000.pdf</vt:lpwstr>
      </vt:variant>
      <vt:variant>
        <vt:lpwstr/>
      </vt:variant>
      <vt:variant>
        <vt:i4>7012478</vt:i4>
      </vt:variant>
      <vt:variant>
        <vt:i4>429</vt:i4>
      </vt:variant>
      <vt:variant>
        <vt:i4>0</vt:i4>
      </vt:variant>
      <vt:variant>
        <vt:i4>5</vt:i4>
      </vt:variant>
      <vt:variant>
        <vt:lpwstr>http://www.fhwa.dot.gov/engineering/geotech/pubs/reviewguide/checklist.cfm</vt:lpwstr>
      </vt:variant>
      <vt:variant>
        <vt:lpwstr/>
      </vt:variant>
      <vt:variant>
        <vt:i4>655454</vt:i4>
      </vt:variant>
      <vt:variant>
        <vt:i4>426</vt:i4>
      </vt:variant>
      <vt:variant>
        <vt:i4>0</vt:i4>
      </vt:variant>
      <vt:variant>
        <vt:i4>5</vt:i4>
      </vt:variant>
      <vt:variant>
        <vt:lpwstr>http://www.dot.state.fl.us/TrafficOperations/Doc_Library/Doc_Library.shtm</vt:lpwstr>
      </vt:variant>
      <vt:variant>
        <vt:lpwstr/>
      </vt:variant>
      <vt:variant>
        <vt:i4>1966105</vt:i4>
      </vt:variant>
      <vt:variant>
        <vt:i4>423</vt:i4>
      </vt:variant>
      <vt:variant>
        <vt:i4>0</vt:i4>
      </vt:variant>
      <vt:variant>
        <vt:i4>5</vt:i4>
      </vt:variant>
      <vt:variant>
        <vt:lpwstr>http://www.dot.state.fl.us/rightofway/Documents.shtm</vt:lpwstr>
      </vt:variant>
      <vt:variant>
        <vt:lpwstr/>
      </vt:variant>
      <vt:variant>
        <vt:i4>3670122</vt:i4>
      </vt:variant>
      <vt:variant>
        <vt:i4>420</vt:i4>
      </vt:variant>
      <vt:variant>
        <vt:i4>0</vt:i4>
      </vt:variant>
      <vt:variant>
        <vt:i4>5</vt:i4>
      </vt:variant>
      <vt:variant>
        <vt:lpwstr>http://www.dot.state.fl.us/PavementManagement/pcs/PavementTypeSelectionMarch152008.pdf</vt:lpwstr>
      </vt:variant>
      <vt:variant>
        <vt:lpwstr/>
      </vt:variant>
      <vt:variant>
        <vt:i4>4522073</vt:i4>
      </vt:variant>
      <vt:variant>
        <vt:i4>417</vt:i4>
      </vt:variant>
      <vt:variant>
        <vt:i4>0</vt:i4>
      </vt:variant>
      <vt:variant>
        <vt:i4>5</vt:i4>
      </vt:variant>
      <vt:variant>
        <vt:lpwstr>http://www.dot.state.fl.us/pavementmanagement/pcs/RigidPavementManualJanuary12009.pdf</vt:lpwstr>
      </vt:variant>
      <vt:variant>
        <vt:lpwstr/>
      </vt:variant>
      <vt:variant>
        <vt:i4>3080243</vt:i4>
      </vt:variant>
      <vt:variant>
        <vt:i4>414</vt:i4>
      </vt:variant>
      <vt:variant>
        <vt:i4>0</vt:i4>
      </vt:variant>
      <vt:variant>
        <vt:i4>5</vt:i4>
      </vt:variant>
      <vt:variant>
        <vt:lpwstr>http://www.dot.state.fl.us/pavementmanagement/PUBLICATIONS.shtm</vt:lpwstr>
      </vt:variant>
      <vt:variant>
        <vt:lpwstr/>
      </vt:variant>
      <vt:variant>
        <vt:i4>5111901</vt:i4>
      </vt:variant>
      <vt:variant>
        <vt:i4>411</vt:i4>
      </vt:variant>
      <vt:variant>
        <vt:i4>0</vt:i4>
      </vt:variant>
      <vt:variant>
        <vt:i4>5</vt:i4>
      </vt:variant>
      <vt:variant>
        <vt:lpwstr>http://www.dot.state.fl.us/construction/Manuals/cpam/CPAMManual.shtm</vt:lpwstr>
      </vt:variant>
      <vt:variant>
        <vt:lpwstr/>
      </vt:variant>
      <vt:variant>
        <vt:i4>2162766</vt:i4>
      </vt:variant>
      <vt:variant>
        <vt:i4>408</vt:i4>
      </vt:variant>
      <vt:variant>
        <vt:i4>0</vt:i4>
      </vt:variant>
      <vt:variant>
        <vt:i4>5</vt:i4>
      </vt:variant>
      <vt:variant>
        <vt:lpwstr>https://bookstore.transportation.org/category_item.aspx?id=BR</vt:lpwstr>
      </vt:variant>
      <vt:variant>
        <vt:lpwstr/>
      </vt:variant>
      <vt:variant>
        <vt:i4>3539071</vt:i4>
      </vt:variant>
      <vt:variant>
        <vt:i4>405</vt:i4>
      </vt:variant>
      <vt:variant>
        <vt:i4>0</vt:i4>
      </vt:variant>
      <vt:variant>
        <vt:i4>5</vt:i4>
      </vt:variant>
      <vt:variant>
        <vt:lpwstr>http://www.dot.state.fl.us/rddesign/utilities/UAM.shtm</vt:lpwstr>
      </vt:variant>
      <vt:variant>
        <vt:lpwstr/>
      </vt:variant>
      <vt:variant>
        <vt:i4>8192113</vt:i4>
      </vt:variant>
      <vt:variant>
        <vt:i4>402</vt:i4>
      </vt:variant>
      <vt:variant>
        <vt:i4>0</vt:i4>
      </vt:variant>
      <vt:variant>
        <vt:i4>5</vt:i4>
      </vt:variant>
      <vt:variant>
        <vt:lpwstr>http://www.dot.state.fl.us/rddesign/updates/files/updates.shtm</vt:lpwstr>
      </vt:variant>
      <vt:variant>
        <vt:lpwstr/>
      </vt:variant>
      <vt:variant>
        <vt:i4>7340065</vt:i4>
      </vt:variant>
      <vt:variant>
        <vt:i4>399</vt:i4>
      </vt:variant>
      <vt:variant>
        <vt:i4>0</vt:i4>
      </vt:variant>
      <vt:variant>
        <vt:i4>5</vt:i4>
      </vt:variant>
      <vt:variant>
        <vt:lpwstr>http://www.dot.state.fl.us/statematerialsoffice/administration/resources/library/publications/materialsmanual/documents/v1-section32-clean.pdf</vt:lpwstr>
      </vt:variant>
      <vt:variant>
        <vt:lpwstr/>
      </vt:variant>
      <vt:variant>
        <vt:i4>3145829</vt:i4>
      </vt:variant>
      <vt:variant>
        <vt:i4>396</vt:i4>
      </vt:variant>
      <vt:variant>
        <vt:i4>0</vt:i4>
      </vt:variant>
      <vt:variant>
        <vt:i4>5</vt:i4>
      </vt:variant>
      <vt:variant>
        <vt:lpwstr>http://www.dot.state.fl.us/statematerialsoffice/administration/resources/library/publications/fstm/disclaimer.shtm</vt:lpwstr>
      </vt:variant>
      <vt:variant>
        <vt:lpwstr/>
      </vt:variant>
      <vt:variant>
        <vt:i4>2424952</vt:i4>
      </vt:variant>
      <vt:variant>
        <vt:i4>393</vt:i4>
      </vt:variant>
      <vt:variant>
        <vt:i4>0</vt:i4>
      </vt:variant>
      <vt:variant>
        <vt:i4>5</vt:i4>
      </vt:variant>
      <vt:variant>
        <vt:lpwstr>http://www.dot.state.fl.us/emo/beauty/landscap.pdf</vt:lpwstr>
      </vt:variant>
      <vt:variant>
        <vt:lpwstr/>
      </vt:variant>
      <vt:variant>
        <vt:i4>4784195</vt:i4>
      </vt:variant>
      <vt:variant>
        <vt:i4>390</vt:i4>
      </vt:variant>
      <vt:variant>
        <vt:i4>0</vt:i4>
      </vt:variant>
      <vt:variant>
        <vt:i4>5</vt:i4>
      </vt:variant>
      <vt:variant>
        <vt:lpwstr>http://www2.dot.state.fl.us/proceduraldocuments/procedures/bin/625020015.pdf</vt:lpwstr>
      </vt:variant>
      <vt:variant>
        <vt:lpwstr/>
      </vt:variant>
      <vt:variant>
        <vt:i4>917580</vt:i4>
      </vt:variant>
      <vt:variant>
        <vt:i4>387</vt:i4>
      </vt:variant>
      <vt:variant>
        <vt:i4>0</vt:i4>
      </vt:variant>
      <vt:variant>
        <vt:i4>5</vt:i4>
      </vt:variant>
      <vt:variant>
        <vt:lpwstr>http://www.dot.state.fl.us/trafficoperations/Operations/ElderRdUser.shtm</vt:lpwstr>
      </vt:variant>
      <vt:variant>
        <vt:lpwstr/>
      </vt:variant>
      <vt:variant>
        <vt:i4>4784199</vt:i4>
      </vt:variant>
      <vt:variant>
        <vt:i4>384</vt:i4>
      </vt:variant>
      <vt:variant>
        <vt:i4>0</vt:i4>
      </vt:variant>
      <vt:variant>
        <vt:i4>5</vt:i4>
      </vt:variant>
      <vt:variant>
        <vt:lpwstr>http://www2.dot.state.fl.us/proceduraldocuments/procedures/bin/000750001.pdf</vt:lpwstr>
      </vt:variant>
      <vt:variant>
        <vt:lpwstr/>
      </vt:variant>
      <vt:variant>
        <vt:i4>6815801</vt:i4>
      </vt:variant>
      <vt:variant>
        <vt:i4>381</vt:i4>
      </vt:variant>
      <vt:variant>
        <vt:i4>0</vt:i4>
      </vt:variant>
      <vt:variant>
        <vt:i4>5</vt:i4>
      </vt:variant>
      <vt:variant>
        <vt:lpwstr>http://mutcd.fhwa.dot.gov/</vt:lpwstr>
      </vt:variant>
      <vt:variant>
        <vt:lpwstr/>
      </vt:variant>
      <vt:variant>
        <vt:i4>3539017</vt:i4>
      </vt:variant>
      <vt:variant>
        <vt:i4>378</vt:i4>
      </vt:variant>
      <vt:variant>
        <vt:i4>0</vt:i4>
      </vt:variant>
      <vt:variant>
        <vt:i4>5</vt:i4>
      </vt:variant>
      <vt:variant>
        <vt:lpwstr>https://bookstore.transportation.org/item_details.aspx?ID=110</vt:lpwstr>
      </vt:variant>
      <vt:variant>
        <vt:lpwstr/>
      </vt:variant>
      <vt:variant>
        <vt:i4>4325457</vt:i4>
      </vt:variant>
      <vt:variant>
        <vt:i4>375</vt:i4>
      </vt:variant>
      <vt:variant>
        <vt:i4>0</vt:i4>
      </vt:variant>
      <vt:variant>
        <vt:i4>5</vt:i4>
      </vt:variant>
      <vt:variant>
        <vt:lpwstr>http://www.dot.state.fl.us/structures/manlib.shtm</vt:lpwstr>
      </vt:variant>
      <vt:variant>
        <vt:lpwstr/>
      </vt:variant>
      <vt:variant>
        <vt:i4>5963854</vt:i4>
      </vt:variant>
      <vt:variant>
        <vt:i4>372</vt:i4>
      </vt:variant>
      <vt:variant>
        <vt:i4>0</vt:i4>
      </vt:variant>
      <vt:variant>
        <vt:i4>5</vt:i4>
      </vt:variant>
      <vt:variant>
        <vt:lpwstr>http://www.dot.state.fl.us/ecso/downloads/publications/CriteriaHandBook/</vt:lpwstr>
      </vt:variant>
      <vt:variant>
        <vt:lpwstr/>
      </vt:variant>
      <vt:variant>
        <vt:i4>5963854</vt:i4>
      </vt:variant>
      <vt:variant>
        <vt:i4>369</vt:i4>
      </vt:variant>
      <vt:variant>
        <vt:i4>0</vt:i4>
      </vt:variant>
      <vt:variant>
        <vt:i4>5</vt:i4>
      </vt:variant>
      <vt:variant>
        <vt:lpwstr>http://www.dot.state.fl.us/ecso/downloads/publications/CriteriaHandBook/</vt:lpwstr>
      </vt:variant>
      <vt:variant>
        <vt:lpwstr/>
      </vt:variant>
      <vt:variant>
        <vt:i4>4325457</vt:i4>
      </vt:variant>
      <vt:variant>
        <vt:i4>366</vt:i4>
      </vt:variant>
      <vt:variant>
        <vt:i4>0</vt:i4>
      </vt:variant>
      <vt:variant>
        <vt:i4>5</vt:i4>
      </vt:variant>
      <vt:variant>
        <vt:lpwstr>http://www.dot.state.fl.us/structures/manlib.shtm</vt:lpwstr>
      </vt:variant>
      <vt:variant>
        <vt:lpwstr/>
      </vt:variant>
      <vt:variant>
        <vt:i4>5308423</vt:i4>
      </vt:variant>
      <vt:variant>
        <vt:i4>363</vt:i4>
      </vt:variant>
      <vt:variant>
        <vt:i4>0</vt:i4>
      </vt:variant>
      <vt:variant>
        <vt:i4>5</vt:i4>
      </vt:variant>
      <vt:variant>
        <vt:lpwstr>http://www.dot.state.fl.us/structures/Manuals/SFH.pdf</vt:lpwstr>
      </vt:variant>
      <vt:variant>
        <vt:lpwstr/>
      </vt:variant>
      <vt:variant>
        <vt:i4>7798904</vt:i4>
      </vt:variant>
      <vt:variant>
        <vt:i4>360</vt:i4>
      </vt:variant>
      <vt:variant>
        <vt:i4>0</vt:i4>
      </vt:variant>
      <vt:variant>
        <vt:i4>5</vt:i4>
      </vt:variant>
      <vt:variant>
        <vt:lpwstr>http://www.dot.state.fl.us/rddesign/dr/files/2008DrainageManual.pdf</vt:lpwstr>
      </vt:variant>
      <vt:variant>
        <vt:lpwstr/>
      </vt:variant>
      <vt:variant>
        <vt:i4>655364</vt:i4>
      </vt:variant>
      <vt:variant>
        <vt:i4>357</vt:i4>
      </vt:variant>
      <vt:variant>
        <vt:i4>0</vt:i4>
      </vt:variant>
      <vt:variant>
        <vt:i4>5</vt:i4>
      </vt:variant>
      <vt:variant>
        <vt:lpwstr>http://www.dot.state.fl.us/surveyingandmapping/downloads.shtm</vt:lpwstr>
      </vt:variant>
      <vt:variant>
        <vt:lpwstr/>
      </vt:variant>
      <vt:variant>
        <vt:i4>4915269</vt:i4>
      </vt:variant>
      <vt:variant>
        <vt:i4>354</vt:i4>
      </vt:variant>
      <vt:variant>
        <vt:i4>0</vt:i4>
      </vt:variant>
      <vt:variant>
        <vt:i4>5</vt:i4>
      </vt:variant>
      <vt:variant>
        <vt:lpwstr>http://www2.dot.state.fl.us/proceduraldocuments/procedures/bin/550030101.pdf</vt:lpwstr>
      </vt:variant>
      <vt:variant>
        <vt:lpwstr/>
      </vt:variant>
      <vt:variant>
        <vt:i4>3932280</vt:i4>
      </vt:variant>
      <vt:variant>
        <vt:i4>351</vt:i4>
      </vt:variant>
      <vt:variant>
        <vt:i4>0</vt:i4>
      </vt:variant>
      <vt:variant>
        <vt:i4>5</vt:i4>
      </vt:variant>
      <vt:variant>
        <vt:lpwstr>http://www.dot.state.fl.us/rddesign/DesignStandards/Standards.shtm</vt:lpwstr>
      </vt:variant>
      <vt:variant>
        <vt:lpwstr/>
      </vt:variant>
      <vt:variant>
        <vt:i4>3932272</vt:i4>
      </vt:variant>
      <vt:variant>
        <vt:i4>348</vt:i4>
      </vt:variant>
      <vt:variant>
        <vt:i4>0</vt:i4>
      </vt:variant>
      <vt:variant>
        <vt:i4>5</vt:i4>
      </vt:variant>
      <vt:variant>
        <vt:lpwstr>http://www.dot.state.fl.us/rddesign/PPMManual/PPM.shtm</vt:lpwstr>
      </vt:variant>
      <vt:variant>
        <vt:lpwstr/>
      </vt:variant>
      <vt:variant>
        <vt:i4>4128891</vt:i4>
      </vt:variant>
      <vt:variant>
        <vt:i4>345</vt:i4>
      </vt:variant>
      <vt:variant>
        <vt:i4>0</vt:i4>
      </vt:variant>
      <vt:variant>
        <vt:i4>5</vt:i4>
      </vt:variant>
      <vt:variant>
        <vt:lpwstr>http://www.dot.state.fl.us/equalopportunityoffice/</vt:lpwstr>
      </vt:variant>
      <vt:variant>
        <vt:lpwstr/>
      </vt:variant>
      <vt:variant>
        <vt:i4>7929891</vt:i4>
      </vt:variant>
      <vt:variant>
        <vt:i4>342</vt:i4>
      </vt:variant>
      <vt:variant>
        <vt:i4>0</vt:i4>
      </vt:variant>
      <vt:variant>
        <vt:i4>5</vt:i4>
      </vt:variant>
      <vt:variant>
        <vt:lpwstr>http://www.dnb.com/us/</vt:lpwstr>
      </vt:variant>
      <vt:variant>
        <vt:lpwstr/>
      </vt:variant>
      <vt:variant>
        <vt:i4>5505113</vt:i4>
      </vt:variant>
      <vt:variant>
        <vt:i4>339</vt:i4>
      </vt:variant>
      <vt:variant>
        <vt:i4>0</vt:i4>
      </vt:variant>
      <vt:variant>
        <vt:i4>5</vt:i4>
      </vt:variant>
      <vt:variant>
        <vt:lpwstr>http://www.dot.state.fl.us/inspectorgeneral/ARRA.shtm</vt:lpwstr>
      </vt:variant>
      <vt:variant>
        <vt:lpwstr/>
      </vt:variant>
      <vt:variant>
        <vt:i4>89</vt:i4>
      </vt:variant>
      <vt:variant>
        <vt:i4>336</vt:i4>
      </vt:variant>
      <vt:variant>
        <vt:i4>0</vt:i4>
      </vt:variant>
      <vt:variant>
        <vt:i4>5</vt:i4>
      </vt:variant>
      <vt:variant>
        <vt:lpwstr>http://www.dot.state.fl.us/inspectorgeneral/ARRA/ARRABrochureFinalVersion.pdf</vt:lpwstr>
      </vt:variant>
      <vt:variant>
        <vt:lpwstr/>
      </vt:variant>
      <vt:variant>
        <vt:i4>1638404</vt:i4>
      </vt:variant>
      <vt:variant>
        <vt:i4>333</vt:i4>
      </vt:variant>
      <vt:variant>
        <vt:i4>0</vt:i4>
      </vt:variant>
      <vt:variant>
        <vt:i4>5</vt:i4>
      </vt:variant>
      <vt:variant>
        <vt:lpwstr>http://www2.dot.state.fl.us/ARRAEmploymentReporting/</vt:lpwstr>
      </vt:variant>
      <vt:variant>
        <vt:lpwstr/>
      </vt:variant>
      <vt:variant>
        <vt:i4>720969</vt:i4>
      </vt:variant>
      <vt:variant>
        <vt:i4>329</vt:i4>
      </vt:variant>
      <vt:variant>
        <vt:i4>0</vt:i4>
      </vt:variant>
      <vt:variant>
        <vt:i4>5</vt:i4>
      </vt:variant>
      <vt:variant>
        <vt:lpwstr>http://www.dot.state.fl.us/construction/DesignBuild/DBDocuments/RFPDocs/RFPApril2006.doc</vt:lpwstr>
      </vt:variant>
      <vt:variant>
        <vt:lpwstr/>
      </vt:variant>
      <vt:variant>
        <vt:i4>720969</vt:i4>
      </vt:variant>
      <vt:variant>
        <vt:i4>323</vt:i4>
      </vt:variant>
      <vt:variant>
        <vt:i4>0</vt:i4>
      </vt:variant>
      <vt:variant>
        <vt:i4>5</vt:i4>
      </vt:variant>
      <vt:variant>
        <vt:lpwstr>http://www.dot.state.fl.us/construction/DesignBuild/DBDocuments/RFPDocs/RFPApril2006.doc</vt:lpwstr>
      </vt:variant>
      <vt:variant>
        <vt:lpwstr/>
      </vt:variant>
      <vt:variant>
        <vt:i4>720969</vt:i4>
      </vt:variant>
      <vt:variant>
        <vt:i4>320</vt:i4>
      </vt:variant>
      <vt:variant>
        <vt:i4>0</vt:i4>
      </vt:variant>
      <vt:variant>
        <vt:i4>5</vt:i4>
      </vt:variant>
      <vt:variant>
        <vt:lpwstr>http://www.dot.state.fl.us/construction/DesignBuild/DBDocuments/RFPDocs/RFPApril2006.doc</vt:lpwstr>
      </vt:variant>
      <vt:variant>
        <vt:lpwstr/>
      </vt:variant>
      <vt:variant>
        <vt:i4>720969</vt:i4>
      </vt:variant>
      <vt:variant>
        <vt:i4>314</vt:i4>
      </vt:variant>
      <vt:variant>
        <vt:i4>0</vt:i4>
      </vt:variant>
      <vt:variant>
        <vt:i4>5</vt:i4>
      </vt:variant>
      <vt:variant>
        <vt:lpwstr>http://www.dot.state.fl.us/construction/DesignBuild/DBDocuments/RFPDocs/RFPApril2006.doc</vt:lpwstr>
      </vt:variant>
      <vt:variant>
        <vt:lpwstr/>
      </vt:variant>
      <vt:variant>
        <vt:i4>720969</vt:i4>
      </vt:variant>
      <vt:variant>
        <vt:i4>308</vt:i4>
      </vt:variant>
      <vt:variant>
        <vt:i4>0</vt:i4>
      </vt:variant>
      <vt:variant>
        <vt:i4>5</vt:i4>
      </vt:variant>
      <vt:variant>
        <vt:lpwstr>http://www.dot.state.fl.us/construction/DesignBuild/DBDocuments/RFPDocs/RFPApril2006.doc</vt:lpwstr>
      </vt:variant>
      <vt:variant>
        <vt:lpwstr/>
      </vt:variant>
      <vt:variant>
        <vt:i4>720969</vt:i4>
      </vt:variant>
      <vt:variant>
        <vt:i4>302</vt:i4>
      </vt:variant>
      <vt:variant>
        <vt:i4>0</vt:i4>
      </vt:variant>
      <vt:variant>
        <vt:i4>5</vt:i4>
      </vt:variant>
      <vt:variant>
        <vt:lpwstr>http://www.dot.state.fl.us/construction/DesignBuild/DBDocuments/RFPDocs/RFPApril2006.doc</vt:lpwstr>
      </vt:variant>
      <vt:variant>
        <vt:lpwstr/>
      </vt:variant>
      <vt:variant>
        <vt:i4>720969</vt:i4>
      </vt:variant>
      <vt:variant>
        <vt:i4>296</vt:i4>
      </vt:variant>
      <vt:variant>
        <vt:i4>0</vt:i4>
      </vt:variant>
      <vt:variant>
        <vt:i4>5</vt:i4>
      </vt:variant>
      <vt:variant>
        <vt:lpwstr>http://www.dot.state.fl.us/construction/DesignBuild/DBDocuments/RFPDocs/RFPApril2006.doc</vt:lpwstr>
      </vt:variant>
      <vt:variant>
        <vt:lpwstr/>
      </vt:variant>
      <vt:variant>
        <vt:i4>720969</vt:i4>
      </vt:variant>
      <vt:variant>
        <vt:i4>290</vt:i4>
      </vt:variant>
      <vt:variant>
        <vt:i4>0</vt:i4>
      </vt:variant>
      <vt:variant>
        <vt:i4>5</vt:i4>
      </vt:variant>
      <vt:variant>
        <vt:lpwstr>http://www.dot.state.fl.us/construction/DesignBuild/DBDocuments/RFPDocs/RFPApril2006.doc</vt:lpwstr>
      </vt:variant>
      <vt:variant>
        <vt:lpwstr/>
      </vt:variant>
      <vt:variant>
        <vt:i4>720969</vt:i4>
      </vt:variant>
      <vt:variant>
        <vt:i4>284</vt:i4>
      </vt:variant>
      <vt:variant>
        <vt:i4>0</vt:i4>
      </vt:variant>
      <vt:variant>
        <vt:i4>5</vt:i4>
      </vt:variant>
      <vt:variant>
        <vt:lpwstr>http://www.dot.state.fl.us/construction/DesignBuild/DBDocuments/RFPDocs/RFPApril2006.doc</vt:lpwstr>
      </vt:variant>
      <vt:variant>
        <vt:lpwstr/>
      </vt:variant>
      <vt:variant>
        <vt:i4>720969</vt:i4>
      </vt:variant>
      <vt:variant>
        <vt:i4>278</vt:i4>
      </vt:variant>
      <vt:variant>
        <vt:i4>0</vt:i4>
      </vt:variant>
      <vt:variant>
        <vt:i4>5</vt:i4>
      </vt:variant>
      <vt:variant>
        <vt:lpwstr>http://www.dot.state.fl.us/construction/DesignBuild/DBDocuments/RFPDocs/RFPApril2006.doc</vt:lpwstr>
      </vt:variant>
      <vt:variant>
        <vt:lpwstr/>
      </vt:variant>
      <vt:variant>
        <vt:i4>720969</vt:i4>
      </vt:variant>
      <vt:variant>
        <vt:i4>272</vt:i4>
      </vt:variant>
      <vt:variant>
        <vt:i4>0</vt:i4>
      </vt:variant>
      <vt:variant>
        <vt:i4>5</vt:i4>
      </vt:variant>
      <vt:variant>
        <vt:lpwstr>http://www.dot.state.fl.us/construction/DesignBuild/DBDocuments/RFPDocs/RFPApril2006.doc</vt:lpwstr>
      </vt:variant>
      <vt:variant>
        <vt:lpwstr/>
      </vt:variant>
      <vt:variant>
        <vt:i4>720969</vt:i4>
      </vt:variant>
      <vt:variant>
        <vt:i4>269</vt:i4>
      </vt:variant>
      <vt:variant>
        <vt:i4>0</vt:i4>
      </vt:variant>
      <vt:variant>
        <vt:i4>5</vt:i4>
      </vt:variant>
      <vt:variant>
        <vt:lpwstr>http://www.dot.state.fl.us/construction/DesignBuild/DBDocuments/RFPDocs/RFPApril2006.doc</vt:lpwstr>
      </vt:variant>
      <vt:variant>
        <vt:lpwstr/>
      </vt:variant>
      <vt:variant>
        <vt:i4>720969</vt:i4>
      </vt:variant>
      <vt:variant>
        <vt:i4>266</vt:i4>
      </vt:variant>
      <vt:variant>
        <vt:i4>0</vt:i4>
      </vt:variant>
      <vt:variant>
        <vt:i4>5</vt:i4>
      </vt:variant>
      <vt:variant>
        <vt:lpwstr>http://www.dot.state.fl.us/construction/DesignBuild/DBDocuments/RFPDocs/RFPApril2006.doc</vt:lpwstr>
      </vt:variant>
      <vt:variant>
        <vt:lpwstr/>
      </vt:variant>
      <vt:variant>
        <vt:i4>720969</vt:i4>
      </vt:variant>
      <vt:variant>
        <vt:i4>263</vt:i4>
      </vt:variant>
      <vt:variant>
        <vt:i4>0</vt:i4>
      </vt:variant>
      <vt:variant>
        <vt:i4>5</vt:i4>
      </vt:variant>
      <vt:variant>
        <vt:lpwstr>http://www.dot.state.fl.us/construction/DesignBuild/DBDocuments/RFPDocs/RFPApril2006.doc</vt:lpwstr>
      </vt:variant>
      <vt:variant>
        <vt:lpwstr/>
      </vt:variant>
      <vt:variant>
        <vt:i4>720969</vt:i4>
      </vt:variant>
      <vt:variant>
        <vt:i4>260</vt:i4>
      </vt:variant>
      <vt:variant>
        <vt:i4>0</vt:i4>
      </vt:variant>
      <vt:variant>
        <vt:i4>5</vt:i4>
      </vt:variant>
      <vt:variant>
        <vt:lpwstr>http://www.dot.state.fl.us/construction/DesignBuild/DBDocuments/RFPDocs/RFPApril2006.doc</vt:lpwstr>
      </vt:variant>
      <vt:variant>
        <vt:lpwstr/>
      </vt:variant>
      <vt:variant>
        <vt:i4>720969</vt:i4>
      </vt:variant>
      <vt:variant>
        <vt:i4>254</vt:i4>
      </vt:variant>
      <vt:variant>
        <vt:i4>0</vt:i4>
      </vt:variant>
      <vt:variant>
        <vt:i4>5</vt:i4>
      </vt:variant>
      <vt:variant>
        <vt:lpwstr>http://www.dot.state.fl.us/construction/DesignBuild/DBDocuments/RFPDocs/RFPApril2006.doc</vt:lpwstr>
      </vt:variant>
      <vt:variant>
        <vt:lpwstr/>
      </vt:variant>
      <vt:variant>
        <vt:i4>720969</vt:i4>
      </vt:variant>
      <vt:variant>
        <vt:i4>251</vt:i4>
      </vt:variant>
      <vt:variant>
        <vt:i4>0</vt:i4>
      </vt:variant>
      <vt:variant>
        <vt:i4>5</vt:i4>
      </vt:variant>
      <vt:variant>
        <vt:lpwstr>http://www.dot.state.fl.us/construction/DesignBuild/DBDocuments/RFPDocs/RFPApril2006.doc</vt:lpwstr>
      </vt:variant>
      <vt:variant>
        <vt:lpwstr/>
      </vt:variant>
      <vt:variant>
        <vt:i4>720969</vt:i4>
      </vt:variant>
      <vt:variant>
        <vt:i4>248</vt:i4>
      </vt:variant>
      <vt:variant>
        <vt:i4>0</vt:i4>
      </vt:variant>
      <vt:variant>
        <vt:i4>5</vt:i4>
      </vt:variant>
      <vt:variant>
        <vt:lpwstr>http://www.dot.state.fl.us/construction/DesignBuild/DBDocuments/RFPDocs/RFPApril2006.doc</vt:lpwstr>
      </vt:variant>
      <vt:variant>
        <vt:lpwstr/>
      </vt:variant>
      <vt:variant>
        <vt:i4>720969</vt:i4>
      </vt:variant>
      <vt:variant>
        <vt:i4>242</vt:i4>
      </vt:variant>
      <vt:variant>
        <vt:i4>0</vt:i4>
      </vt:variant>
      <vt:variant>
        <vt:i4>5</vt:i4>
      </vt:variant>
      <vt:variant>
        <vt:lpwstr>http://www.dot.state.fl.us/construction/DesignBuild/DBDocuments/RFPDocs/RFPApril2006.doc</vt:lpwstr>
      </vt:variant>
      <vt:variant>
        <vt:lpwstr/>
      </vt:variant>
      <vt:variant>
        <vt:i4>720969</vt:i4>
      </vt:variant>
      <vt:variant>
        <vt:i4>239</vt:i4>
      </vt:variant>
      <vt:variant>
        <vt:i4>0</vt:i4>
      </vt:variant>
      <vt:variant>
        <vt:i4>5</vt:i4>
      </vt:variant>
      <vt:variant>
        <vt:lpwstr>http://www.dot.state.fl.us/construction/DesignBuild/DBDocuments/RFPDocs/RFPApril2006.doc</vt:lpwstr>
      </vt:variant>
      <vt:variant>
        <vt:lpwstr/>
      </vt:variant>
      <vt:variant>
        <vt:i4>720969</vt:i4>
      </vt:variant>
      <vt:variant>
        <vt:i4>236</vt:i4>
      </vt:variant>
      <vt:variant>
        <vt:i4>0</vt:i4>
      </vt:variant>
      <vt:variant>
        <vt:i4>5</vt:i4>
      </vt:variant>
      <vt:variant>
        <vt:lpwstr>http://www.dot.state.fl.us/construction/DesignBuild/DBDocuments/RFPDocs/RFPApril2006.doc</vt:lpwstr>
      </vt:variant>
      <vt:variant>
        <vt:lpwstr/>
      </vt:variant>
      <vt:variant>
        <vt:i4>720969</vt:i4>
      </vt:variant>
      <vt:variant>
        <vt:i4>233</vt:i4>
      </vt:variant>
      <vt:variant>
        <vt:i4>0</vt:i4>
      </vt:variant>
      <vt:variant>
        <vt:i4>5</vt:i4>
      </vt:variant>
      <vt:variant>
        <vt:lpwstr>http://www.dot.state.fl.us/construction/DesignBuild/DBDocuments/RFPDocs/RFPApril2006.doc</vt:lpwstr>
      </vt:variant>
      <vt:variant>
        <vt:lpwstr/>
      </vt:variant>
      <vt:variant>
        <vt:i4>720969</vt:i4>
      </vt:variant>
      <vt:variant>
        <vt:i4>230</vt:i4>
      </vt:variant>
      <vt:variant>
        <vt:i4>0</vt:i4>
      </vt:variant>
      <vt:variant>
        <vt:i4>5</vt:i4>
      </vt:variant>
      <vt:variant>
        <vt:lpwstr>http://www.dot.state.fl.us/construction/DesignBuild/DBDocuments/RFPDocs/RFPApril2006.doc</vt:lpwstr>
      </vt:variant>
      <vt:variant>
        <vt:lpwstr/>
      </vt:variant>
      <vt:variant>
        <vt:i4>720969</vt:i4>
      </vt:variant>
      <vt:variant>
        <vt:i4>227</vt:i4>
      </vt:variant>
      <vt:variant>
        <vt:i4>0</vt:i4>
      </vt:variant>
      <vt:variant>
        <vt:i4>5</vt:i4>
      </vt:variant>
      <vt:variant>
        <vt:lpwstr>http://www.dot.state.fl.us/construction/DesignBuild/DBDocuments/RFPDocs/RFPApril2006.doc</vt:lpwstr>
      </vt:variant>
      <vt:variant>
        <vt:lpwstr/>
      </vt:variant>
      <vt:variant>
        <vt:i4>720969</vt:i4>
      </vt:variant>
      <vt:variant>
        <vt:i4>224</vt:i4>
      </vt:variant>
      <vt:variant>
        <vt:i4>0</vt:i4>
      </vt:variant>
      <vt:variant>
        <vt:i4>5</vt:i4>
      </vt:variant>
      <vt:variant>
        <vt:lpwstr>http://www.dot.state.fl.us/construction/DesignBuild/DBDocuments/RFPDocs/RFPApril2006.doc</vt:lpwstr>
      </vt:variant>
      <vt:variant>
        <vt:lpwstr/>
      </vt:variant>
      <vt:variant>
        <vt:i4>720969</vt:i4>
      </vt:variant>
      <vt:variant>
        <vt:i4>221</vt:i4>
      </vt:variant>
      <vt:variant>
        <vt:i4>0</vt:i4>
      </vt:variant>
      <vt:variant>
        <vt:i4>5</vt:i4>
      </vt:variant>
      <vt:variant>
        <vt:lpwstr>http://www.dot.state.fl.us/construction/DesignBuild/DBDocuments/RFPDocs/RFPApril2006.doc</vt:lpwstr>
      </vt:variant>
      <vt:variant>
        <vt:lpwstr/>
      </vt:variant>
      <vt:variant>
        <vt:i4>720969</vt:i4>
      </vt:variant>
      <vt:variant>
        <vt:i4>218</vt:i4>
      </vt:variant>
      <vt:variant>
        <vt:i4>0</vt:i4>
      </vt:variant>
      <vt:variant>
        <vt:i4>5</vt:i4>
      </vt:variant>
      <vt:variant>
        <vt:lpwstr>http://www.dot.state.fl.us/construction/DesignBuild/DBDocuments/RFPDocs/RFPApril2006.doc</vt:lpwstr>
      </vt:variant>
      <vt:variant>
        <vt:lpwstr/>
      </vt:variant>
      <vt:variant>
        <vt:i4>720969</vt:i4>
      </vt:variant>
      <vt:variant>
        <vt:i4>215</vt:i4>
      </vt:variant>
      <vt:variant>
        <vt:i4>0</vt:i4>
      </vt:variant>
      <vt:variant>
        <vt:i4>5</vt:i4>
      </vt:variant>
      <vt:variant>
        <vt:lpwstr>http://www.dot.state.fl.us/construction/DesignBuild/DBDocuments/RFPDocs/RFPApril2006.doc</vt:lpwstr>
      </vt:variant>
      <vt:variant>
        <vt:lpwstr/>
      </vt:variant>
      <vt:variant>
        <vt:i4>720969</vt:i4>
      </vt:variant>
      <vt:variant>
        <vt:i4>212</vt:i4>
      </vt:variant>
      <vt:variant>
        <vt:i4>0</vt:i4>
      </vt:variant>
      <vt:variant>
        <vt:i4>5</vt:i4>
      </vt:variant>
      <vt:variant>
        <vt:lpwstr>http://www.dot.state.fl.us/construction/DesignBuild/DBDocuments/RFPDocs/RFPApril2006.doc</vt:lpwstr>
      </vt:variant>
      <vt:variant>
        <vt:lpwstr/>
      </vt:variant>
      <vt:variant>
        <vt:i4>720969</vt:i4>
      </vt:variant>
      <vt:variant>
        <vt:i4>209</vt:i4>
      </vt:variant>
      <vt:variant>
        <vt:i4>0</vt:i4>
      </vt:variant>
      <vt:variant>
        <vt:i4>5</vt:i4>
      </vt:variant>
      <vt:variant>
        <vt:lpwstr>http://www.dot.state.fl.us/construction/DesignBuild/DBDocuments/RFPDocs/RFPApril2006.doc</vt:lpwstr>
      </vt:variant>
      <vt:variant>
        <vt:lpwstr/>
      </vt:variant>
      <vt:variant>
        <vt:i4>720969</vt:i4>
      </vt:variant>
      <vt:variant>
        <vt:i4>206</vt:i4>
      </vt:variant>
      <vt:variant>
        <vt:i4>0</vt:i4>
      </vt:variant>
      <vt:variant>
        <vt:i4>5</vt:i4>
      </vt:variant>
      <vt:variant>
        <vt:lpwstr>http://www.dot.state.fl.us/construction/DesignBuild/DBDocuments/RFPDocs/RFPApril2006.doc</vt:lpwstr>
      </vt:variant>
      <vt:variant>
        <vt:lpwstr/>
      </vt:variant>
      <vt:variant>
        <vt:i4>720969</vt:i4>
      </vt:variant>
      <vt:variant>
        <vt:i4>203</vt:i4>
      </vt:variant>
      <vt:variant>
        <vt:i4>0</vt:i4>
      </vt:variant>
      <vt:variant>
        <vt:i4>5</vt:i4>
      </vt:variant>
      <vt:variant>
        <vt:lpwstr>http://www.dot.state.fl.us/construction/DesignBuild/DBDocuments/RFPDocs/RFPApril2006.doc</vt:lpwstr>
      </vt:variant>
      <vt:variant>
        <vt:lpwstr/>
      </vt:variant>
      <vt:variant>
        <vt:i4>720969</vt:i4>
      </vt:variant>
      <vt:variant>
        <vt:i4>200</vt:i4>
      </vt:variant>
      <vt:variant>
        <vt:i4>0</vt:i4>
      </vt:variant>
      <vt:variant>
        <vt:i4>5</vt:i4>
      </vt:variant>
      <vt:variant>
        <vt:lpwstr>http://www.dot.state.fl.us/construction/DesignBuild/DBDocuments/RFPDocs/RFPApril2006.doc</vt:lpwstr>
      </vt:variant>
      <vt:variant>
        <vt:lpwstr/>
      </vt:variant>
      <vt:variant>
        <vt:i4>720969</vt:i4>
      </vt:variant>
      <vt:variant>
        <vt:i4>197</vt:i4>
      </vt:variant>
      <vt:variant>
        <vt:i4>0</vt:i4>
      </vt:variant>
      <vt:variant>
        <vt:i4>5</vt:i4>
      </vt:variant>
      <vt:variant>
        <vt:lpwstr>http://www.dot.state.fl.us/construction/DesignBuild/DBDocuments/RFPDocs/RFPApril2006.doc</vt:lpwstr>
      </vt:variant>
      <vt:variant>
        <vt:lpwstr/>
      </vt:variant>
      <vt:variant>
        <vt:i4>720969</vt:i4>
      </vt:variant>
      <vt:variant>
        <vt:i4>191</vt:i4>
      </vt:variant>
      <vt:variant>
        <vt:i4>0</vt:i4>
      </vt:variant>
      <vt:variant>
        <vt:i4>5</vt:i4>
      </vt:variant>
      <vt:variant>
        <vt:lpwstr>http://www.dot.state.fl.us/construction/DesignBuild/DBDocuments/RFPDocs/RFPApril2006.doc</vt:lpwstr>
      </vt:variant>
      <vt:variant>
        <vt:lpwstr/>
      </vt:variant>
      <vt:variant>
        <vt:i4>720969</vt:i4>
      </vt:variant>
      <vt:variant>
        <vt:i4>185</vt:i4>
      </vt:variant>
      <vt:variant>
        <vt:i4>0</vt:i4>
      </vt:variant>
      <vt:variant>
        <vt:i4>5</vt:i4>
      </vt:variant>
      <vt:variant>
        <vt:lpwstr>http://www.dot.state.fl.us/construction/DesignBuild/DBDocuments/RFPDocs/RFPApril2006.doc</vt:lpwstr>
      </vt:variant>
      <vt:variant>
        <vt:lpwstr/>
      </vt:variant>
      <vt:variant>
        <vt:i4>720969</vt:i4>
      </vt:variant>
      <vt:variant>
        <vt:i4>179</vt:i4>
      </vt:variant>
      <vt:variant>
        <vt:i4>0</vt:i4>
      </vt:variant>
      <vt:variant>
        <vt:i4>5</vt:i4>
      </vt:variant>
      <vt:variant>
        <vt:lpwstr>http://www.dot.state.fl.us/construction/DesignBuild/DBDocuments/RFPDocs/RFPApril2006.doc</vt:lpwstr>
      </vt:variant>
      <vt:variant>
        <vt:lpwstr/>
      </vt:variant>
      <vt:variant>
        <vt:i4>720969</vt:i4>
      </vt:variant>
      <vt:variant>
        <vt:i4>173</vt:i4>
      </vt:variant>
      <vt:variant>
        <vt:i4>0</vt:i4>
      </vt:variant>
      <vt:variant>
        <vt:i4>5</vt:i4>
      </vt:variant>
      <vt:variant>
        <vt:lpwstr>http://www.dot.state.fl.us/construction/DesignBuild/DBDocuments/RFPDocs/RFPApril2006.doc</vt:lpwstr>
      </vt:variant>
      <vt:variant>
        <vt:lpwstr/>
      </vt:variant>
      <vt:variant>
        <vt:i4>720969</vt:i4>
      </vt:variant>
      <vt:variant>
        <vt:i4>170</vt:i4>
      </vt:variant>
      <vt:variant>
        <vt:i4>0</vt:i4>
      </vt:variant>
      <vt:variant>
        <vt:i4>5</vt:i4>
      </vt:variant>
      <vt:variant>
        <vt:lpwstr>http://www.dot.state.fl.us/construction/DesignBuild/DBDocuments/RFPDocs/RFPApril2006.doc</vt:lpwstr>
      </vt:variant>
      <vt:variant>
        <vt:lpwstr/>
      </vt:variant>
      <vt:variant>
        <vt:i4>720969</vt:i4>
      </vt:variant>
      <vt:variant>
        <vt:i4>167</vt:i4>
      </vt:variant>
      <vt:variant>
        <vt:i4>0</vt:i4>
      </vt:variant>
      <vt:variant>
        <vt:i4>5</vt:i4>
      </vt:variant>
      <vt:variant>
        <vt:lpwstr>http://www.dot.state.fl.us/construction/DesignBuild/DBDocuments/RFPDocs/RFPApril2006.doc</vt:lpwstr>
      </vt:variant>
      <vt:variant>
        <vt:lpwstr/>
      </vt:variant>
      <vt:variant>
        <vt:i4>720969</vt:i4>
      </vt:variant>
      <vt:variant>
        <vt:i4>164</vt:i4>
      </vt:variant>
      <vt:variant>
        <vt:i4>0</vt:i4>
      </vt:variant>
      <vt:variant>
        <vt:i4>5</vt:i4>
      </vt:variant>
      <vt:variant>
        <vt:lpwstr>http://www.dot.state.fl.us/construction/DesignBuild/DBDocuments/RFPDocs/RFPApril2006.doc</vt:lpwstr>
      </vt:variant>
      <vt:variant>
        <vt:lpwstr/>
      </vt:variant>
      <vt:variant>
        <vt:i4>720969</vt:i4>
      </vt:variant>
      <vt:variant>
        <vt:i4>161</vt:i4>
      </vt:variant>
      <vt:variant>
        <vt:i4>0</vt:i4>
      </vt:variant>
      <vt:variant>
        <vt:i4>5</vt:i4>
      </vt:variant>
      <vt:variant>
        <vt:lpwstr>http://www.dot.state.fl.us/construction/DesignBuild/DBDocuments/RFPDocs/RFPApril2006.doc</vt:lpwstr>
      </vt:variant>
      <vt:variant>
        <vt:lpwstr/>
      </vt:variant>
      <vt:variant>
        <vt:i4>720969</vt:i4>
      </vt:variant>
      <vt:variant>
        <vt:i4>158</vt:i4>
      </vt:variant>
      <vt:variant>
        <vt:i4>0</vt:i4>
      </vt:variant>
      <vt:variant>
        <vt:i4>5</vt:i4>
      </vt:variant>
      <vt:variant>
        <vt:lpwstr>http://www.dot.state.fl.us/construction/DesignBuild/DBDocuments/RFPDocs/RFPApril2006.doc</vt:lpwstr>
      </vt:variant>
      <vt:variant>
        <vt:lpwstr/>
      </vt:variant>
      <vt:variant>
        <vt:i4>720969</vt:i4>
      </vt:variant>
      <vt:variant>
        <vt:i4>155</vt:i4>
      </vt:variant>
      <vt:variant>
        <vt:i4>0</vt:i4>
      </vt:variant>
      <vt:variant>
        <vt:i4>5</vt:i4>
      </vt:variant>
      <vt:variant>
        <vt:lpwstr>http://www.dot.state.fl.us/construction/DesignBuild/DBDocuments/RFPDocs/RFPApril2006.doc</vt:lpwstr>
      </vt:variant>
      <vt:variant>
        <vt:lpwstr/>
      </vt:variant>
      <vt:variant>
        <vt:i4>720969</vt:i4>
      </vt:variant>
      <vt:variant>
        <vt:i4>152</vt:i4>
      </vt:variant>
      <vt:variant>
        <vt:i4>0</vt:i4>
      </vt:variant>
      <vt:variant>
        <vt:i4>5</vt:i4>
      </vt:variant>
      <vt:variant>
        <vt:lpwstr>http://www.dot.state.fl.us/construction/DesignBuild/DBDocuments/RFPDocs/RFPApril2006.doc</vt:lpwstr>
      </vt:variant>
      <vt:variant>
        <vt:lpwstr/>
      </vt:variant>
      <vt:variant>
        <vt:i4>720969</vt:i4>
      </vt:variant>
      <vt:variant>
        <vt:i4>146</vt:i4>
      </vt:variant>
      <vt:variant>
        <vt:i4>0</vt:i4>
      </vt:variant>
      <vt:variant>
        <vt:i4>5</vt:i4>
      </vt:variant>
      <vt:variant>
        <vt:lpwstr>http://www.dot.state.fl.us/construction/DesignBuild/DBDocuments/RFPDocs/RFPApril2006.doc</vt:lpwstr>
      </vt:variant>
      <vt:variant>
        <vt:lpwstr/>
      </vt:variant>
      <vt:variant>
        <vt:i4>720969</vt:i4>
      </vt:variant>
      <vt:variant>
        <vt:i4>140</vt:i4>
      </vt:variant>
      <vt:variant>
        <vt:i4>0</vt:i4>
      </vt:variant>
      <vt:variant>
        <vt:i4>5</vt:i4>
      </vt:variant>
      <vt:variant>
        <vt:lpwstr>http://www.dot.state.fl.us/construction/DesignBuild/DBDocuments/RFPDocs/RFPApril2006.doc</vt:lpwstr>
      </vt:variant>
      <vt:variant>
        <vt:lpwstr/>
      </vt:variant>
      <vt:variant>
        <vt:i4>720969</vt:i4>
      </vt:variant>
      <vt:variant>
        <vt:i4>134</vt:i4>
      </vt:variant>
      <vt:variant>
        <vt:i4>0</vt:i4>
      </vt:variant>
      <vt:variant>
        <vt:i4>5</vt:i4>
      </vt:variant>
      <vt:variant>
        <vt:lpwstr>http://www.dot.state.fl.us/construction/DesignBuild/DBDocuments/RFPDocs/RFPApril2006.doc</vt:lpwstr>
      </vt:variant>
      <vt:variant>
        <vt:lpwstr/>
      </vt:variant>
      <vt:variant>
        <vt:i4>720969</vt:i4>
      </vt:variant>
      <vt:variant>
        <vt:i4>128</vt:i4>
      </vt:variant>
      <vt:variant>
        <vt:i4>0</vt:i4>
      </vt:variant>
      <vt:variant>
        <vt:i4>5</vt:i4>
      </vt:variant>
      <vt:variant>
        <vt:lpwstr>http://www.dot.state.fl.us/construction/DesignBuild/DBDocuments/RFPDocs/RFPApril2006.doc</vt:lpwstr>
      </vt:variant>
      <vt:variant>
        <vt:lpwstr/>
      </vt:variant>
      <vt:variant>
        <vt:i4>720969</vt:i4>
      </vt:variant>
      <vt:variant>
        <vt:i4>122</vt:i4>
      </vt:variant>
      <vt:variant>
        <vt:i4>0</vt:i4>
      </vt:variant>
      <vt:variant>
        <vt:i4>5</vt:i4>
      </vt:variant>
      <vt:variant>
        <vt:lpwstr>http://www.dot.state.fl.us/construction/DesignBuild/DBDocuments/RFPDocs/RFPApril2006.doc</vt:lpwstr>
      </vt:variant>
      <vt:variant>
        <vt:lpwstr/>
      </vt:variant>
      <vt:variant>
        <vt:i4>720969</vt:i4>
      </vt:variant>
      <vt:variant>
        <vt:i4>116</vt:i4>
      </vt:variant>
      <vt:variant>
        <vt:i4>0</vt:i4>
      </vt:variant>
      <vt:variant>
        <vt:i4>5</vt:i4>
      </vt:variant>
      <vt:variant>
        <vt:lpwstr>http://www.dot.state.fl.us/construction/DesignBuild/DBDocuments/RFPDocs/RFPApril2006.doc</vt:lpwstr>
      </vt:variant>
      <vt:variant>
        <vt:lpwstr/>
      </vt:variant>
      <vt:variant>
        <vt:i4>720969</vt:i4>
      </vt:variant>
      <vt:variant>
        <vt:i4>110</vt:i4>
      </vt:variant>
      <vt:variant>
        <vt:i4>0</vt:i4>
      </vt:variant>
      <vt:variant>
        <vt:i4>5</vt:i4>
      </vt:variant>
      <vt:variant>
        <vt:lpwstr>http://www.dot.state.fl.us/construction/DesignBuild/DBDocuments/RFPDocs/RFPApril2006.doc</vt:lpwstr>
      </vt:variant>
      <vt:variant>
        <vt:lpwstr/>
      </vt:variant>
      <vt:variant>
        <vt:i4>720969</vt:i4>
      </vt:variant>
      <vt:variant>
        <vt:i4>104</vt:i4>
      </vt:variant>
      <vt:variant>
        <vt:i4>0</vt:i4>
      </vt:variant>
      <vt:variant>
        <vt:i4>5</vt:i4>
      </vt:variant>
      <vt:variant>
        <vt:lpwstr>http://www.dot.state.fl.us/construction/DesignBuild/DBDocuments/RFPDocs/RFPApril2006.doc</vt:lpwstr>
      </vt:variant>
      <vt:variant>
        <vt:lpwstr/>
      </vt:variant>
      <vt:variant>
        <vt:i4>720969</vt:i4>
      </vt:variant>
      <vt:variant>
        <vt:i4>98</vt:i4>
      </vt:variant>
      <vt:variant>
        <vt:i4>0</vt:i4>
      </vt:variant>
      <vt:variant>
        <vt:i4>5</vt:i4>
      </vt:variant>
      <vt:variant>
        <vt:lpwstr>http://www.dot.state.fl.us/construction/DesignBuild/DBDocuments/RFPDocs/RFPApril2006.doc</vt:lpwstr>
      </vt:variant>
      <vt:variant>
        <vt:lpwstr/>
      </vt:variant>
      <vt:variant>
        <vt:i4>720969</vt:i4>
      </vt:variant>
      <vt:variant>
        <vt:i4>92</vt:i4>
      </vt:variant>
      <vt:variant>
        <vt:i4>0</vt:i4>
      </vt:variant>
      <vt:variant>
        <vt:i4>5</vt:i4>
      </vt:variant>
      <vt:variant>
        <vt:lpwstr>http://www.dot.state.fl.us/construction/DesignBuild/DBDocuments/RFPDocs/RFPApril2006.doc</vt:lpwstr>
      </vt:variant>
      <vt:variant>
        <vt:lpwstr/>
      </vt:variant>
      <vt:variant>
        <vt:i4>720969</vt:i4>
      </vt:variant>
      <vt:variant>
        <vt:i4>86</vt:i4>
      </vt:variant>
      <vt:variant>
        <vt:i4>0</vt:i4>
      </vt:variant>
      <vt:variant>
        <vt:i4>5</vt:i4>
      </vt:variant>
      <vt:variant>
        <vt:lpwstr>http://www.dot.state.fl.us/construction/DesignBuild/DBDocuments/RFPDocs/RFPApril2006.doc</vt:lpwstr>
      </vt:variant>
      <vt:variant>
        <vt:lpwstr/>
      </vt:variant>
      <vt:variant>
        <vt:i4>720969</vt:i4>
      </vt:variant>
      <vt:variant>
        <vt:i4>80</vt:i4>
      </vt:variant>
      <vt:variant>
        <vt:i4>0</vt:i4>
      </vt:variant>
      <vt:variant>
        <vt:i4>5</vt:i4>
      </vt:variant>
      <vt:variant>
        <vt:lpwstr>http://www.dot.state.fl.us/construction/DesignBuild/DBDocuments/RFPDocs/RFPApril2006.doc</vt:lpwstr>
      </vt:variant>
      <vt:variant>
        <vt:lpwstr/>
      </vt:variant>
      <vt:variant>
        <vt:i4>720969</vt:i4>
      </vt:variant>
      <vt:variant>
        <vt:i4>74</vt:i4>
      </vt:variant>
      <vt:variant>
        <vt:i4>0</vt:i4>
      </vt:variant>
      <vt:variant>
        <vt:i4>5</vt:i4>
      </vt:variant>
      <vt:variant>
        <vt:lpwstr>http://www.dot.state.fl.us/construction/DesignBuild/DBDocuments/RFPDocs/RFPApril2006.doc</vt:lpwstr>
      </vt:variant>
      <vt:variant>
        <vt:lpwstr/>
      </vt:variant>
      <vt:variant>
        <vt:i4>720969</vt:i4>
      </vt:variant>
      <vt:variant>
        <vt:i4>68</vt:i4>
      </vt:variant>
      <vt:variant>
        <vt:i4>0</vt:i4>
      </vt:variant>
      <vt:variant>
        <vt:i4>5</vt:i4>
      </vt:variant>
      <vt:variant>
        <vt:lpwstr>http://www.dot.state.fl.us/construction/DesignBuild/DBDocuments/RFPDocs/RFPApril2006.doc</vt:lpwstr>
      </vt:variant>
      <vt:variant>
        <vt:lpwstr/>
      </vt:variant>
      <vt:variant>
        <vt:i4>720969</vt:i4>
      </vt:variant>
      <vt:variant>
        <vt:i4>62</vt:i4>
      </vt:variant>
      <vt:variant>
        <vt:i4>0</vt:i4>
      </vt:variant>
      <vt:variant>
        <vt:i4>5</vt:i4>
      </vt:variant>
      <vt:variant>
        <vt:lpwstr>http://www.dot.state.fl.us/construction/DesignBuild/DBDocuments/RFPDocs/RFPApril2006.doc</vt:lpwstr>
      </vt:variant>
      <vt:variant>
        <vt:lpwstr/>
      </vt:variant>
      <vt:variant>
        <vt:i4>720969</vt:i4>
      </vt:variant>
      <vt:variant>
        <vt:i4>56</vt:i4>
      </vt:variant>
      <vt:variant>
        <vt:i4>0</vt:i4>
      </vt:variant>
      <vt:variant>
        <vt:i4>5</vt:i4>
      </vt:variant>
      <vt:variant>
        <vt:lpwstr>http://www.dot.state.fl.us/construction/DesignBuild/DBDocuments/RFPDocs/RFPApril2006.doc</vt:lpwstr>
      </vt:variant>
      <vt:variant>
        <vt:lpwstr/>
      </vt:variant>
      <vt:variant>
        <vt:i4>720969</vt:i4>
      </vt:variant>
      <vt:variant>
        <vt:i4>50</vt:i4>
      </vt:variant>
      <vt:variant>
        <vt:i4>0</vt:i4>
      </vt:variant>
      <vt:variant>
        <vt:i4>5</vt:i4>
      </vt:variant>
      <vt:variant>
        <vt:lpwstr>http://www.dot.state.fl.us/construction/DesignBuild/DBDocuments/RFPDocs/RFPApril2006.doc</vt:lpwstr>
      </vt:variant>
      <vt:variant>
        <vt:lpwstr/>
      </vt:variant>
      <vt:variant>
        <vt:i4>720969</vt:i4>
      </vt:variant>
      <vt:variant>
        <vt:i4>44</vt:i4>
      </vt:variant>
      <vt:variant>
        <vt:i4>0</vt:i4>
      </vt:variant>
      <vt:variant>
        <vt:i4>5</vt:i4>
      </vt:variant>
      <vt:variant>
        <vt:lpwstr>http://www.dot.state.fl.us/construction/DesignBuild/DBDocuments/RFPDocs/RFPApril2006.doc</vt:lpwstr>
      </vt:variant>
      <vt:variant>
        <vt:lpwstr/>
      </vt:variant>
      <vt:variant>
        <vt:i4>720969</vt:i4>
      </vt:variant>
      <vt:variant>
        <vt:i4>38</vt:i4>
      </vt:variant>
      <vt:variant>
        <vt:i4>0</vt:i4>
      </vt:variant>
      <vt:variant>
        <vt:i4>5</vt:i4>
      </vt:variant>
      <vt:variant>
        <vt:lpwstr>http://www.dot.state.fl.us/construction/DesignBuild/DBDocuments/RFPDocs/RFPApril2006.doc</vt:lpwstr>
      </vt:variant>
      <vt:variant>
        <vt:lpwstr/>
      </vt:variant>
      <vt:variant>
        <vt:i4>720969</vt:i4>
      </vt:variant>
      <vt:variant>
        <vt:i4>32</vt:i4>
      </vt:variant>
      <vt:variant>
        <vt:i4>0</vt:i4>
      </vt:variant>
      <vt:variant>
        <vt:i4>5</vt:i4>
      </vt:variant>
      <vt:variant>
        <vt:lpwstr>http://www.dot.state.fl.us/construction/DesignBuild/DBDocuments/RFPDocs/RFPApril2006.doc</vt:lpwstr>
      </vt:variant>
      <vt:variant>
        <vt:lpwstr/>
      </vt:variant>
      <vt:variant>
        <vt:i4>720969</vt:i4>
      </vt:variant>
      <vt:variant>
        <vt:i4>26</vt:i4>
      </vt:variant>
      <vt:variant>
        <vt:i4>0</vt:i4>
      </vt:variant>
      <vt:variant>
        <vt:i4>5</vt:i4>
      </vt:variant>
      <vt:variant>
        <vt:lpwstr>http://www.dot.state.fl.us/construction/DesignBuild/DBDocuments/RFPDocs/RFPApril2006.doc</vt:lpwstr>
      </vt:variant>
      <vt:variant>
        <vt:lpwstr/>
      </vt:variant>
      <vt:variant>
        <vt:i4>720969</vt:i4>
      </vt:variant>
      <vt:variant>
        <vt:i4>20</vt:i4>
      </vt:variant>
      <vt:variant>
        <vt:i4>0</vt:i4>
      </vt:variant>
      <vt:variant>
        <vt:i4>5</vt:i4>
      </vt:variant>
      <vt:variant>
        <vt:lpwstr>http://www.dot.state.fl.us/construction/DesignBuild/DBDocuments/RFPDocs/RFPApril2006.doc</vt:lpwstr>
      </vt:variant>
      <vt:variant>
        <vt:lpwstr/>
      </vt:variant>
      <vt:variant>
        <vt:i4>720969</vt:i4>
      </vt:variant>
      <vt:variant>
        <vt:i4>14</vt:i4>
      </vt:variant>
      <vt:variant>
        <vt:i4>0</vt:i4>
      </vt:variant>
      <vt:variant>
        <vt:i4>5</vt:i4>
      </vt:variant>
      <vt:variant>
        <vt:lpwstr>http://www.dot.state.fl.us/construction/DesignBuild/DBDocuments/RFPDocs/RFPApril2006.doc</vt:lpwstr>
      </vt:variant>
      <vt:variant>
        <vt:lpwstr/>
      </vt:variant>
      <vt:variant>
        <vt:i4>720969</vt:i4>
      </vt:variant>
      <vt:variant>
        <vt:i4>8</vt:i4>
      </vt:variant>
      <vt:variant>
        <vt:i4>0</vt:i4>
      </vt:variant>
      <vt:variant>
        <vt:i4>5</vt:i4>
      </vt:variant>
      <vt:variant>
        <vt:lpwstr>http://www.dot.state.fl.us/construction/DesignBuild/DBDocuments/RFPDocs/RFPApril2006.doc</vt:lpwstr>
      </vt:variant>
      <vt:variant>
        <vt:lpwstr/>
      </vt:variant>
      <vt:variant>
        <vt:i4>720969</vt:i4>
      </vt:variant>
      <vt:variant>
        <vt:i4>2</vt:i4>
      </vt:variant>
      <vt:variant>
        <vt:i4>0</vt:i4>
      </vt:variant>
      <vt:variant>
        <vt:i4>5</vt:i4>
      </vt:variant>
      <vt:variant>
        <vt:lpwstr>http://www.dot.state.fl.us/construction/DesignBuild/DBDocuments/RFPDocs/RFPApril2006.doc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Shawn Wilson</dc:creator>
  <cp:keywords>design department build firm project</cp:keywords>
  <dc:description>1.Design:_x000d__x000d_DESIGN-BUILD_x000d_Roadway Design_x000d_Design Schedule_x000d_Foundation Design</dc:description>
  <cp:lastModifiedBy>Ray, Suzannah</cp:lastModifiedBy>
  <cp:revision>3</cp:revision>
  <cp:lastPrinted>2009-02-12T20:27:00Z</cp:lastPrinted>
  <dcterms:created xsi:type="dcterms:W3CDTF">2026-01-28T18:47:00Z</dcterms:created>
  <dcterms:modified xsi:type="dcterms:W3CDTF">2026-01-28T18:48:00Z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2026-01-28T18:30:33Z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f74fc81f-c04e-42b2-8c09-5496c3ca2e7a</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y fmtid="{D5CDD505-2E9C-101B-9397-08002B2CF9AE}" pid="10" name="ContentTypeId">
    <vt:lpwstr>0x01010057555DB38865B045BE19001546CCBA5A</vt:lpwstr>
  </property>
</Properties>
</file>